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874D6" w:rsidRPr="00BF0DE5" w:rsidRDefault="00C874D6" w:rsidP="00636E25">
      <w:pPr>
        <w:pStyle w:val="11"/>
        <w:numPr>
          <w:ilvl w:val="0"/>
          <w:numId w:val="0"/>
        </w:numPr>
        <w:ind w:left="360"/>
      </w:pPr>
      <w:bookmarkStart w:id="0" w:name="_Toc330777672"/>
      <w:bookmarkStart w:id="1" w:name="_Toc78122910"/>
      <w:bookmarkStart w:id="2" w:name="_Toc78123033"/>
      <w:bookmarkStart w:id="3" w:name="_Toc78167949"/>
      <w:r w:rsidRPr="00BF0DE5">
        <w:rPr>
          <w:lang w:eastAsia="en-US"/>
        </w:rPr>
        <w:drawing>
          <wp:anchor distT="0" distB="0" distL="114300" distR="114300" simplePos="0" relativeHeight="251659264" behindDoc="1" locked="0" layoutInCell="1" allowOverlap="1">
            <wp:simplePos x="0" y="0"/>
            <wp:positionH relativeFrom="column">
              <wp:posOffset>2051050</wp:posOffset>
            </wp:positionH>
            <wp:positionV relativeFrom="paragraph">
              <wp:posOffset>-377825</wp:posOffset>
            </wp:positionV>
            <wp:extent cx="1079500" cy="1295400"/>
            <wp:effectExtent l="0" t="0" r="6350" b="0"/>
            <wp:wrapNone/>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079500" cy="12954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874D6" w:rsidRPr="00BF0DE5" w:rsidRDefault="00C874D6" w:rsidP="00636E25">
      <w:pPr>
        <w:pStyle w:val="11"/>
        <w:numPr>
          <w:ilvl w:val="0"/>
          <w:numId w:val="0"/>
        </w:numPr>
        <w:ind w:left="360"/>
      </w:pPr>
    </w:p>
    <w:p w:rsidR="001015D6" w:rsidRPr="00BF0DE5" w:rsidRDefault="001015D6" w:rsidP="00636E25">
      <w:pPr>
        <w:pStyle w:val="11"/>
        <w:numPr>
          <w:ilvl w:val="0"/>
          <w:numId w:val="0"/>
        </w:numPr>
        <w:ind w:left="360"/>
        <w:rPr>
          <w:rtl/>
        </w:rPr>
      </w:pPr>
    </w:p>
    <w:p w:rsidR="001015D6" w:rsidRPr="00BF0DE5" w:rsidRDefault="001015D6" w:rsidP="001015D6">
      <w:pPr>
        <w:spacing w:line="360" w:lineRule="auto"/>
        <w:jc w:val="center"/>
        <w:rPr>
          <w:rFonts w:ascii="David" w:hAnsi="David" w:cs="David"/>
          <w:b/>
          <w:bCs/>
          <w:sz w:val="16"/>
          <w:szCs w:val="16"/>
          <w:rtl/>
        </w:rPr>
      </w:pPr>
    </w:p>
    <w:p w:rsidR="00194889" w:rsidRPr="00BF0DE5" w:rsidRDefault="00194889" w:rsidP="00194889">
      <w:pPr>
        <w:spacing w:line="360" w:lineRule="auto"/>
        <w:jc w:val="center"/>
        <w:rPr>
          <w:rFonts w:cs="David"/>
          <w:b/>
          <w:bCs/>
          <w:sz w:val="16"/>
          <w:szCs w:val="16"/>
          <w:rtl/>
        </w:rPr>
      </w:pPr>
    </w:p>
    <w:p w:rsidR="00194889" w:rsidRPr="00BF0DE5" w:rsidRDefault="00462D13" w:rsidP="00134E2C">
      <w:pPr>
        <w:spacing w:line="360" w:lineRule="auto"/>
        <w:jc w:val="center"/>
        <w:rPr>
          <w:rFonts w:cs="David"/>
          <w:b/>
          <w:bCs/>
          <w:sz w:val="44"/>
          <w:szCs w:val="48"/>
          <w:rtl/>
        </w:rPr>
      </w:pPr>
      <w:r w:rsidRPr="00BF0DE5">
        <w:rPr>
          <w:rFonts w:cs="David"/>
          <w:b/>
          <w:bCs/>
          <w:sz w:val="44"/>
          <w:szCs w:val="48"/>
          <w:rtl/>
        </w:rPr>
        <w:t>מדינת ישראל</w:t>
      </w:r>
      <w:r w:rsidRPr="00BF0DE5">
        <w:rPr>
          <w:rFonts w:cs="David" w:hint="cs"/>
          <w:b/>
          <w:bCs/>
          <w:sz w:val="44"/>
          <w:szCs w:val="48"/>
          <w:rtl/>
        </w:rPr>
        <w:t xml:space="preserve"> </w:t>
      </w:r>
      <w:r w:rsidR="009E69E1" w:rsidRPr="00BF0DE5">
        <w:rPr>
          <w:rFonts w:cs="David"/>
          <w:b/>
          <w:bCs/>
          <w:sz w:val="44"/>
          <w:szCs w:val="48"/>
          <w:rtl/>
        </w:rPr>
        <w:t>–</w:t>
      </w:r>
      <w:r w:rsidR="009E69E1" w:rsidRPr="00BF0DE5">
        <w:rPr>
          <w:rFonts w:cs="David" w:hint="cs"/>
          <w:b/>
          <w:bCs/>
          <w:sz w:val="44"/>
          <w:szCs w:val="48"/>
          <w:rtl/>
        </w:rPr>
        <w:t xml:space="preserve"> משרד המשפטים</w:t>
      </w:r>
      <w:r w:rsidRPr="00BF0DE5">
        <w:rPr>
          <w:rFonts w:cs="David"/>
          <w:b/>
          <w:bCs/>
          <w:sz w:val="44"/>
          <w:szCs w:val="48"/>
          <w:rtl/>
        </w:rPr>
        <w:br/>
      </w:r>
      <w:bookmarkStart w:id="4" w:name="show_department"/>
      <w:r w:rsidRPr="00BF0DE5">
        <w:rPr>
          <w:rFonts w:cs="David"/>
          <w:b/>
          <w:bCs/>
          <w:sz w:val="44"/>
          <w:szCs w:val="48"/>
          <w:rtl/>
        </w:rPr>
        <w:t xml:space="preserve"> אגף </w:t>
      </w:r>
      <w:r w:rsidR="00134E2C" w:rsidRPr="00BF0DE5">
        <w:rPr>
          <w:rFonts w:cs="David" w:hint="cs"/>
          <w:b/>
          <w:bCs/>
          <w:sz w:val="44"/>
          <w:szCs w:val="48"/>
          <w:rtl/>
        </w:rPr>
        <w:t>דוברות והסברה</w:t>
      </w:r>
    </w:p>
    <w:bookmarkEnd w:id="4"/>
    <w:p w:rsidR="00194889" w:rsidRPr="00BF0DE5" w:rsidRDefault="00462D13" w:rsidP="00194889">
      <w:pPr>
        <w:spacing w:line="360" w:lineRule="auto"/>
        <w:jc w:val="center"/>
        <w:rPr>
          <w:rFonts w:cs="David"/>
          <w:b/>
          <w:bCs/>
          <w:sz w:val="16"/>
          <w:szCs w:val="16"/>
          <w:rtl/>
        </w:rPr>
      </w:pPr>
      <w:r w:rsidRPr="00BF0DE5">
        <w:rPr>
          <w:rFonts w:cs="David" w:hint="cs"/>
          <w:b/>
          <w:bCs/>
          <w:sz w:val="16"/>
          <w:szCs w:val="16"/>
          <w:rtl/>
        </w:rPr>
        <w:t xml:space="preserve"> </w:t>
      </w:r>
    </w:p>
    <w:p w:rsidR="00194889" w:rsidRPr="00BF0DE5" w:rsidRDefault="00462D13" w:rsidP="002C079A">
      <w:pPr>
        <w:pStyle w:val="afb"/>
        <w:tabs>
          <w:tab w:val="left" w:pos="720"/>
        </w:tabs>
        <w:spacing w:line="360" w:lineRule="auto"/>
        <w:jc w:val="center"/>
        <w:rPr>
          <w:rFonts w:cs="David"/>
          <w:b/>
          <w:bCs/>
          <w:noProof w:val="0"/>
          <w:rtl/>
        </w:rPr>
      </w:pPr>
      <w:r w:rsidRPr="00BF0DE5">
        <w:rPr>
          <w:rFonts w:cs="David" w:hint="cs"/>
          <w:b/>
          <w:bCs/>
          <w:noProof w:val="0"/>
          <w:sz w:val="64"/>
          <w:szCs w:val="64"/>
          <w:rtl/>
        </w:rPr>
        <w:t>מכרז</w:t>
      </w:r>
      <w:r w:rsidR="00970E92" w:rsidRPr="00BF0DE5">
        <w:rPr>
          <w:rFonts w:cs="David" w:hint="cs"/>
          <w:b/>
          <w:bCs/>
          <w:noProof w:val="0"/>
          <w:sz w:val="64"/>
          <w:szCs w:val="64"/>
          <w:rtl/>
        </w:rPr>
        <w:t xml:space="preserve"> ממוכן מהיר</w:t>
      </w:r>
      <w:r w:rsidRPr="00BF0DE5">
        <w:rPr>
          <w:rFonts w:cs="David" w:hint="cs"/>
          <w:b/>
          <w:bCs/>
          <w:noProof w:val="0"/>
          <w:sz w:val="64"/>
          <w:szCs w:val="64"/>
          <w:rtl/>
        </w:rPr>
        <w:t xml:space="preserve"> </w:t>
      </w:r>
      <w:r w:rsidR="00636E25" w:rsidRPr="00BF0DE5">
        <w:rPr>
          <w:rFonts w:ascii="David" w:hAnsi="David" w:cs="David" w:hint="cs"/>
          <w:b/>
          <w:bCs/>
          <w:noProof w:val="0"/>
          <w:sz w:val="64"/>
          <w:szCs w:val="64"/>
          <w:rtl/>
        </w:rPr>
        <w:t>26-2023</w:t>
      </w:r>
    </w:p>
    <w:p w:rsidR="00194889" w:rsidRPr="00BF0DE5" w:rsidRDefault="00462D13" w:rsidP="00C55055">
      <w:pPr>
        <w:spacing w:line="360" w:lineRule="auto"/>
        <w:jc w:val="center"/>
        <w:rPr>
          <w:rFonts w:ascii="David" w:hAnsi="David" w:cs="David"/>
          <w:b/>
          <w:bCs/>
          <w:sz w:val="72"/>
          <w:szCs w:val="72"/>
        </w:rPr>
      </w:pPr>
      <w:r w:rsidRPr="00BF0DE5">
        <w:rPr>
          <w:rFonts w:cs="David"/>
          <w:b/>
          <w:bCs/>
          <w:sz w:val="72"/>
          <w:szCs w:val="72"/>
          <w:rtl/>
        </w:rPr>
        <w:t>ל</w:t>
      </w:r>
      <w:r w:rsidR="00DF2373" w:rsidRPr="00BF0DE5">
        <w:rPr>
          <w:rFonts w:cs="David" w:hint="cs"/>
          <w:b/>
          <w:bCs/>
          <w:sz w:val="72"/>
          <w:szCs w:val="72"/>
          <w:rtl/>
        </w:rPr>
        <w:t xml:space="preserve">שירותי </w:t>
      </w:r>
      <w:r w:rsidR="009E69E1" w:rsidRPr="00BF0DE5">
        <w:rPr>
          <w:rFonts w:cs="David" w:hint="cs"/>
          <w:b/>
          <w:bCs/>
          <w:sz w:val="72"/>
          <w:szCs w:val="72"/>
          <w:rtl/>
        </w:rPr>
        <w:t>י</w:t>
      </w:r>
      <w:r w:rsidR="00DF2373" w:rsidRPr="00BF0DE5">
        <w:rPr>
          <w:rFonts w:cs="David" w:hint="cs"/>
          <w:b/>
          <w:bCs/>
          <w:sz w:val="72"/>
          <w:szCs w:val="72"/>
          <w:rtl/>
        </w:rPr>
        <w:t>י</w:t>
      </w:r>
      <w:r w:rsidR="009E69E1" w:rsidRPr="00BF0DE5">
        <w:rPr>
          <w:rFonts w:cs="David" w:hint="cs"/>
          <w:b/>
          <w:bCs/>
          <w:sz w:val="72"/>
          <w:szCs w:val="72"/>
          <w:rtl/>
        </w:rPr>
        <w:t>ע</w:t>
      </w:r>
      <w:r w:rsidR="00DF2373" w:rsidRPr="00BF0DE5">
        <w:rPr>
          <w:rFonts w:cs="David" w:hint="cs"/>
          <w:b/>
          <w:bCs/>
          <w:sz w:val="72"/>
          <w:szCs w:val="72"/>
          <w:rtl/>
        </w:rPr>
        <w:t>ו</w:t>
      </w:r>
      <w:r w:rsidR="009E69E1" w:rsidRPr="00BF0DE5">
        <w:rPr>
          <w:rFonts w:cs="David" w:hint="cs"/>
          <w:b/>
          <w:bCs/>
          <w:sz w:val="72"/>
          <w:szCs w:val="72"/>
          <w:rtl/>
        </w:rPr>
        <w:t xml:space="preserve">ץ תקשורת </w:t>
      </w:r>
      <w:r w:rsidR="00C55055" w:rsidRPr="00BF0DE5">
        <w:rPr>
          <w:rFonts w:cs="David" w:hint="cs"/>
          <w:b/>
          <w:bCs/>
          <w:sz w:val="72"/>
          <w:szCs w:val="72"/>
          <w:rtl/>
        </w:rPr>
        <w:t xml:space="preserve">לחברה </w:t>
      </w:r>
      <w:r w:rsidR="009E69E1" w:rsidRPr="00BF0DE5">
        <w:rPr>
          <w:rFonts w:cs="David" w:hint="cs"/>
          <w:b/>
          <w:bCs/>
          <w:sz w:val="72"/>
          <w:szCs w:val="72"/>
          <w:rtl/>
        </w:rPr>
        <w:t>הערבי</w:t>
      </w:r>
      <w:r w:rsidR="00C55055" w:rsidRPr="00BF0DE5">
        <w:rPr>
          <w:rFonts w:ascii="David" w:hAnsi="David" w:cs="David" w:hint="cs"/>
          <w:b/>
          <w:bCs/>
          <w:sz w:val="72"/>
          <w:szCs w:val="72"/>
          <w:rtl/>
        </w:rPr>
        <w:t>ת</w:t>
      </w:r>
    </w:p>
    <w:p w:rsidR="00194889" w:rsidRPr="00BF0DE5" w:rsidRDefault="00194889" w:rsidP="00194889">
      <w:pPr>
        <w:spacing w:line="360" w:lineRule="auto"/>
        <w:jc w:val="center"/>
        <w:rPr>
          <w:rFonts w:cs="David"/>
          <w:b/>
          <w:bCs/>
          <w:sz w:val="32"/>
          <w:szCs w:val="32"/>
          <w:rtl/>
        </w:rPr>
      </w:pPr>
    </w:p>
    <w:p w:rsidR="008D09D8" w:rsidRPr="00BF0DE5" w:rsidRDefault="008D09D8" w:rsidP="003236F8">
      <w:pPr>
        <w:tabs>
          <w:tab w:val="left" w:pos="4770"/>
        </w:tabs>
        <w:spacing w:line="360" w:lineRule="auto"/>
        <w:rPr>
          <w:rFonts w:ascii="David" w:hAnsi="David" w:cs="David"/>
          <w:b/>
          <w:bCs/>
          <w:sz w:val="36"/>
          <w:szCs w:val="36"/>
          <w:rtl/>
        </w:rPr>
      </w:pPr>
    </w:p>
    <w:p w:rsidR="006F467B" w:rsidRPr="00BF0DE5" w:rsidRDefault="006F467B" w:rsidP="003236F8">
      <w:pPr>
        <w:tabs>
          <w:tab w:val="left" w:pos="4770"/>
        </w:tabs>
        <w:spacing w:line="360" w:lineRule="auto"/>
        <w:rPr>
          <w:rFonts w:ascii="David" w:hAnsi="David" w:cs="David"/>
          <w:b/>
          <w:bCs/>
          <w:sz w:val="36"/>
          <w:szCs w:val="36"/>
          <w:rtl/>
        </w:rPr>
      </w:pPr>
    </w:p>
    <w:p w:rsidR="008D09D8" w:rsidRPr="00BF0DE5" w:rsidRDefault="008D09D8" w:rsidP="003236F8">
      <w:pPr>
        <w:tabs>
          <w:tab w:val="left" w:pos="4770"/>
        </w:tabs>
        <w:spacing w:line="360" w:lineRule="auto"/>
        <w:rPr>
          <w:rFonts w:ascii="David" w:hAnsi="David" w:cs="David"/>
          <w:b/>
          <w:bCs/>
          <w:sz w:val="36"/>
          <w:szCs w:val="36"/>
          <w:rtl/>
        </w:rPr>
      </w:pPr>
    </w:p>
    <w:p w:rsidR="006F467B" w:rsidRPr="00BF0DE5" w:rsidRDefault="00462D13">
      <w:pPr>
        <w:bidi w:val="0"/>
        <w:spacing w:before="200" w:after="200" w:line="276" w:lineRule="auto"/>
        <w:rPr>
          <w:rFonts w:ascii="David" w:hAnsi="David" w:cs="David"/>
          <w:sz w:val="36"/>
          <w:szCs w:val="36"/>
        </w:rPr>
      </w:pPr>
      <w:r w:rsidRPr="00BF0DE5">
        <w:rPr>
          <w:rFonts w:ascii="David" w:hAnsi="David" w:cs="David"/>
          <w:sz w:val="36"/>
          <w:szCs w:val="36"/>
          <w:rtl/>
        </w:rPr>
        <w:br w:type="page"/>
      </w:r>
    </w:p>
    <w:p w:rsidR="00110A44" w:rsidRPr="00BF0DE5" w:rsidRDefault="00110A44" w:rsidP="004C7B7C">
      <w:pPr>
        <w:pStyle w:val="1fd"/>
        <w:rPr>
          <w:rtl/>
        </w:rPr>
        <w:sectPr w:rsidR="00110A44" w:rsidRPr="00BF0DE5"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rsidR="00110A44" w:rsidRPr="00BF0DE5" w:rsidRDefault="00110A44" w:rsidP="00E72233">
      <w:pPr>
        <w:pStyle w:val="1fd"/>
        <w:numPr>
          <w:ilvl w:val="0"/>
          <w:numId w:val="0"/>
        </w:numPr>
        <w:ind w:left="360"/>
        <w:jc w:val="left"/>
        <w:outlineLvl w:val="9"/>
        <w:rPr>
          <w:rtl/>
        </w:rPr>
      </w:pPr>
    </w:p>
    <w:p w:rsidR="00110A44" w:rsidRPr="00BF0DE5" w:rsidRDefault="00110A44" w:rsidP="00E72233">
      <w:pPr>
        <w:pStyle w:val="1fd"/>
        <w:numPr>
          <w:ilvl w:val="0"/>
          <w:numId w:val="0"/>
        </w:numPr>
        <w:ind w:left="360"/>
        <w:jc w:val="left"/>
        <w:outlineLvl w:val="9"/>
        <w:rPr>
          <w:rtl/>
        </w:rPr>
      </w:pPr>
    </w:p>
    <w:p w:rsidR="00110A44" w:rsidRPr="00BF0DE5" w:rsidRDefault="00110A44" w:rsidP="00E72233">
      <w:pPr>
        <w:pStyle w:val="1fd"/>
        <w:numPr>
          <w:ilvl w:val="0"/>
          <w:numId w:val="0"/>
        </w:numPr>
        <w:ind w:left="360"/>
        <w:jc w:val="left"/>
        <w:outlineLvl w:val="9"/>
      </w:pPr>
    </w:p>
    <w:p w:rsidR="00110A44" w:rsidRPr="00BF0DE5" w:rsidRDefault="00462D13" w:rsidP="00522CFF">
      <w:pPr>
        <w:pStyle w:val="afffffff9"/>
        <w:rPr>
          <w:rtl/>
        </w:rPr>
      </w:pPr>
      <w:r w:rsidRPr="00BF0DE5">
        <w:rPr>
          <w:rFonts w:hint="cs"/>
          <w:rtl/>
        </w:rPr>
        <w:t xml:space="preserve">פרק א' </w:t>
      </w:r>
      <w:r w:rsidRPr="00BF0DE5">
        <w:rPr>
          <w:rtl/>
        </w:rPr>
        <w:t xml:space="preserve">– </w:t>
      </w:r>
      <w:r w:rsidRPr="00BF0DE5">
        <w:rPr>
          <w:rFonts w:hint="cs"/>
          <w:rtl/>
        </w:rPr>
        <w:t>הזמנה להגשת הצעות</w:t>
      </w:r>
    </w:p>
    <w:p w:rsidR="00110A44" w:rsidRPr="00BF0DE5" w:rsidRDefault="00110A44" w:rsidP="004C7B7C">
      <w:pPr>
        <w:pStyle w:val="1fd"/>
        <w:rPr>
          <w:rtl/>
        </w:rPr>
        <w:sectPr w:rsidR="00110A44" w:rsidRPr="00BF0DE5" w:rsidSect="004C7B7C">
          <w:pgSz w:w="11906" w:h="16838" w:code="9"/>
          <w:pgMar w:top="1616" w:right="1826" w:bottom="1440" w:left="1800" w:header="709" w:footer="709" w:gutter="0"/>
          <w:cols w:space="708"/>
          <w:titlePg/>
          <w:bidi/>
          <w:rtlGutter/>
          <w:docGrid w:linePitch="360"/>
        </w:sectPr>
      </w:pPr>
    </w:p>
    <w:p w:rsidR="000626ED" w:rsidRPr="00BF0DE5" w:rsidRDefault="00462D13" w:rsidP="00522CFF">
      <w:pPr>
        <w:pStyle w:val="1fd"/>
        <w:rPr>
          <w:rtl/>
        </w:rPr>
      </w:pPr>
      <w:r w:rsidRPr="00BF0DE5">
        <w:rPr>
          <w:rFonts w:hint="cs"/>
          <w:rtl/>
        </w:rPr>
        <w:t>המכרז</w:t>
      </w:r>
    </w:p>
    <w:p w:rsidR="00541EEF" w:rsidRPr="00BF0DE5" w:rsidRDefault="00462D13" w:rsidP="00541EEF">
      <w:pPr>
        <w:pStyle w:val="11"/>
      </w:pPr>
      <w:bookmarkStart w:id="5" w:name="_Toc53331324"/>
      <w:r w:rsidRPr="00BF0DE5">
        <w:rPr>
          <w:rFonts w:hint="cs"/>
          <w:rtl/>
        </w:rPr>
        <w:t>הצגת</w:t>
      </w:r>
      <w:r w:rsidRPr="00BF0DE5">
        <w:rPr>
          <w:rtl/>
        </w:rPr>
        <w:t xml:space="preserve"> ה</w:t>
      </w:r>
      <w:r w:rsidRPr="00BF0DE5">
        <w:rPr>
          <w:rFonts w:hint="cs"/>
          <w:rtl/>
        </w:rPr>
        <w:t>מכרז</w:t>
      </w:r>
    </w:p>
    <w:p w:rsidR="00F53772" w:rsidRPr="00BF0DE5" w:rsidRDefault="00462D13" w:rsidP="00522CFF">
      <w:pPr>
        <w:pStyle w:val="1112"/>
        <w:rPr>
          <w:rtl/>
        </w:rPr>
      </w:pPr>
      <w:r w:rsidRPr="00BF0DE5">
        <w:rPr>
          <w:rFonts w:hint="cs"/>
          <w:rtl/>
        </w:rPr>
        <w:t>משרד המשפטים</w:t>
      </w:r>
      <w:r w:rsidRPr="00BF0DE5">
        <w:rPr>
          <w:rtl/>
        </w:rPr>
        <w:t xml:space="preserve"> (להלן: "</w:t>
      </w:r>
      <w:r w:rsidRPr="00BF0DE5">
        <w:rPr>
          <w:b/>
          <w:bCs/>
          <w:rtl/>
        </w:rPr>
        <w:t>המזמין</w:t>
      </w:r>
      <w:r w:rsidRPr="00BF0DE5">
        <w:rPr>
          <w:rtl/>
        </w:rPr>
        <w:t xml:space="preserve">"), מפרסם בזאת מכרז ממוכן מהיר מס' </w:t>
      </w:r>
      <w:r w:rsidR="00636E25" w:rsidRPr="00BF0DE5">
        <w:rPr>
          <w:rFonts w:hint="cs"/>
          <w:rtl/>
        </w:rPr>
        <w:t>26-2023</w:t>
      </w:r>
      <w:r w:rsidRPr="00BF0DE5">
        <w:rPr>
          <w:rtl/>
        </w:rPr>
        <w:t>, ל</w:t>
      </w:r>
      <w:r w:rsidRPr="00BF0DE5">
        <w:rPr>
          <w:rFonts w:hint="cs"/>
          <w:rtl/>
        </w:rPr>
        <w:t>שירותי ייעוץ תקשורת למגזר הערבי</w:t>
      </w:r>
      <w:r w:rsidRPr="00BF0DE5">
        <w:rPr>
          <w:rtl/>
        </w:rPr>
        <w:t xml:space="preserve"> </w:t>
      </w:r>
      <w:r w:rsidRPr="00BF0DE5">
        <w:rPr>
          <w:rFonts w:hint="cs"/>
          <w:rtl/>
        </w:rPr>
        <w:t xml:space="preserve">(להלן: </w:t>
      </w:r>
      <w:r w:rsidRPr="00BF0DE5">
        <w:rPr>
          <w:rtl/>
        </w:rPr>
        <w:t>"</w:t>
      </w:r>
      <w:r w:rsidRPr="00BF0DE5">
        <w:rPr>
          <w:b/>
          <w:bCs/>
          <w:rtl/>
        </w:rPr>
        <w:t>המכרז</w:t>
      </w:r>
      <w:r w:rsidRPr="00BF0DE5">
        <w:rPr>
          <w:rtl/>
        </w:rPr>
        <w:t>").</w:t>
      </w:r>
    </w:p>
    <w:p w:rsidR="00541EEF" w:rsidRPr="00BF0DE5" w:rsidRDefault="00462D13" w:rsidP="00E72233">
      <w:pPr>
        <w:pStyle w:val="1112"/>
      </w:pPr>
      <w:r w:rsidRPr="00BF0DE5">
        <w:rPr>
          <w:rtl/>
        </w:rPr>
        <w:t xml:space="preserve">מכרז זה </w:t>
      </w:r>
      <w:r w:rsidRPr="00BF0DE5">
        <w:rPr>
          <w:rFonts w:hint="cs"/>
          <w:rtl/>
        </w:rPr>
        <w:t>הוא מכרז ממוכן מהיר הנערך בהתאם לתקנה 19ה(א)(2) לתקנות חובת המכרזים, התשנ"ג-1993 ("</w:t>
      </w:r>
      <w:r w:rsidRPr="00BF0DE5">
        <w:rPr>
          <w:rFonts w:hint="cs"/>
          <w:b/>
          <w:bCs/>
          <w:rtl/>
        </w:rPr>
        <w:t>תקנות חובת המכרזים</w:t>
      </w:r>
      <w:r w:rsidRPr="00BF0DE5">
        <w:rPr>
          <w:rFonts w:hint="cs"/>
          <w:rtl/>
        </w:rPr>
        <w:t>")</w:t>
      </w:r>
      <w:r w:rsidRPr="00BF0DE5">
        <w:rPr>
          <w:rtl/>
        </w:rPr>
        <w:t>.</w:t>
      </w:r>
      <w:r w:rsidRPr="00BF0DE5">
        <w:rPr>
          <w:rFonts w:hint="cs"/>
          <w:rtl/>
        </w:rPr>
        <w:t xml:space="preserve">  </w:t>
      </w:r>
    </w:p>
    <w:p w:rsidR="00541EEF" w:rsidRPr="00BF0DE5" w:rsidRDefault="00462D13" w:rsidP="00E72233">
      <w:pPr>
        <w:pStyle w:val="1112"/>
      </w:pPr>
      <w:r w:rsidRPr="00BF0DE5">
        <w:rPr>
          <w:rFonts w:hint="cs"/>
          <w:rtl/>
        </w:rPr>
        <w:t xml:space="preserve"> במכרז זה </w:t>
      </w:r>
      <w:r w:rsidRPr="00BF0DE5">
        <w:rPr>
          <w:rFonts w:hint="cs"/>
          <w:b/>
          <w:bCs/>
          <w:rtl/>
        </w:rPr>
        <w:t>לא</w:t>
      </w:r>
      <w:r w:rsidRPr="00BF0DE5">
        <w:rPr>
          <w:rFonts w:hint="cs"/>
          <w:rtl/>
        </w:rPr>
        <w:t xml:space="preserve"> ניתן להגיש הצעות</w:t>
      </w:r>
      <w:r w:rsidR="00012305" w:rsidRPr="00BF0DE5">
        <w:rPr>
          <w:rFonts w:hint="cs"/>
          <w:rtl/>
        </w:rPr>
        <w:t xml:space="preserve"> מחיר</w:t>
      </w:r>
      <w:r w:rsidRPr="00BF0DE5">
        <w:rPr>
          <w:rFonts w:hint="cs"/>
          <w:rtl/>
        </w:rPr>
        <w:t xml:space="preserve"> ש</w:t>
      </w:r>
      <w:r w:rsidR="00012305" w:rsidRPr="00BF0DE5">
        <w:rPr>
          <w:rFonts w:hint="cs"/>
          <w:rtl/>
        </w:rPr>
        <w:t>שווין</w:t>
      </w:r>
      <w:r w:rsidRPr="00BF0DE5">
        <w:rPr>
          <w:rFonts w:hint="cs"/>
          <w:rtl/>
        </w:rPr>
        <w:t xml:space="preserve"> הכולל</w:t>
      </w:r>
      <w:r w:rsidR="00DC3D43" w:rsidRPr="00BF0DE5">
        <w:rPr>
          <w:rFonts w:hint="cs"/>
          <w:rtl/>
        </w:rPr>
        <w:t xml:space="preserve"> (לרבות כל זכות ברירה)</w:t>
      </w:r>
      <w:r w:rsidRPr="00BF0DE5">
        <w:rPr>
          <w:rFonts w:hint="cs"/>
          <w:rtl/>
        </w:rPr>
        <w:t xml:space="preserve"> עולה על סך של 400,000 ₪ </w:t>
      </w:r>
      <w:r w:rsidR="00012305" w:rsidRPr="00BF0DE5">
        <w:rPr>
          <w:rFonts w:hint="cs"/>
          <w:rtl/>
        </w:rPr>
        <w:t>(</w:t>
      </w:r>
      <w:r w:rsidRPr="00BF0DE5">
        <w:rPr>
          <w:rFonts w:hint="cs"/>
          <w:rtl/>
        </w:rPr>
        <w:t>כולל מע"מ</w:t>
      </w:r>
      <w:r w:rsidR="00DC3D43" w:rsidRPr="00BF0DE5">
        <w:rPr>
          <w:rFonts w:hint="cs"/>
          <w:rtl/>
        </w:rPr>
        <w:t xml:space="preserve"> וכל מס אחר</w:t>
      </w:r>
      <w:r w:rsidR="00012305" w:rsidRPr="00BF0DE5">
        <w:rPr>
          <w:rFonts w:hint="cs"/>
          <w:rtl/>
        </w:rPr>
        <w:t>)</w:t>
      </w:r>
      <w:r w:rsidRPr="00BF0DE5">
        <w:rPr>
          <w:rFonts w:hint="cs"/>
          <w:rtl/>
        </w:rPr>
        <w:t>.</w:t>
      </w:r>
    </w:p>
    <w:p w:rsidR="00541EEF" w:rsidRPr="00BF0DE5" w:rsidRDefault="00462D13" w:rsidP="00E72233">
      <w:pPr>
        <w:pStyle w:val="1112"/>
      </w:pPr>
      <w:r w:rsidRPr="00BF0DE5">
        <w:rPr>
          <w:rFonts w:hint="cs"/>
          <w:rtl/>
        </w:rPr>
        <w:t>במסגרת הליך המכרז הצעות אשר יוגשו במכרז</w:t>
      </w:r>
      <w:r w:rsidRPr="00BF0DE5">
        <w:rPr>
          <w:rtl/>
        </w:rPr>
        <w:t xml:space="preserve"> </w:t>
      </w:r>
      <w:r w:rsidRPr="00BF0DE5">
        <w:rPr>
          <w:rFonts w:hint="cs"/>
          <w:rtl/>
        </w:rPr>
        <w:t xml:space="preserve">יידרשו לעמוד בתנאי </w:t>
      </w:r>
      <w:r w:rsidRPr="00BF0DE5">
        <w:rPr>
          <w:rtl/>
        </w:rPr>
        <w:t>הסף</w:t>
      </w:r>
      <w:r w:rsidRPr="00BF0DE5">
        <w:rPr>
          <w:rFonts w:hint="cs"/>
          <w:rtl/>
        </w:rPr>
        <w:t xml:space="preserve"> להשתתפות במכרז המפורטים בו. ההצעות אשר עמדו בתנאי הסף של המכרז, ידורגו בהתאם לאמות המידה המפורטות במכרז. </w:t>
      </w:r>
    </w:p>
    <w:p w:rsidR="00541EEF" w:rsidRPr="00BF0DE5" w:rsidRDefault="00462D13" w:rsidP="00E72233">
      <w:pPr>
        <w:pStyle w:val="1112"/>
        <w:rPr>
          <w:rtl/>
        </w:rPr>
      </w:pPr>
      <w:r w:rsidRPr="00BF0DE5">
        <w:rPr>
          <w:rFonts w:hint="eastAsia"/>
          <w:rtl/>
        </w:rPr>
        <w:t>בתום</w:t>
      </w:r>
      <w:r w:rsidRPr="00BF0DE5">
        <w:rPr>
          <w:rtl/>
        </w:rPr>
        <w:t xml:space="preserve"> הליך המכרז, המזמין </w:t>
      </w:r>
      <w:r w:rsidRPr="00BF0DE5">
        <w:rPr>
          <w:rFonts w:hint="eastAsia"/>
          <w:rtl/>
        </w:rPr>
        <w:t>יכריז</w:t>
      </w:r>
      <w:r w:rsidRPr="00BF0DE5">
        <w:rPr>
          <w:rtl/>
        </w:rPr>
        <w:t xml:space="preserve"> על </w:t>
      </w:r>
      <w:r w:rsidRPr="00BF0DE5">
        <w:rPr>
          <w:rFonts w:hint="eastAsia"/>
          <w:rtl/>
        </w:rPr>
        <w:t>ההצעות</w:t>
      </w:r>
      <w:r w:rsidRPr="00BF0DE5">
        <w:rPr>
          <w:rtl/>
        </w:rPr>
        <w:t xml:space="preserve"> </w:t>
      </w:r>
      <w:r w:rsidRPr="00BF0DE5">
        <w:rPr>
          <w:rFonts w:hint="eastAsia"/>
          <w:rtl/>
        </w:rPr>
        <w:t>בעלות</w:t>
      </w:r>
      <w:r w:rsidRPr="00BF0DE5">
        <w:rPr>
          <w:rtl/>
        </w:rPr>
        <w:t xml:space="preserve"> </w:t>
      </w:r>
      <w:r w:rsidRPr="00BF0DE5">
        <w:rPr>
          <w:rFonts w:hint="eastAsia"/>
          <w:rtl/>
        </w:rPr>
        <w:t>הניקוד</w:t>
      </w:r>
      <w:r w:rsidRPr="00BF0DE5">
        <w:rPr>
          <w:rtl/>
        </w:rPr>
        <w:t xml:space="preserve"> </w:t>
      </w:r>
      <w:r w:rsidRPr="00BF0DE5">
        <w:rPr>
          <w:rFonts w:hint="eastAsia"/>
          <w:rtl/>
        </w:rPr>
        <w:t>הגבוה</w:t>
      </w:r>
      <w:r w:rsidRPr="00BF0DE5">
        <w:rPr>
          <w:rtl/>
        </w:rPr>
        <w:t xml:space="preserve"> ביותר כזוכות במכרז ויחתום ע</w:t>
      </w:r>
      <w:r w:rsidR="00F415B9" w:rsidRPr="00BF0DE5">
        <w:rPr>
          <w:rFonts w:hint="cs"/>
          <w:rtl/>
        </w:rPr>
        <w:t>ם המציעים</w:t>
      </w:r>
      <w:r w:rsidRPr="00BF0DE5">
        <w:rPr>
          <w:rtl/>
        </w:rPr>
        <w:t xml:space="preserve"> על הסכם התקשרות, </w:t>
      </w:r>
      <w:r w:rsidRPr="00BF0DE5">
        <w:rPr>
          <w:rFonts w:hint="eastAsia"/>
          <w:rtl/>
        </w:rPr>
        <w:t>הכל</w:t>
      </w:r>
      <w:r w:rsidRPr="00BF0DE5">
        <w:rPr>
          <w:rtl/>
        </w:rPr>
        <w:t xml:space="preserve"> </w:t>
      </w:r>
      <w:r w:rsidRPr="00BF0DE5">
        <w:rPr>
          <w:rFonts w:hint="eastAsia"/>
          <w:rtl/>
        </w:rPr>
        <w:t>כמפורט</w:t>
      </w:r>
      <w:r w:rsidRPr="00BF0DE5">
        <w:rPr>
          <w:rtl/>
        </w:rPr>
        <w:t xml:space="preserve"> </w:t>
      </w:r>
      <w:r w:rsidRPr="00BF0DE5">
        <w:rPr>
          <w:rFonts w:hint="eastAsia"/>
          <w:rtl/>
        </w:rPr>
        <w:t>להלן</w:t>
      </w:r>
      <w:r w:rsidRPr="00BF0DE5">
        <w:rPr>
          <w:rtl/>
        </w:rPr>
        <w:t>.</w:t>
      </w:r>
    </w:p>
    <w:p w:rsidR="00541EEF" w:rsidRPr="00BF0DE5" w:rsidRDefault="00462D13" w:rsidP="00E72233">
      <w:pPr>
        <w:pStyle w:val="1112"/>
      </w:pPr>
      <w:r w:rsidRPr="00BF0DE5">
        <w:rPr>
          <w:rFonts w:hint="cs"/>
          <w:rtl/>
        </w:rPr>
        <w:t xml:space="preserve">המכרז יתנהל בהתאם לדין, ולפי כללי המכרז המפורטים במסמכי המכרז. </w:t>
      </w:r>
    </w:p>
    <w:p w:rsidR="00DA4627" w:rsidRPr="00BF0DE5" w:rsidRDefault="00462D13" w:rsidP="00231197">
      <w:pPr>
        <w:pStyle w:val="11"/>
      </w:pPr>
      <w:r w:rsidRPr="00BF0DE5">
        <w:rPr>
          <w:rFonts w:hint="cs"/>
          <w:rtl/>
        </w:rPr>
        <w:t>מסמכי</w:t>
      </w:r>
      <w:r w:rsidR="00231197" w:rsidRPr="00BF0DE5">
        <w:rPr>
          <w:rFonts w:hint="cs"/>
          <w:rtl/>
        </w:rPr>
        <w:t xml:space="preserve"> המכרז</w:t>
      </w:r>
      <w:r w:rsidRPr="00BF0DE5">
        <w:rPr>
          <w:rFonts w:hint="cs"/>
          <w:rtl/>
        </w:rPr>
        <w:t xml:space="preserve"> </w:t>
      </w:r>
    </w:p>
    <w:p w:rsidR="000B5921" w:rsidRPr="00BF0DE5" w:rsidRDefault="00462D13" w:rsidP="00A067EF">
      <w:pPr>
        <w:pStyle w:val="1112"/>
      </w:pPr>
      <w:r w:rsidRPr="00BF0DE5">
        <w:rPr>
          <w:rFonts w:hint="cs"/>
          <w:rtl/>
        </w:rPr>
        <w:t xml:space="preserve">מסמכי המכרז מחולקים ל-3 פרקים. פרק </w:t>
      </w:r>
      <w:r w:rsidR="00231197" w:rsidRPr="00BF0DE5">
        <w:rPr>
          <w:rFonts w:hint="cs"/>
          <w:rtl/>
        </w:rPr>
        <w:t>זה ה</w:t>
      </w:r>
      <w:r w:rsidRPr="00BF0DE5">
        <w:rPr>
          <w:rFonts w:hint="cs"/>
          <w:rtl/>
        </w:rPr>
        <w:t>כולל את התנאים הספציפיים של המכרז, ובכלל זה הדרישות המקצועיות</w:t>
      </w:r>
      <w:r w:rsidR="006259CA" w:rsidRPr="00BF0DE5">
        <w:rPr>
          <w:rFonts w:hint="cs"/>
          <w:rtl/>
        </w:rPr>
        <w:t>.</w:t>
      </w:r>
      <w:r w:rsidRPr="00BF0DE5">
        <w:rPr>
          <w:rFonts w:hint="cs"/>
          <w:rtl/>
        </w:rPr>
        <w:t xml:space="preserve"> ב</w:t>
      </w:r>
      <w:r w:rsidR="00DC3D43" w:rsidRPr="00BF0DE5">
        <w:rPr>
          <w:rFonts w:hint="cs"/>
          <w:rtl/>
        </w:rPr>
        <w:t>מסגרת המענה ל</w:t>
      </w:r>
      <w:r w:rsidRPr="00BF0DE5">
        <w:rPr>
          <w:rFonts w:hint="cs"/>
          <w:rtl/>
        </w:rPr>
        <w:t>פרק</w:t>
      </w:r>
      <w:r w:rsidR="006259CA" w:rsidRPr="00BF0DE5">
        <w:rPr>
          <w:rFonts w:hint="cs"/>
          <w:rtl/>
        </w:rPr>
        <w:t>,</w:t>
      </w:r>
      <w:r w:rsidRPr="00BF0DE5">
        <w:rPr>
          <w:rFonts w:hint="cs"/>
          <w:rtl/>
        </w:rPr>
        <w:t xml:space="preserve"> על המציע לפרט את עמידתו בדרישות המפורטות ב</w:t>
      </w:r>
      <w:r w:rsidR="00DC3D43" w:rsidRPr="00BF0DE5">
        <w:rPr>
          <w:rFonts w:hint="cs"/>
          <w:rtl/>
        </w:rPr>
        <w:t>ו</w:t>
      </w:r>
      <w:r w:rsidRPr="00BF0DE5">
        <w:rPr>
          <w:rFonts w:hint="cs"/>
          <w:rtl/>
        </w:rPr>
        <w:t>. הפרק השני כולל את הכללים לפיהם המכרז מתנהל, ואילו הפרק השלישי מהווה את הסכם ההתקשרות אשר ייחתם עם הספק/ים הזוכ</w:t>
      </w:r>
      <w:r w:rsidR="00F84073" w:rsidRPr="00BF0DE5">
        <w:rPr>
          <w:rFonts w:hint="cs"/>
          <w:rtl/>
        </w:rPr>
        <w:t>ה/</w:t>
      </w:r>
      <w:r w:rsidRPr="00BF0DE5">
        <w:rPr>
          <w:rFonts w:hint="cs"/>
          <w:rtl/>
        </w:rPr>
        <w:t>ים.</w:t>
      </w:r>
    </w:p>
    <w:p w:rsidR="00C629C6" w:rsidRPr="00BF0DE5" w:rsidRDefault="00462D13" w:rsidP="00E72233">
      <w:pPr>
        <w:pStyle w:val="1112"/>
      </w:pPr>
      <w:r w:rsidRPr="00BF0DE5">
        <w:rPr>
          <w:rFonts w:hint="cs"/>
          <w:rtl/>
        </w:rPr>
        <w:t xml:space="preserve">יש לקרוא באופן יסודי את כלל פרקי המכרז, טרם הגשת הצעה במכרז. </w:t>
      </w:r>
    </w:p>
    <w:p w:rsidR="0025585A" w:rsidRPr="00BF0DE5" w:rsidRDefault="00462D13" w:rsidP="00522CFF">
      <w:pPr>
        <w:pStyle w:val="11"/>
      </w:pPr>
      <w:r w:rsidRPr="00BF0DE5">
        <w:rPr>
          <w:rFonts w:hint="cs"/>
          <w:rtl/>
        </w:rPr>
        <w:t>ההתקשרות</w:t>
      </w:r>
    </w:p>
    <w:p w:rsidR="0025585A" w:rsidRPr="00BF0DE5" w:rsidRDefault="00462D13" w:rsidP="00522CFF">
      <w:pPr>
        <w:pStyle w:val="1112"/>
        <w:rPr>
          <w:rtl/>
        </w:rPr>
      </w:pPr>
      <w:r w:rsidRPr="00BF0DE5">
        <w:rPr>
          <w:rtl/>
        </w:rPr>
        <w:t>במסגר</w:t>
      </w:r>
      <w:r w:rsidRPr="00BF0DE5">
        <w:rPr>
          <w:rFonts w:hint="cs"/>
          <w:rtl/>
        </w:rPr>
        <w:t>ת</w:t>
      </w:r>
      <w:r w:rsidRPr="00BF0DE5">
        <w:rPr>
          <w:rtl/>
        </w:rPr>
        <w:t xml:space="preserve"> המכרז המזמין רשאי לבחור עד</w:t>
      </w:r>
      <w:r w:rsidR="00963A63" w:rsidRPr="00BF0DE5">
        <w:rPr>
          <w:rFonts w:hint="cs"/>
          <w:rtl/>
        </w:rPr>
        <w:t xml:space="preserve"> </w:t>
      </w:r>
      <w:r w:rsidRPr="00BF0DE5">
        <w:rPr>
          <w:rtl/>
        </w:rPr>
        <w:t>זוכה</w:t>
      </w:r>
      <w:r w:rsidR="00963A63" w:rsidRPr="00BF0DE5">
        <w:rPr>
          <w:rFonts w:hint="cs"/>
          <w:rtl/>
        </w:rPr>
        <w:t xml:space="preserve"> אחד (1)</w:t>
      </w:r>
      <w:r w:rsidRPr="00BF0DE5">
        <w:rPr>
          <w:rtl/>
        </w:rPr>
        <w:t>.</w:t>
      </w:r>
      <w:r w:rsidR="00963A63" w:rsidRPr="00BF0DE5">
        <w:rPr>
          <w:rFonts w:hint="cs"/>
          <w:rtl/>
        </w:rPr>
        <w:t xml:space="preserve"> למשרד שמורה הזכות לפצל את הזכייה במידת הצורך ועל פי שיקול דעתו.</w:t>
      </w:r>
      <w:r w:rsidRPr="00BF0DE5">
        <w:rPr>
          <w:rtl/>
        </w:rPr>
        <w:t xml:space="preserve"> הזוכה יחת</w:t>
      </w:r>
      <w:r w:rsidR="00963A63" w:rsidRPr="00BF0DE5">
        <w:rPr>
          <w:rFonts w:hint="cs"/>
          <w:rtl/>
        </w:rPr>
        <w:t>ום</w:t>
      </w:r>
      <w:r w:rsidRPr="00BF0DE5">
        <w:rPr>
          <w:rtl/>
        </w:rPr>
        <w:t xml:space="preserve"> על הסכם התקשרות (מצ"ב כפרק </w:t>
      </w:r>
      <w:r w:rsidRPr="00BF0DE5">
        <w:rPr>
          <w:rFonts w:hint="cs"/>
          <w:rtl/>
        </w:rPr>
        <w:t>ג</w:t>
      </w:r>
      <w:r w:rsidRPr="00BF0DE5">
        <w:rPr>
          <w:rtl/>
        </w:rPr>
        <w:t xml:space="preserve">') עם המזמין לתקופה של </w:t>
      </w:r>
      <w:r w:rsidR="00963A63" w:rsidRPr="00BF0DE5">
        <w:rPr>
          <w:rFonts w:hint="cs"/>
          <w:rtl/>
        </w:rPr>
        <w:t>12</w:t>
      </w:r>
      <w:r w:rsidRPr="00BF0DE5">
        <w:rPr>
          <w:rtl/>
        </w:rPr>
        <w:t xml:space="preserve"> חודשים, כאשר למזמין הזכות להאריך את תקופת ההתקשרות בתקופות נוספות, ועד ל - </w:t>
      </w:r>
      <w:r w:rsidR="00A37291" w:rsidRPr="00BF0DE5">
        <w:rPr>
          <w:rFonts w:hint="cs"/>
          <w:rtl/>
        </w:rPr>
        <w:t>36</w:t>
      </w:r>
      <w:r w:rsidR="00A37291" w:rsidRPr="00BF0DE5">
        <w:rPr>
          <w:rtl/>
        </w:rPr>
        <w:t xml:space="preserve"> </w:t>
      </w:r>
      <w:r w:rsidRPr="00BF0DE5">
        <w:rPr>
          <w:rtl/>
        </w:rPr>
        <w:t>חודשים נוספים</w:t>
      </w:r>
      <w:r w:rsidR="00F84073" w:rsidRPr="00BF0DE5">
        <w:rPr>
          <w:rFonts w:hint="cs"/>
          <w:rtl/>
        </w:rPr>
        <w:t xml:space="preserve">, על פי שיקול דעתו הבלעדי </w:t>
      </w:r>
      <w:r w:rsidR="00F84073" w:rsidRPr="00BF0DE5">
        <w:rPr>
          <w:rtl/>
        </w:rPr>
        <w:t>("תקופת ההתקשרות")</w:t>
      </w:r>
      <w:r w:rsidRPr="00BF0DE5">
        <w:rPr>
          <w:rtl/>
        </w:rPr>
        <w:t>.</w:t>
      </w:r>
    </w:p>
    <w:p w:rsidR="0025585A" w:rsidRPr="00BF0DE5" w:rsidRDefault="00462D13" w:rsidP="00E72233">
      <w:pPr>
        <w:pStyle w:val="1112"/>
      </w:pPr>
      <w:r w:rsidRPr="00BF0DE5">
        <w:rPr>
          <w:rtl/>
        </w:rPr>
        <w:t xml:space="preserve">היקף ההתקשרות לא יעלה על </w:t>
      </w:r>
      <w:r w:rsidR="00271CEE" w:rsidRPr="00BF0DE5">
        <w:rPr>
          <w:rFonts w:hint="cs"/>
          <w:rtl/>
        </w:rPr>
        <w:t>3</w:t>
      </w:r>
      <w:r w:rsidR="00A46036" w:rsidRPr="00BF0DE5">
        <w:rPr>
          <w:rFonts w:hint="cs"/>
          <w:rtl/>
        </w:rPr>
        <w:t>00,000</w:t>
      </w:r>
      <w:r w:rsidRPr="00BF0DE5">
        <w:rPr>
          <w:rtl/>
        </w:rPr>
        <w:t xml:space="preserve"> ₪ </w:t>
      </w:r>
      <w:r w:rsidR="00A46036" w:rsidRPr="00BF0DE5">
        <w:rPr>
          <w:rFonts w:hint="cs"/>
          <w:rtl/>
        </w:rPr>
        <w:t>(</w:t>
      </w:r>
      <w:r w:rsidR="00271CEE" w:rsidRPr="00BF0DE5">
        <w:rPr>
          <w:rFonts w:hint="cs"/>
          <w:rtl/>
        </w:rPr>
        <w:t>שלוש</w:t>
      </w:r>
      <w:r w:rsidR="00A46036" w:rsidRPr="00BF0DE5">
        <w:rPr>
          <w:rFonts w:hint="cs"/>
          <w:rtl/>
        </w:rPr>
        <w:t xml:space="preserve"> מאות אלף ₪) </w:t>
      </w:r>
      <w:r w:rsidRPr="00BF0DE5">
        <w:rPr>
          <w:rtl/>
        </w:rPr>
        <w:t xml:space="preserve">כולל מע"מ. למזמין שמורה הזכות להגדיל את היקף ההתקשרות בסכום של עד </w:t>
      </w:r>
      <w:r w:rsidR="00271CEE" w:rsidRPr="00BF0DE5">
        <w:rPr>
          <w:rFonts w:hint="cs"/>
          <w:rtl/>
        </w:rPr>
        <w:t>100,000</w:t>
      </w:r>
      <w:r w:rsidRPr="00BF0DE5">
        <w:rPr>
          <w:rtl/>
        </w:rPr>
        <w:t xml:space="preserve"> ₪</w:t>
      </w:r>
      <w:r w:rsidR="00271CEE" w:rsidRPr="00BF0DE5">
        <w:rPr>
          <w:rFonts w:hint="cs"/>
          <w:rtl/>
        </w:rPr>
        <w:t xml:space="preserve"> (מאה אלף שקלים)</w:t>
      </w:r>
      <w:r w:rsidRPr="00BF0DE5">
        <w:rPr>
          <w:rtl/>
        </w:rPr>
        <w:t xml:space="preserve"> כולל מע"מ. המזמין אינו מתחייב להיקף זה או להיקף כלשהו, ומימוש ההתקשרות יהיה על פי שיקול דעתו הבלעדי.</w:t>
      </w:r>
    </w:p>
    <w:p w:rsidR="005F0DCD" w:rsidRPr="00BF0DE5" w:rsidRDefault="00462D13" w:rsidP="00E72233">
      <w:pPr>
        <w:pStyle w:val="1112"/>
      </w:pPr>
      <w:r w:rsidRPr="00BF0DE5">
        <w:rPr>
          <w:rFonts w:hint="cs"/>
          <w:rtl/>
        </w:rPr>
        <w:t>כ</w:t>
      </w:r>
      <w:r w:rsidRPr="00BF0DE5">
        <w:rPr>
          <w:rtl/>
        </w:rPr>
        <w:t xml:space="preserve">ל שינוי בהיקף או תקופת </w:t>
      </w:r>
      <w:r w:rsidR="00271CEE" w:rsidRPr="00BF0DE5">
        <w:rPr>
          <w:rFonts w:hint="cs"/>
          <w:rtl/>
        </w:rPr>
        <w:t>ההתקשרות</w:t>
      </w:r>
      <w:r w:rsidRPr="00BF0DE5">
        <w:rPr>
          <w:rtl/>
        </w:rPr>
        <w:t xml:space="preserve"> וכן מימוש </w:t>
      </w:r>
      <w:r w:rsidRPr="00BF0DE5">
        <w:rPr>
          <w:rFonts w:hint="cs"/>
          <w:rtl/>
        </w:rPr>
        <w:t>ה</w:t>
      </w:r>
      <w:r w:rsidRPr="00BF0DE5">
        <w:rPr>
          <w:rtl/>
        </w:rPr>
        <w:t xml:space="preserve">זכות להגדיל או להאריך את ההתקשרות, </w:t>
      </w:r>
      <w:r w:rsidR="006259CA" w:rsidRPr="00BF0DE5">
        <w:rPr>
          <w:rFonts w:hint="cs"/>
          <w:rtl/>
        </w:rPr>
        <w:t>י</w:t>
      </w:r>
      <w:r w:rsidRPr="00BF0DE5">
        <w:rPr>
          <w:rtl/>
        </w:rPr>
        <w:t>יכנס לתוקפ</w:t>
      </w:r>
      <w:r w:rsidR="006259CA" w:rsidRPr="00BF0DE5">
        <w:rPr>
          <w:rFonts w:hint="cs"/>
          <w:rtl/>
        </w:rPr>
        <w:t>ו</w:t>
      </w:r>
      <w:r w:rsidRPr="00BF0DE5">
        <w:rPr>
          <w:rtl/>
        </w:rPr>
        <w:t xml:space="preserve"> רק עם חתימה של מורשי החתימה מטעם המזמין</w:t>
      </w:r>
      <w:r w:rsidR="00963A63" w:rsidRPr="00BF0DE5">
        <w:rPr>
          <w:rFonts w:hint="cs"/>
          <w:rtl/>
        </w:rPr>
        <w:t>.</w:t>
      </w:r>
    </w:p>
    <w:p w:rsidR="0025585A" w:rsidRPr="00BF0DE5" w:rsidRDefault="00462D13" w:rsidP="00522CFF">
      <w:pPr>
        <w:pStyle w:val="11"/>
      </w:pPr>
      <w:r w:rsidRPr="00BF0DE5">
        <w:rPr>
          <w:rFonts w:hint="cs"/>
          <w:rtl/>
        </w:rPr>
        <w:t xml:space="preserve">פירוט הדרישות </w:t>
      </w:r>
    </w:p>
    <w:p w:rsidR="0025585A" w:rsidRPr="00BF0DE5" w:rsidRDefault="00462D13" w:rsidP="00D953D4">
      <w:pPr>
        <w:pStyle w:val="111"/>
        <w:ind w:left="1334" w:hanging="851"/>
      </w:pPr>
      <w:r w:rsidRPr="00BF0DE5">
        <w:rPr>
          <w:rFonts w:hint="cs"/>
          <w:rtl/>
        </w:rPr>
        <w:t>רקע</w:t>
      </w:r>
    </w:p>
    <w:p w:rsidR="00271CEE" w:rsidRPr="00BF0DE5" w:rsidRDefault="00462D13" w:rsidP="00D953D4">
      <w:pPr>
        <w:pStyle w:val="1111"/>
        <w:ind w:left="1759" w:hanging="425"/>
        <w:rPr>
          <w:rtl/>
        </w:rPr>
      </w:pPr>
      <w:r w:rsidRPr="00BF0DE5">
        <w:rPr>
          <w:rtl/>
        </w:rPr>
        <w:t>ביום 24.10.2021 נתקבלו החלטות הממשלה מספר 549, 550 שעניינ</w:t>
      </w:r>
      <w:r w:rsidRPr="00BF0DE5">
        <w:rPr>
          <w:rFonts w:hint="cs"/>
          <w:rtl/>
        </w:rPr>
        <w:t>ן</w:t>
      </w:r>
      <w:r w:rsidRPr="00BF0DE5">
        <w:rPr>
          <w:rtl/>
        </w:rPr>
        <w:t xml:space="preserve"> תכנית </w:t>
      </w:r>
      <w:r w:rsidR="00F64E0B" w:rsidRPr="00BF0DE5">
        <w:rPr>
          <w:rFonts w:hint="cs"/>
          <w:rtl/>
        </w:rPr>
        <w:t xml:space="preserve">לאומית </w:t>
      </w:r>
      <w:r w:rsidRPr="00BF0DE5">
        <w:rPr>
          <w:rtl/>
        </w:rPr>
        <w:t>לטיפול בתופעת הפשיעה והאלימות בחברה הערבית (החלטה 549), ותוכנית כלכלית לצמצום פערים בחברה הערבית עד לשנת 2026 (החלטה 550).</w:t>
      </w:r>
    </w:p>
    <w:p w:rsidR="00271CEE" w:rsidRPr="00BF0DE5" w:rsidRDefault="00462D13" w:rsidP="00D953D4">
      <w:pPr>
        <w:pStyle w:val="1111"/>
        <w:ind w:left="1759" w:hanging="425"/>
        <w:rPr>
          <w:rtl/>
        </w:rPr>
      </w:pPr>
      <w:r w:rsidRPr="00BF0DE5">
        <w:rPr>
          <w:rFonts w:hint="cs"/>
          <w:rtl/>
        </w:rPr>
        <w:t>בהמשך להחלטת הממשלה מס' 550, ביום 14.2.2022 התקבלה החלטה מספר 1279 שעניינה פיתוח כלכלי חברתי בקרב האוכלוסייה הבדואית בנגב (החלטה 1279).</w:t>
      </w:r>
    </w:p>
    <w:p w:rsidR="00271CEE" w:rsidRPr="00BF0DE5" w:rsidRDefault="00462D13" w:rsidP="00D953D4">
      <w:pPr>
        <w:pStyle w:val="1111"/>
        <w:ind w:left="1759" w:hanging="425"/>
        <w:rPr>
          <w:rtl/>
        </w:rPr>
      </w:pPr>
      <w:r w:rsidRPr="00BF0DE5">
        <w:rPr>
          <w:rFonts w:hint="cs"/>
          <w:rtl/>
        </w:rPr>
        <w:t xml:space="preserve">משרד המשפטים הוא אחד המשרדים המובילים את תוכנית זו ועל כן נדרשת היערכות תקשורתית ייחודית ומורכבת, שכן הצלחת התוכנית </w:t>
      </w:r>
      <w:r w:rsidR="004F22DA" w:rsidRPr="00BF0DE5">
        <w:rPr>
          <w:rFonts w:hint="cs"/>
          <w:rtl/>
        </w:rPr>
        <w:t>תלויה</w:t>
      </w:r>
      <w:r w:rsidRPr="00BF0DE5">
        <w:rPr>
          <w:rFonts w:hint="cs"/>
          <w:rtl/>
        </w:rPr>
        <w:t xml:space="preserve"> גם </w:t>
      </w:r>
      <w:r w:rsidR="004F22DA" w:rsidRPr="00BF0DE5">
        <w:rPr>
          <w:rFonts w:hint="cs"/>
          <w:rtl/>
        </w:rPr>
        <w:t>ב</w:t>
      </w:r>
      <w:r w:rsidRPr="00BF0DE5">
        <w:rPr>
          <w:rFonts w:hint="cs"/>
          <w:rtl/>
        </w:rPr>
        <w:t xml:space="preserve">התגייסות הציבור הערבי ורתימתו אליה. </w:t>
      </w:r>
    </w:p>
    <w:p w:rsidR="00271CEE" w:rsidRPr="00BF0DE5" w:rsidRDefault="00462D13" w:rsidP="00D953D4">
      <w:pPr>
        <w:pStyle w:val="1111"/>
        <w:ind w:left="1759" w:hanging="425"/>
        <w:rPr>
          <w:rtl/>
        </w:rPr>
      </w:pPr>
      <w:r w:rsidRPr="00BF0DE5">
        <w:rPr>
          <w:rFonts w:hint="cs"/>
          <w:rtl/>
        </w:rPr>
        <w:t xml:space="preserve">אשר על כן, פרויקט של טיוב התקשורת עם המגזר הערבי ויצירת אסטרטגיה תקשורתית הולמת, הינו פרויקט חשוב שעולה בקנה אחד עם מטרות המשרד, ויש בו כדי לקדם את התוכנית הלאומית. </w:t>
      </w:r>
    </w:p>
    <w:p w:rsidR="0025585A" w:rsidRPr="00BF0DE5" w:rsidRDefault="00462D13" w:rsidP="00D953D4">
      <w:pPr>
        <w:pStyle w:val="111"/>
        <w:ind w:left="1334" w:hanging="851"/>
      </w:pPr>
      <w:r w:rsidRPr="00BF0DE5">
        <w:rPr>
          <w:rtl/>
        </w:rPr>
        <w:t>השירותים הנדרשים</w:t>
      </w:r>
    </w:p>
    <w:p w:rsidR="00271CEE" w:rsidRPr="00BF0DE5" w:rsidRDefault="00462D13" w:rsidP="00D953D4">
      <w:pPr>
        <w:pStyle w:val="1111"/>
        <w:ind w:left="1759" w:hanging="425"/>
        <w:rPr>
          <w:b/>
          <w:bCs/>
          <w:rtl/>
        </w:rPr>
      </w:pPr>
      <w:r w:rsidRPr="00BF0DE5">
        <w:rPr>
          <w:b/>
          <w:bCs/>
          <w:rtl/>
        </w:rPr>
        <w:t>העלאת</w:t>
      </w:r>
      <w:r w:rsidRPr="00BF0DE5">
        <w:rPr>
          <w:b/>
          <w:bCs/>
        </w:rPr>
        <w:t xml:space="preserve"> </w:t>
      </w:r>
      <w:r w:rsidRPr="00BF0DE5">
        <w:rPr>
          <w:b/>
          <w:bCs/>
          <w:rtl/>
        </w:rPr>
        <w:t>מודעות</w:t>
      </w:r>
      <w:r w:rsidRPr="00BF0DE5">
        <w:rPr>
          <w:b/>
          <w:bCs/>
        </w:rPr>
        <w:t xml:space="preserve"> </w:t>
      </w:r>
      <w:r w:rsidRPr="00BF0DE5">
        <w:rPr>
          <w:b/>
          <w:bCs/>
          <w:rtl/>
        </w:rPr>
        <w:t>לפעילות</w:t>
      </w:r>
      <w:r w:rsidRPr="00BF0DE5">
        <w:rPr>
          <w:b/>
          <w:bCs/>
        </w:rPr>
        <w:t xml:space="preserve"> </w:t>
      </w:r>
      <w:r w:rsidRPr="00BF0DE5">
        <w:rPr>
          <w:b/>
          <w:bCs/>
          <w:rtl/>
        </w:rPr>
        <w:t>המשרד</w:t>
      </w:r>
      <w:r w:rsidR="00A87C60" w:rsidRPr="00BF0DE5">
        <w:rPr>
          <w:rFonts w:hint="cs"/>
          <w:b/>
          <w:bCs/>
          <w:rtl/>
        </w:rPr>
        <w:t xml:space="preserve"> בקרב החברה הערבית</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מיתוג אחיד ליחידות המשרד באופן רציף כל השנה</w:t>
      </w:r>
      <w:r w:rsidRPr="00BF0DE5">
        <w:rPr>
          <w:rFonts w:ascii="David" w:hAnsi="David" w:cs="David" w:hint="cs"/>
          <w:rtl/>
        </w:rPr>
        <w:t xml:space="preserve"> בהתאמה תרבותית ושפתית לחברה הערבית בהתאם להנחיית המזמין</w:t>
      </w:r>
      <w:r w:rsidRPr="00BF0DE5">
        <w:rPr>
          <w:rFonts w:ascii="David" w:hAnsi="David" w:cs="David"/>
          <w:rtl/>
        </w:rPr>
        <w:t>.</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הבטחת</w:t>
      </w:r>
      <w:r w:rsidRPr="00BF0DE5">
        <w:rPr>
          <w:rFonts w:ascii="David" w:hAnsi="David" w:cs="David"/>
        </w:rPr>
        <w:t xml:space="preserve"> </w:t>
      </w:r>
      <w:r w:rsidRPr="00BF0DE5">
        <w:rPr>
          <w:rFonts w:ascii="David" w:hAnsi="David" w:cs="David"/>
          <w:rtl/>
        </w:rPr>
        <w:t>כיסוי</w:t>
      </w:r>
      <w:r w:rsidRPr="00BF0DE5">
        <w:rPr>
          <w:rFonts w:ascii="David" w:hAnsi="David" w:cs="David"/>
        </w:rPr>
        <w:t xml:space="preserve"> </w:t>
      </w:r>
      <w:r w:rsidRPr="00BF0DE5">
        <w:rPr>
          <w:rFonts w:ascii="David" w:hAnsi="David" w:cs="David"/>
          <w:rtl/>
        </w:rPr>
        <w:t>תקשורתי</w:t>
      </w:r>
      <w:r w:rsidRPr="00BF0DE5">
        <w:rPr>
          <w:rFonts w:ascii="David" w:hAnsi="David" w:cs="David"/>
        </w:rPr>
        <w:t xml:space="preserve"> </w:t>
      </w:r>
      <w:r w:rsidRPr="00BF0DE5">
        <w:rPr>
          <w:rFonts w:ascii="David" w:hAnsi="David" w:cs="David"/>
          <w:rtl/>
        </w:rPr>
        <w:t>רציף</w:t>
      </w:r>
      <w:r w:rsidRPr="00BF0DE5">
        <w:rPr>
          <w:rFonts w:ascii="David" w:hAnsi="David" w:cs="David"/>
        </w:rPr>
        <w:t xml:space="preserve"> </w:t>
      </w:r>
      <w:r w:rsidRPr="00BF0DE5">
        <w:rPr>
          <w:rFonts w:ascii="David" w:hAnsi="David" w:cs="David"/>
          <w:rtl/>
        </w:rPr>
        <w:t>ושוטף</w:t>
      </w:r>
      <w:r w:rsidRPr="00BF0DE5">
        <w:rPr>
          <w:rFonts w:ascii="David" w:hAnsi="David" w:cs="David"/>
        </w:rPr>
        <w:t xml:space="preserve"> </w:t>
      </w:r>
      <w:r w:rsidRPr="00BF0DE5">
        <w:rPr>
          <w:rFonts w:ascii="David" w:hAnsi="David" w:cs="David"/>
          <w:rtl/>
        </w:rPr>
        <w:t>בערוצי</w:t>
      </w:r>
      <w:r w:rsidRPr="00BF0DE5">
        <w:rPr>
          <w:rFonts w:ascii="David" w:hAnsi="David" w:cs="David"/>
        </w:rPr>
        <w:t xml:space="preserve"> </w:t>
      </w:r>
      <w:r w:rsidRPr="00BF0DE5">
        <w:rPr>
          <w:rFonts w:ascii="David" w:hAnsi="David" w:cs="David"/>
          <w:rtl/>
        </w:rPr>
        <w:t>המדיה</w:t>
      </w:r>
      <w:r w:rsidRPr="00BF0DE5">
        <w:rPr>
          <w:rFonts w:ascii="David" w:hAnsi="David" w:cs="David"/>
        </w:rPr>
        <w:t xml:space="preserve"> </w:t>
      </w:r>
      <w:r w:rsidRPr="00BF0DE5">
        <w:rPr>
          <w:rFonts w:ascii="David" w:hAnsi="David" w:cs="David"/>
          <w:rtl/>
        </w:rPr>
        <w:t>השונים</w:t>
      </w:r>
      <w:r w:rsidRPr="00BF0DE5">
        <w:rPr>
          <w:rFonts w:ascii="David" w:hAnsi="David" w:cs="David"/>
        </w:rPr>
        <w:t xml:space="preserve"> </w:t>
      </w:r>
      <w:r w:rsidRPr="00BF0DE5">
        <w:rPr>
          <w:rFonts w:ascii="David" w:hAnsi="David" w:cs="David"/>
          <w:rtl/>
        </w:rPr>
        <w:t>(טלוויזיה</w:t>
      </w:r>
      <w:r w:rsidRPr="00BF0DE5">
        <w:rPr>
          <w:rFonts w:ascii="David" w:hAnsi="David" w:cs="David"/>
        </w:rPr>
        <w:t xml:space="preserve">, </w:t>
      </w:r>
      <w:r w:rsidRPr="00BF0DE5">
        <w:rPr>
          <w:rFonts w:ascii="David" w:hAnsi="David" w:cs="David"/>
          <w:rtl/>
        </w:rPr>
        <w:t>רדיו</w:t>
      </w:r>
      <w:r w:rsidRPr="00BF0DE5">
        <w:rPr>
          <w:rFonts w:ascii="David" w:hAnsi="David" w:cs="David"/>
        </w:rPr>
        <w:t>,</w:t>
      </w:r>
      <w:r w:rsidRPr="00BF0DE5">
        <w:rPr>
          <w:rFonts w:ascii="David" w:hAnsi="David" w:cs="David"/>
          <w:rtl/>
        </w:rPr>
        <w:t>עיתונות</w:t>
      </w:r>
      <w:r w:rsidRPr="00BF0DE5">
        <w:rPr>
          <w:rFonts w:ascii="David" w:hAnsi="David" w:cs="David"/>
        </w:rPr>
        <w:t xml:space="preserve"> </w:t>
      </w:r>
      <w:r w:rsidRPr="00BF0DE5">
        <w:rPr>
          <w:rFonts w:ascii="David" w:hAnsi="David" w:cs="David"/>
          <w:rtl/>
        </w:rPr>
        <w:t>כתובה, אתרי אינטרנט</w:t>
      </w:r>
      <w:r w:rsidRPr="00BF0DE5">
        <w:rPr>
          <w:rFonts w:ascii="David" w:hAnsi="David" w:cs="David"/>
        </w:rPr>
        <w:t xml:space="preserve"> </w:t>
      </w:r>
      <w:r w:rsidRPr="00BF0DE5">
        <w:rPr>
          <w:rFonts w:ascii="David" w:hAnsi="David" w:cs="David"/>
          <w:rtl/>
        </w:rPr>
        <w:t>ורשתות</w:t>
      </w:r>
      <w:r w:rsidRPr="00BF0DE5">
        <w:rPr>
          <w:rFonts w:ascii="David" w:hAnsi="David" w:cs="David"/>
        </w:rPr>
        <w:t xml:space="preserve"> </w:t>
      </w:r>
      <w:r w:rsidRPr="00BF0DE5">
        <w:rPr>
          <w:rFonts w:ascii="David" w:hAnsi="David" w:cs="David"/>
          <w:rtl/>
        </w:rPr>
        <w:t>חברתיות)</w:t>
      </w:r>
      <w:r w:rsidRPr="00BF0DE5">
        <w:rPr>
          <w:rFonts w:ascii="David" w:hAnsi="David" w:cs="David"/>
        </w:rPr>
        <w:t>.</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 xml:space="preserve">מענה לפניות כתבים ו/או אנשי תקשורת לכל פנייה שתגיע אל משרד המשפטים. כל הודעה/תגובה העתידה לצאת לתקשורת תובא לאישור מראש של המזמין. </w:t>
      </w:r>
    </w:p>
    <w:p w:rsidR="00C874D6" w:rsidRPr="00BF0DE5" w:rsidRDefault="00C874D6" w:rsidP="00C874D6">
      <w:pPr>
        <w:pStyle w:val="af4"/>
        <w:autoSpaceDE w:val="0"/>
        <w:autoSpaceDN w:val="0"/>
        <w:adjustRightInd w:val="0"/>
        <w:spacing w:after="120" w:line="360" w:lineRule="auto"/>
        <w:ind w:left="2043"/>
        <w:contextualSpacing w:val="0"/>
        <w:jc w:val="both"/>
        <w:rPr>
          <w:rFonts w:ascii="David" w:hAnsi="David" w:cs="David"/>
          <w:rtl/>
        </w:rPr>
      </w:pPr>
    </w:p>
    <w:p w:rsidR="00C874D6" w:rsidRPr="00BF0DE5" w:rsidRDefault="00C874D6" w:rsidP="00C874D6">
      <w:pPr>
        <w:pStyle w:val="af4"/>
        <w:autoSpaceDE w:val="0"/>
        <w:autoSpaceDN w:val="0"/>
        <w:adjustRightInd w:val="0"/>
        <w:spacing w:after="120" w:line="360" w:lineRule="auto"/>
        <w:ind w:left="2043"/>
        <w:contextualSpacing w:val="0"/>
        <w:jc w:val="both"/>
        <w:rPr>
          <w:rFonts w:ascii="David" w:hAnsi="David" w:cs="David"/>
        </w:rPr>
      </w:pPr>
    </w:p>
    <w:p w:rsidR="00271CEE" w:rsidRPr="00BF0DE5" w:rsidRDefault="00462D13" w:rsidP="00D953D4">
      <w:pPr>
        <w:pStyle w:val="1111"/>
        <w:ind w:left="1759" w:hanging="425"/>
        <w:rPr>
          <w:b/>
          <w:bCs/>
        </w:rPr>
      </w:pPr>
      <w:r w:rsidRPr="00BF0DE5">
        <w:rPr>
          <w:rFonts w:hint="cs"/>
          <w:b/>
          <w:bCs/>
          <w:rtl/>
        </w:rPr>
        <w:t xml:space="preserve">יצירת </w:t>
      </w:r>
      <w:r w:rsidRPr="00BF0DE5">
        <w:rPr>
          <w:b/>
          <w:bCs/>
          <w:rtl/>
        </w:rPr>
        <w:t>תוכניות עבודה</w:t>
      </w:r>
      <w:r w:rsidRPr="00BF0DE5">
        <w:rPr>
          <w:rFonts w:hint="cs"/>
          <w:b/>
          <w:bCs/>
          <w:rtl/>
        </w:rPr>
        <w:t xml:space="preserve"> אסטרטגית</w:t>
      </w:r>
    </w:p>
    <w:p w:rsidR="00271CEE" w:rsidRPr="00BF0DE5" w:rsidRDefault="00462D13" w:rsidP="008D5C29">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כתיבת תוכנית אסטרטגית תקשורתית והסברתית</w:t>
      </w:r>
      <w:r w:rsidRPr="00BF0DE5">
        <w:rPr>
          <w:rFonts w:ascii="David" w:hAnsi="David" w:cs="David" w:hint="cs"/>
          <w:rtl/>
        </w:rPr>
        <w:t xml:space="preserve"> </w:t>
      </w:r>
      <w:r w:rsidR="00F64E0B" w:rsidRPr="00BF0DE5">
        <w:rPr>
          <w:rFonts w:ascii="David" w:hAnsi="David" w:cs="David" w:hint="cs"/>
          <w:rtl/>
        </w:rPr>
        <w:t>התואמת את</w:t>
      </w:r>
      <w:r w:rsidRPr="00BF0DE5">
        <w:rPr>
          <w:rFonts w:ascii="David" w:hAnsi="David" w:cs="David" w:hint="cs"/>
          <w:rtl/>
        </w:rPr>
        <w:t xml:space="preserve"> המסרים </w:t>
      </w:r>
      <w:r w:rsidR="00F64E0B" w:rsidRPr="00BF0DE5">
        <w:rPr>
          <w:rFonts w:ascii="David" w:hAnsi="David" w:cs="David" w:hint="cs"/>
          <w:rtl/>
        </w:rPr>
        <w:t>והמידע שהמשרד מבקש לקדם, כחלק מהתוכנית הלאומית,</w:t>
      </w:r>
      <w:r w:rsidRPr="00BF0DE5">
        <w:rPr>
          <w:rFonts w:ascii="David" w:hAnsi="David" w:cs="David" w:hint="cs"/>
          <w:rtl/>
        </w:rPr>
        <w:t xml:space="preserve"> תוך התאמה תרבותית ושפתית לחברה הערבית</w:t>
      </w:r>
      <w:r w:rsidRPr="00BF0DE5">
        <w:rPr>
          <w:rFonts w:ascii="David" w:hAnsi="David" w:cs="David"/>
          <w:rtl/>
        </w:rPr>
        <w:t>:</w:t>
      </w:r>
    </w:p>
    <w:p w:rsidR="00271CEE" w:rsidRPr="00BF0DE5" w:rsidRDefault="00462D13" w:rsidP="00C96AC7">
      <w:pPr>
        <w:pStyle w:val="af4"/>
        <w:numPr>
          <w:ilvl w:val="1"/>
          <w:numId w:val="71"/>
        </w:numPr>
        <w:spacing w:after="120" w:line="360" w:lineRule="auto"/>
        <w:ind w:left="2326" w:hanging="425"/>
        <w:contextualSpacing w:val="0"/>
        <w:jc w:val="both"/>
        <w:rPr>
          <w:rFonts w:ascii="David" w:hAnsi="David" w:cs="David"/>
        </w:rPr>
      </w:pPr>
      <w:r w:rsidRPr="00BF0DE5">
        <w:rPr>
          <w:rFonts w:ascii="David" w:hAnsi="David" w:cs="David"/>
          <w:rtl/>
        </w:rPr>
        <w:t xml:space="preserve">על התוכנית </w:t>
      </w:r>
      <w:r w:rsidR="00960919" w:rsidRPr="00BF0DE5">
        <w:rPr>
          <w:rFonts w:ascii="David" w:hAnsi="David" w:cs="David" w:hint="cs"/>
          <w:rtl/>
        </w:rPr>
        <w:t>לשקף</w:t>
      </w:r>
      <w:r w:rsidRPr="00BF0DE5">
        <w:rPr>
          <w:rFonts w:ascii="David" w:hAnsi="David" w:cs="David"/>
          <w:rtl/>
        </w:rPr>
        <w:t xml:space="preserve"> את הלך הרוח ותפיסות הציבור בחברה הערבית.</w:t>
      </w:r>
    </w:p>
    <w:p w:rsidR="00271CEE" w:rsidRPr="00BF0DE5" w:rsidRDefault="00462D13" w:rsidP="00C96AC7">
      <w:pPr>
        <w:pStyle w:val="af4"/>
        <w:numPr>
          <w:ilvl w:val="1"/>
          <w:numId w:val="71"/>
        </w:numPr>
        <w:spacing w:after="120" w:line="360" w:lineRule="auto"/>
        <w:ind w:left="2326" w:hanging="425"/>
        <w:contextualSpacing w:val="0"/>
        <w:jc w:val="both"/>
        <w:rPr>
          <w:rFonts w:ascii="David" w:hAnsi="David" w:cs="David"/>
        </w:rPr>
      </w:pPr>
      <w:r w:rsidRPr="00BF0DE5">
        <w:rPr>
          <w:rFonts w:ascii="David" w:hAnsi="David" w:cs="David"/>
          <w:rtl/>
        </w:rPr>
        <w:t>ביצוע בדיקת רקע עכשווית על ידי הספק של צרכי החברה הערבית (כפי שיוסכם בין הספק למזמין).</w:t>
      </w:r>
    </w:p>
    <w:p w:rsidR="00271CEE" w:rsidRPr="00BF0DE5" w:rsidRDefault="00462D13" w:rsidP="00C96AC7">
      <w:pPr>
        <w:pStyle w:val="af4"/>
        <w:numPr>
          <w:ilvl w:val="1"/>
          <w:numId w:val="71"/>
        </w:numPr>
        <w:spacing w:after="120" w:line="360" w:lineRule="auto"/>
        <w:ind w:left="2326" w:hanging="425"/>
        <w:contextualSpacing w:val="0"/>
        <w:jc w:val="both"/>
        <w:rPr>
          <w:rFonts w:ascii="David" w:hAnsi="David" w:cs="David"/>
        </w:rPr>
      </w:pPr>
      <w:r w:rsidRPr="00BF0DE5">
        <w:rPr>
          <w:rFonts w:ascii="David" w:hAnsi="David" w:cs="David"/>
          <w:rtl/>
        </w:rPr>
        <w:t>התוכנית תתייחס, ככל הניתן, לפילוחים הבאים: חתך גילאי, מיקום גיאוגרפי, והשכלה.</w:t>
      </w:r>
    </w:p>
    <w:p w:rsidR="00960919" w:rsidRPr="00BF0DE5" w:rsidRDefault="00462D13" w:rsidP="008D5C29">
      <w:pPr>
        <w:pStyle w:val="af4"/>
        <w:numPr>
          <w:ilvl w:val="1"/>
          <w:numId w:val="71"/>
        </w:numPr>
        <w:spacing w:after="120" w:line="360" w:lineRule="auto"/>
        <w:ind w:left="2326" w:hanging="425"/>
        <w:contextualSpacing w:val="0"/>
        <w:jc w:val="both"/>
        <w:rPr>
          <w:rFonts w:ascii="David" w:hAnsi="David" w:cs="David"/>
        </w:rPr>
      </w:pPr>
      <w:r w:rsidRPr="00BF0DE5">
        <w:rPr>
          <w:rFonts w:ascii="David" w:hAnsi="David" w:cs="David" w:hint="cs"/>
          <w:rtl/>
        </w:rPr>
        <w:t>התוכנית תביא לידי ביטוי</w:t>
      </w:r>
      <w:r w:rsidR="00F64E0B" w:rsidRPr="00BF0DE5">
        <w:rPr>
          <w:rFonts w:ascii="David" w:hAnsi="David" w:cs="David" w:hint="cs"/>
          <w:rtl/>
        </w:rPr>
        <w:t xml:space="preserve"> פעולות</w:t>
      </w:r>
      <w:r w:rsidRPr="00BF0DE5">
        <w:rPr>
          <w:rFonts w:ascii="David" w:hAnsi="David" w:cs="David" w:hint="cs"/>
          <w:rtl/>
        </w:rPr>
        <w:t xml:space="preserve"> י</w:t>
      </w:r>
      <w:r w:rsidR="00F64E0B" w:rsidRPr="00BF0DE5">
        <w:rPr>
          <w:rFonts w:ascii="David" w:hAnsi="David" w:cs="David" w:hint="cs"/>
          <w:rtl/>
        </w:rPr>
        <w:t>זו</w:t>
      </w:r>
      <w:r w:rsidRPr="00BF0DE5">
        <w:rPr>
          <w:rFonts w:ascii="David" w:hAnsi="David" w:cs="David" w:hint="cs"/>
          <w:rtl/>
        </w:rPr>
        <w:t xml:space="preserve">מות </w:t>
      </w:r>
      <w:r w:rsidR="00F64E0B" w:rsidRPr="00BF0DE5">
        <w:rPr>
          <w:rFonts w:ascii="David" w:hAnsi="David" w:cs="David" w:hint="cs"/>
          <w:rtl/>
        </w:rPr>
        <w:t>של הספק</w:t>
      </w:r>
      <w:r w:rsidRPr="00BF0DE5">
        <w:rPr>
          <w:rFonts w:ascii="David" w:hAnsi="David" w:cs="David" w:hint="cs"/>
          <w:rtl/>
        </w:rPr>
        <w:t xml:space="preserve"> במהלך שנת ההתקשרות.</w:t>
      </w:r>
    </w:p>
    <w:p w:rsidR="00CD5F21"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hint="cs"/>
          <w:rtl/>
        </w:rPr>
        <w:t>התוכנית האסטרטגית תובא לאישור</w:t>
      </w:r>
      <w:r w:rsidR="00364352" w:rsidRPr="00BF0DE5">
        <w:rPr>
          <w:rFonts w:ascii="David" w:hAnsi="David" w:cs="David" w:hint="cs"/>
          <w:rtl/>
        </w:rPr>
        <w:t xml:space="preserve"> בכתב של</w:t>
      </w:r>
      <w:r w:rsidRPr="00BF0DE5">
        <w:rPr>
          <w:rFonts w:ascii="David" w:hAnsi="David" w:cs="David" w:hint="cs"/>
          <w:rtl/>
        </w:rPr>
        <w:t xml:space="preserve"> המזמין מראש, טרם תחילת מתן השירותים. הספק יתקן </w:t>
      </w:r>
      <w:r w:rsidR="001E098C" w:rsidRPr="00BF0DE5">
        <w:rPr>
          <w:rFonts w:ascii="David" w:hAnsi="David" w:cs="David" w:hint="cs"/>
          <w:rtl/>
        </w:rPr>
        <w:t xml:space="preserve">את התוכנית האסטרטגית לבקשת המזמין, בהתאם לצורך, ויביאה מחדש לאישור המזמין, </w:t>
      </w:r>
      <w:r w:rsidR="002921D6" w:rsidRPr="00BF0DE5">
        <w:rPr>
          <w:rFonts w:ascii="David" w:hAnsi="David" w:cs="David" w:hint="cs"/>
          <w:rtl/>
        </w:rPr>
        <w:t>לא יאוחר מ-7 ימי עבודה לאחר העברת ההערות ודרישות המזמין.</w:t>
      </w:r>
    </w:p>
    <w:p w:rsidR="00271CEE" w:rsidRPr="00BF0DE5" w:rsidRDefault="00462D13" w:rsidP="00D953D4">
      <w:pPr>
        <w:pStyle w:val="1111"/>
        <w:ind w:left="1759" w:hanging="425"/>
        <w:rPr>
          <w:b/>
          <w:bCs/>
        </w:rPr>
      </w:pPr>
      <w:r w:rsidRPr="00BF0DE5">
        <w:rPr>
          <w:b/>
          <w:bCs/>
          <w:rtl/>
        </w:rPr>
        <w:t>חשיפה</w:t>
      </w:r>
      <w:r w:rsidRPr="00BF0DE5">
        <w:rPr>
          <w:b/>
          <w:bCs/>
        </w:rPr>
        <w:t xml:space="preserve"> </w:t>
      </w:r>
      <w:r w:rsidRPr="00BF0DE5">
        <w:rPr>
          <w:b/>
          <w:bCs/>
          <w:rtl/>
        </w:rPr>
        <w:t>והעצמה</w:t>
      </w:r>
      <w:r w:rsidRPr="00BF0DE5">
        <w:rPr>
          <w:b/>
          <w:bCs/>
        </w:rPr>
        <w:t xml:space="preserve"> </w:t>
      </w:r>
      <w:r w:rsidRPr="00BF0DE5">
        <w:rPr>
          <w:b/>
          <w:bCs/>
          <w:rtl/>
        </w:rPr>
        <w:t>תקשורתית</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 xml:space="preserve">הקמה והפעלה של </w:t>
      </w:r>
      <w:r w:rsidR="004150CA" w:rsidRPr="00BF0DE5">
        <w:rPr>
          <w:rFonts w:ascii="David" w:hAnsi="David" w:cs="David" w:hint="cs"/>
          <w:rtl/>
        </w:rPr>
        <w:t>פרופילים ב</w:t>
      </w:r>
      <w:r w:rsidRPr="00BF0DE5">
        <w:rPr>
          <w:rFonts w:ascii="David" w:hAnsi="David" w:cs="David"/>
          <w:rtl/>
        </w:rPr>
        <w:t xml:space="preserve">רשתות חברתיות, </w:t>
      </w:r>
      <w:r w:rsidR="00364352" w:rsidRPr="00BF0DE5">
        <w:rPr>
          <w:rFonts w:ascii="David" w:hAnsi="David" w:cs="David" w:hint="cs"/>
          <w:rtl/>
        </w:rPr>
        <w:t>ו</w:t>
      </w:r>
      <w:r w:rsidRPr="00BF0DE5">
        <w:rPr>
          <w:rFonts w:ascii="David" w:hAnsi="David" w:cs="David"/>
          <w:rtl/>
        </w:rPr>
        <w:t>לכל הפחות</w:t>
      </w:r>
      <w:r w:rsidR="00364352" w:rsidRPr="00BF0DE5">
        <w:rPr>
          <w:rFonts w:ascii="David" w:hAnsi="David" w:cs="David" w:hint="cs"/>
          <w:rtl/>
        </w:rPr>
        <w:t>,</w:t>
      </w:r>
      <w:r w:rsidRPr="00BF0DE5">
        <w:rPr>
          <w:rFonts w:ascii="David" w:hAnsi="David" w:cs="David"/>
          <w:rtl/>
        </w:rPr>
        <w:t xml:space="preserve"> דף פייסבוק פעיל אחד</w:t>
      </w:r>
      <w:r w:rsidR="00364352" w:rsidRPr="00BF0DE5">
        <w:rPr>
          <w:rFonts w:ascii="David" w:hAnsi="David" w:cs="David" w:hint="cs"/>
          <w:rtl/>
        </w:rPr>
        <w:t>,</w:t>
      </w:r>
      <w:r w:rsidRPr="00BF0DE5">
        <w:rPr>
          <w:rFonts w:ascii="David" w:hAnsi="David" w:cs="David"/>
          <w:rtl/>
        </w:rPr>
        <w:t xml:space="preserve"> וככל הנדרש במדיה נוספת, בהתאם </w:t>
      </w:r>
      <w:r w:rsidR="00364352" w:rsidRPr="00BF0DE5">
        <w:rPr>
          <w:rFonts w:ascii="David" w:hAnsi="David" w:cs="David" w:hint="cs"/>
          <w:rtl/>
        </w:rPr>
        <w:t>להנחיות</w:t>
      </w:r>
      <w:r w:rsidRPr="00BF0DE5">
        <w:rPr>
          <w:rFonts w:ascii="David" w:hAnsi="David" w:cs="David"/>
          <w:rtl/>
        </w:rPr>
        <w:t xml:space="preserve"> המזמין. </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פרסום שבועי של 4 פוסטים ו-5 סטוריז</w:t>
      </w:r>
      <w:r w:rsidR="00860F2C" w:rsidRPr="00BF0DE5">
        <w:rPr>
          <w:rFonts w:ascii="David" w:hAnsi="David" w:cs="David" w:hint="cs"/>
          <w:rtl/>
        </w:rPr>
        <w:t xml:space="preserve"> (פוסט המפורסם לזמן מוגבל ונמחק אוטומטית לאחר מספר שעות)</w:t>
      </w:r>
      <w:r w:rsidR="00364352" w:rsidRPr="00BF0DE5">
        <w:rPr>
          <w:rFonts w:ascii="David" w:hAnsi="David" w:cs="David" w:hint="cs"/>
          <w:rtl/>
        </w:rPr>
        <w:t>,</w:t>
      </w:r>
      <w:r w:rsidRPr="00BF0DE5">
        <w:rPr>
          <w:rFonts w:ascii="David" w:hAnsi="David" w:cs="David"/>
          <w:rtl/>
        </w:rPr>
        <w:t xml:space="preserve"> לכל הפחות</w:t>
      </w:r>
      <w:r w:rsidR="00364352" w:rsidRPr="00BF0DE5">
        <w:rPr>
          <w:rFonts w:ascii="David" w:hAnsi="David" w:cs="David" w:hint="cs"/>
          <w:rtl/>
        </w:rPr>
        <w:t>,</w:t>
      </w:r>
      <w:r w:rsidRPr="00BF0DE5">
        <w:rPr>
          <w:rFonts w:ascii="David" w:hAnsi="David" w:cs="David"/>
          <w:rtl/>
        </w:rPr>
        <w:t xml:space="preserve"> עבור כל אחד מהדפים שיוקמו, בהתאם </w:t>
      </w:r>
      <w:r w:rsidR="00364352" w:rsidRPr="00BF0DE5">
        <w:rPr>
          <w:rFonts w:ascii="David" w:hAnsi="David" w:cs="David" w:hint="cs"/>
          <w:rtl/>
        </w:rPr>
        <w:t>להנחיות</w:t>
      </w:r>
      <w:r w:rsidRPr="00BF0DE5">
        <w:rPr>
          <w:rFonts w:ascii="David" w:hAnsi="David" w:cs="David"/>
          <w:rtl/>
        </w:rPr>
        <w:t xml:space="preserve"> המזמין ובכפוף לאישורו. הפרסום יהיה בין אם על ידי תוכן שיוגש על ידי המזמין ובין אם על ידי יצירת תוכן עצמאי על ידי הספק</w:t>
      </w:r>
      <w:r w:rsidR="00B90D6E" w:rsidRPr="00BF0DE5">
        <w:rPr>
          <w:rFonts w:ascii="David" w:hAnsi="David" w:cs="David" w:hint="cs"/>
          <w:rtl/>
        </w:rPr>
        <w:t xml:space="preserve"> באישור המזמין</w:t>
      </w:r>
      <w:r w:rsidRPr="00BF0DE5">
        <w:rPr>
          <w:rFonts w:ascii="David" w:hAnsi="David" w:cs="David"/>
          <w:rtl/>
        </w:rPr>
        <w:t>. אופן הפרסום (תמונה/וידיאו/סרטון קצר) עשוי להיקבע מראש על ידי המזמין.</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ייתכן כי המזמין ידרוש, בהתאם לפעילות המשרד והצורך שיעלה, פרסום של נושאים</w:t>
      </w:r>
      <w:r w:rsidR="00364352" w:rsidRPr="00BF0DE5">
        <w:rPr>
          <w:rFonts w:ascii="David" w:hAnsi="David" w:cs="David" w:hint="cs"/>
          <w:rtl/>
        </w:rPr>
        <w:t xml:space="preserve"> </w:t>
      </w:r>
      <w:r w:rsidRPr="00BF0DE5">
        <w:rPr>
          <w:rFonts w:ascii="David" w:hAnsi="David" w:cs="David"/>
          <w:rtl/>
        </w:rPr>
        <w:t>/</w:t>
      </w:r>
      <w:r w:rsidR="00364352" w:rsidRPr="00BF0DE5">
        <w:rPr>
          <w:rFonts w:ascii="David" w:hAnsi="David" w:cs="David" w:hint="cs"/>
          <w:rtl/>
        </w:rPr>
        <w:t xml:space="preserve"> </w:t>
      </w:r>
      <w:r w:rsidRPr="00BF0DE5">
        <w:rPr>
          <w:rFonts w:ascii="David" w:hAnsi="David" w:cs="David"/>
          <w:rtl/>
        </w:rPr>
        <w:t>פוסטים</w:t>
      </w:r>
      <w:r w:rsidR="00364352" w:rsidRPr="00BF0DE5">
        <w:rPr>
          <w:rFonts w:ascii="David" w:hAnsi="David" w:cs="David" w:hint="cs"/>
          <w:rtl/>
        </w:rPr>
        <w:t xml:space="preserve"> </w:t>
      </w:r>
      <w:r w:rsidRPr="00BF0DE5">
        <w:rPr>
          <w:rFonts w:ascii="David" w:hAnsi="David" w:cs="David"/>
          <w:rtl/>
        </w:rPr>
        <w:t>/</w:t>
      </w:r>
      <w:r w:rsidR="00364352" w:rsidRPr="00BF0DE5">
        <w:rPr>
          <w:rFonts w:ascii="David" w:hAnsi="David" w:cs="David" w:hint="cs"/>
          <w:rtl/>
        </w:rPr>
        <w:t xml:space="preserve"> </w:t>
      </w:r>
      <w:r w:rsidRPr="00BF0DE5">
        <w:rPr>
          <w:rFonts w:ascii="David" w:hAnsi="David" w:cs="David"/>
          <w:rtl/>
        </w:rPr>
        <w:t xml:space="preserve">סטוריז </w:t>
      </w:r>
      <w:r w:rsidR="00B90D6E" w:rsidRPr="00BF0DE5">
        <w:rPr>
          <w:rFonts w:ascii="David" w:hAnsi="David" w:cs="David" w:hint="cs"/>
          <w:rtl/>
        </w:rPr>
        <w:t>וכיו"ב</w:t>
      </w:r>
      <w:r w:rsidRPr="00BF0DE5">
        <w:rPr>
          <w:rFonts w:ascii="David" w:hAnsi="David" w:cs="David"/>
          <w:rtl/>
        </w:rPr>
        <w:t xml:space="preserve"> נוספים (מעבר לאמור לעיל).</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כל פרסום שייעשה באמצעות רשת חברתית מסוג אחד</w:t>
      </w:r>
      <w:r w:rsidR="004150CA" w:rsidRPr="00BF0DE5">
        <w:rPr>
          <w:rFonts w:ascii="David" w:hAnsi="David" w:cs="David" w:hint="cs"/>
          <w:rtl/>
        </w:rPr>
        <w:t>,</w:t>
      </w:r>
      <w:r w:rsidRPr="00BF0DE5">
        <w:rPr>
          <w:rFonts w:ascii="David" w:hAnsi="David" w:cs="David"/>
          <w:rtl/>
        </w:rPr>
        <w:t xml:space="preserve"> יפורסם על ידי הספק גם ברשתות החברתיות הנוספות והמדיות </w:t>
      </w:r>
      <w:r w:rsidR="004150CA" w:rsidRPr="00BF0DE5">
        <w:rPr>
          <w:rFonts w:ascii="David" w:hAnsi="David" w:cs="David" w:hint="cs"/>
          <w:rtl/>
        </w:rPr>
        <w:t>האחרות</w:t>
      </w:r>
      <w:r w:rsidRPr="00BF0DE5">
        <w:rPr>
          <w:rFonts w:ascii="David" w:hAnsi="David" w:cs="David"/>
          <w:rtl/>
        </w:rPr>
        <w:t>, תוך ביצוע ההתאמות הנדרשות</w:t>
      </w:r>
      <w:r w:rsidR="004150CA" w:rsidRPr="00BF0DE5">
        <w:rPr>
          <w:rFonts w:ascii="David" w:hAnsi="David" w:cs="David" w:hint="cs"/>
          <w:rtl/>
        </w:rPr>
        <w:t>,</w:t>
      </w:r>
      <w:r w:rsidRPr="00BF0DE5">
        <w:rPr>
          <w:rFonts w:ascii="David" w:hAnsi="David" w:cs="David"/>
          <w:rtl/>
        </w:rPr>
        <w:t xml:space="preserve"> והכל בתיאום מול המזמין ובהתאם לשיקול דעתו והחלטתו הבלעדית של המזמין. </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 xml:space="preserve">בפוסטים ויזואליים </w:t>
      </w:r>
      <w:r w:rsidR="004150CA" w:rsidRPr="00BF0DE5">
        <w:rPr>
          <w:rFonts w:ascii="David" w:hAnsi="David" w:cs="David" w:hint="cs"/>
          <w:rtl/>
        </w:rPr>
        <w:t>(</w:t>
      </w:r>
      <w:r w:rsidRPr="00BF0DE5">
        <w:rPr>
          <w:rFonts w:ascii="David" w:hAnsi="David" w:cs="David"/>
        </w:rPr>
        <w:t>reels</w:t>
      </w:r>
      <w:r w:rsidRPr="00BF0DE5">
        <w:rPr>
          <w:rFonts w:ascii="David" w:hAnsi="David" w:cs="David"/>
          <w:rtl/>
        </w:rPr>
        <w:t>, תמונות, סרטונים</w:t>
      </w:r>
      <w:r w:rsidR="004150CA" w:rsidRPr="00BF0DE5">
        <w:rPr>
          <w:rFonts w:ascii="David" w:hAnsi="David" w:cs="David" w:hint="cs"/>
          <w:rtl/>
        </w:rPr>
        <w:t xml:space="preserve"> וכיוצ"ב</w:t>
      </w:r>
      <w:r w:rsidRPr="00BF0DE5">
        <w:rPr>
          <w:rFonts w:ascii="David" w:hAnsi="David" w:cs="David"/>
          <w:rtl/>
        </w:rPr>
        <w:t>)</w:t>
      </w:r>
      <w:r w:rsidR="004150CA" w:rsidRPr="00BF0DE5">
        <w:rPr>
          <w:rFonts w:ascii="David" w:hAnsi="David" w:cs="David" w:hint="cs"/>
          <w:rtl/>
        </w:rPr>
        <w:t>,</w:t>
      </w:r>
      <w:r w:rsidRPr="00BF0DE5">
        <w:rPr>
          <w:rFonts w:ascii="David" w:hAnsi="David" w:cs="David"/>
          <w:rtl/>
        </w:rPr>
        <w:t xml:space="preserve"> על הספק להקפיד על צילום</w:t>
      </w:r>
      <w:r w:rsidR="004150CA" w:rsidRPr="00BF0DE5">
        <w:rPr>
          <w:rFonts w:ascii="David" w:hAnsi="David" w:cs="David" w:hint="cs"/>
          <w:rtl/>
        </w:rPr>
        <w:t xml:space="preserve"> </w:t>
      </w:r>
      <w:r w:rsidRPr="00BF0DE5">
        <w:rPr>
          <w:rFonts w:ascii="David" w:hAnsi="David" w:cs="David"/>
          <w:rtl/>
        </w:rPr>
        <w:t>/</w:t>
      </w:r>
      <w:r w:rsidR="004150CA" w:rsidRPr="00BF0DE5">
        <w:rPr>
          <w:rFonts w:ascii="David" w:hAnsi="David" w:cs="David" w:hint="cs"/>
          <w:rtl/>
        </w:rPr>
        <w:t xml:space="preserve"> </w:t>
      </w:r>
      <w:r w:rsidRPr="00BF0DE5">
        <w:rPr>
          <w:rFonts w:ascii="David" w:hAnsi="David" w:cs="David"/>
          <w:rtl/>
        </w:rPr>
        <w:t>הקלטה בצורה נאותה ו</w:t>
      </w:r>
      <w:r w:rsidR="00E16E9A" w:rsidRPr="00BF0DE5">
        <w:rPr>
          <w:rFonts w:ascii="David" w:hAnsi="David" w:cs="David"/>
          <w:rtl/>
        </w:rPr>
        <w:t>מכבדת</w:t>
      </w:r>
      <w:r w:rsidR="00E16E9A" w:rsidRPr="00BF0DE5">
        <w:rPr>
          <w:rFonts w:ascii="David" w:hAnsi="David" w:cs="David" w:hint="cs"/>
          <w:rtl/>
        </w:rPr>
        <w:t xml:space="preserve"> המתאימה לפלטפורמה בה היא מפורסמת, תוך העברת</w:t>
      </w:r>
      <w:r w:rsidRPr="00BF0DE5">
        <w:rPr>
          <w:rFonts w:ascii="David" w:hAnsi="David" w:cs="David"/>
          <w:rtl/>
        </w:rPr>
        <w:t xml:space="preserve"> המסר בצורה מיטבית.</w:t>
      </w:r>
    </w:p>
    <w:p w:rsidR="00A87C60" w:rsidRPr="00BF0DE5" w:rsidRDefault="00462D13" w:rsidP="00A87C60">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פרסום כתבה יזומה אחת לפחות בשבוע בתקשורת הערבית (בנוסף לפרסומים ברשתות החברתיות).</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ביצוע שיתופי פעולה עם מובילי דעת קהל "משפיענים" מהחברה הערבית.</w:t>
      </w:r>
    </w:p>
    <w:p w:rsidR="00271CEE" w:rsidRPr="00BF0DE5" w:rsidRDefault="00462D13" w:rsidP="00B90D6E">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 xml:space="preserve">מענה לכל פנייה </w:t>
      </w:r>
      <w:r w:rsidR="00732107" w:rsidRPr="00BF0DE5">
        <w:rPr>
          <w:rFonts w:ascii="David" w:hAnsi="David" w:cs="David" w:hint="cs"/>
          <w:rtl/>
        </w:rPr>
        <w:t xml:space="preserve">לבקשת מידע </w:t>
      </w:r>
      <w:r w:rsidRPr="00BF0DE5">
        <w:rPr>
          <w:rFonts w:ascii="David" w:hAnsi="David" w:cs="David"/>
          <w:rtl/>
        </w:rPr>
        <w:t xml:space="preserve">שתגיע באמצעות הרשתות החברתיות, בין אם באמצעות תגובה ציבורית ובין אם באמצעות פנייה "בפרטי". בכל מקרה של ספק או העדר יכולת ליתן מענה ברור והולם, השאלה תופנה אל נציגת הדוברות במשרד המשפטים לקבלת תשובה מתאימה. </w:t>
      </w:r>
      <w:r w:rsidR="00B90D6E" w:rsidRPr="00BF0DE5">
        <w:rPr>
          <w:rFonts w:ascii="David" w:hAnsi="David" w:cs="David" w:hint="cs"/>
          <w:rtl/>
        </w:rPr>
        <w:t>נציג הדוברות יקבע בתיאום עם הספק קריטריונים מתי יידרש הספק לאשר את התגובה עם המזמין.</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 xml:space="preserve">בסיום כל חודש, יוגש דו"ח מפורט על הפעילות שהתבצעה ברשתות החברתיות באותו החודש, ובכלל זאת, כמות הפוסטים, העלייה בכמות העוקבים, מעורבות העוקבים בפעילות ("תגובות") וכדומה. פירוט מלא של דרישות הדוח ייקבעו על ידי המזמין בתחילת ההתקשרות, והוא יהיה נתון לשינויים בהתאם לדרישת המזמין.  </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 xml:space="preserve">בסיום </w:t>
      </w:r>
      <w:r w:rsidR="004150CA" w:rsidRPr="00BF0DE5">
        <w:rPr>
          <w:rFonts w:ascii="David" w:hAnsi="David" w:cs="David" w:hint="cs"/>
          <w:rtl/>
        </w:rPr>
        <w:t xml:space="preserve">שנת </w:t>
      </w:r>
      <w:r w:rsidR="00DA4A5F" w:rsidRPr="00BF0DE5">
        <w:rPr>
          <w:rFonts w:ascii="David" w:hAnsi="David" w:cs="David" w:hint="cs"/>
          <w:rtl/>
        </w:rPr>
        <w:t>ה</w:t>
      </w:r>
      <w:r w:rsidR="004150CA" w:rsidRPr="00BF0DE5">
        <w:rPr>
          <w:rFonts w:ascii="David" w:hAnsi="David" w:cs="David" w:hint="cs"/>
          <w:rtl/>
        </w:rPr>
        <w:t>התקשרות</w:t>
      </w:r>
      <w:r w:rsidR="00DA4A5F" w:rsidRPr="00BF0DE5">
        <w:rPr>
          <w:rFonts w:ascii="David" w:hAnsi="David" w:cs="David" w:hint="cs"/>
          <w:rtl/>
        </w:rPr>
        <w:t>, ובמקרה של ההארכת ההתקשרות גם בזו שאחריה,</w:t>
      </w:r>
      <w:r w:rsidRPr="00BF0DE5">
        <w:rPr>
          <w:rFonts w:ascii="David" w:hAnsi="David" w:cs="David"/>
          <w:rtl/>
        </w:rPr>
        <w:t xml:space="preserve"> הספק יגיש דו"ח מפורט על הפעילות שהתבצעה ברשתות החברתיות באותה שנה.</w:t>
      </w:r>
    </w:p>
    <w:p w:rsidR="00271CEE" w:rsidRPr="00BF0DE5" w:rsidRDefault="00462D13" w:rsidP="00D953D4">
      <w:pPr>
        <w:pStyle w:val="1111"/>
        <w:ind w:left="1759" w:hanging="425"/>
        <w:rPr>
          <w:b/>
          <w:bCs/>
          <w:rtl/>
        </w:rPr>
      </w:pPr>
      <w:r w:rsidRPr="00BF0DE5">
        <w:rPr>
          <w:b/>
          <w:bCs/>
          <w:rtl/>
        </w:rPr>
        <w:t>יחסי</w:t>
      </w:r>
      <w:r w:rsidRPr="00BF0DE5">
        <w:rPr>
          <w:b/>
          <w:bCs/>
        </w:rPr>
        <w:t xml:space="preserve"> </w:t>
      </w:r>
      <w:r w:rsidRPr="00BF0DE5">
        <w:rPr>
          <w:b/>
          <w:bCs/>
          <w:rtl/>
        </w:rPr>
        <w:t>ציבור</w:t>
      </w:r>
      <w:r w:rsidRPr="00BF0DE5">
        <w:rPr>
          <w:b/>
          <w:bCs/>
        </w:rPr>
        <w:t xml:space="preserve"> </w:t>
      </w:r>
      <w:r w:rsidRPr="00BF0DE5">
        <w:rPr>
          <w:b/>
          <w:bCs/>
          <w:rtl/>
        </w:rPr>
        <w:t>וחשיפה</w:t>
      </w:r>
      <w:r w:rsidRPr="00BF0DE5">
        <w:rPr>
          <w:b/>
          <w:bCs/>
        </w:rPr>
        <w:t xml:space="preserve"> </w:t>
      </w:r>
      <w:r w:rsidRPr="00BF0DE5">
        <w:rPr>
          <w:b/>
          <w:bCs/>
          <w:rtl/>
        </w:rPr>
        <w:t>לתקשורת</w:t>
      </w:r>
      <w:r w:rsidRPr="00BF0DE5">
        <w:rPr>
          <w:b/>
          <w:bCs/>
        </w:rPr>
        <w:t xml:space="preserve"> </w:t>
      </w:r>
      <w:r w:rsidRPr="00BF0DE5">
        <w:rPr>
          <w:b/>
          <w:bCs/>
          <w:rtl/>
        </w:rPr>
        <w:t>עבור</w:t>
      </w:r>
      <w:r w:rsidRPr="00BF0DE5">
        <w:rPr>
          <w:b/>
          <w:bCs/>
        </w:rPr>
        <w:t xml:space="preserve"> </w:t>
      </w:r>
      <w:r w:rsidRPr="00BF0DE5">
        <w:rPr>
          <w:b/>
          <w:bCs/>
          <w:rtl/>
        </w:rPr>
        <w:t>החברה</w:t>
      </w:r>
      <w:r w:rsidRPr="00BF0DE5">
        <w:rPr>
          <w:b/>
          <w:bCs/>
        </w:rPr>
        <w:t xml:space="preserve"> </w:t>
      </w:r>
      <w:r w:rsidRPr="00BF0DE5">
        <w:rPr>
          <w:b/>
          <w:bCs/>
          <w:rtl/>
        </w:rPr>
        <w:t>הערבית</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 xml:space="preserve">תרגום </w:t>
      </w:r>
      <w:r w:rsidR="00A37291" w:rsidRPr="00BF0DE5">
        <w:rPr>
          <w:rFonts w:ascii="David" w:hAnsi="David" w:cs="David" w:hint="cs"/>
          <w:rtl/>
        </w:rPr>
        <w:t xml:space="preserve">הודעות </w:t>
      </w:r>
      <w:r w:rsidR="00732107" w:rsidRPr="00BF0DE5">
        <w:rPr>
          <w:rFonts w:ascii="David" w:hAnsi="David" w:cs="David" w:hint="cs"/>
          <w:rtl/>
        </w:rPr>
        <w:t xml:space="preserve">לצורכי תקשורת </w:t>
      </w:r>
      <w:r w:rsidR="00E16E9A" w:rsidRPr="00BF0DE5">
        <w:rPr>
          <w:rFonts w:ascii="David" w:hAnsi="David" w:cs="David" w:hint="cs"/>
          <w:rtl/>
        </w:rPr>
        <w:t>מעברית לערבית</w:t>
      </w:r>
      <w:r w:rsidR="00CD6861" w:rsidRPr="00BF0DE5">
        <w:rPr>
          <w:rFonts w:ascii="David" w:hAnsi="David" w:cs="David" w:hint="cs"/>
          <w:rtl/>
        </w:rPr>
        <w:t xml:space="preserve"> וכתיבת תוכן</w:t>
      </w:r>
      <w:r w:rsidRPr="00BF0DE5">
        <w:rPr>
          <w:rFonts w:ascii="David" w:hAnsi="David" w:cs="David"/>
          <w:rtl/>
        </w:rPr>
        <w:t>, מידע, תוצרי עבודה, הודעות לעיתונות, תגובות רשמיות של המשרד וכל מסמך המיועד לצרכי דוברות או הסברה אשר יידרש על ידי המזמין.</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איכות התרגום תיבדק ותאושר על ידי המזמין, ובמידת הצורך, תוחזר לספק לתיקונים ו/או חידודים.</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החומרים המתורגמים יעובדו ויותאמו תרבותית לחברה הערבית.</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יצירת תוכן</w:t>
      </w:r>
      <w:r w:rsidR="00732107" w:rsidRPr="00BF0DE5">
        <w:rPr>
          <w:rFonts w:ascii="David" w:hAnsi="David" w:cs="David" w:hint="cs"/>
          <w:rtl/>
        </w:rPr>
        <w:t xml:space="preserve"> תקשורתי</w:t>
      </w:r>
      <w:r w:rsidRPr="00BF0DE5">
        <w:rPr>
          <w:rFonts w:ascii="David" w:hAnsi="David" w:cs="David"/>
          <w:rtl/>
        </w:rPr>
        <w:t>, לרבות, כתיבת תוכן, עריכתו, הפקתו ופרסומו (הן ברשתות החברתיות הן בערוצי תקשורת נוספים)</w:t>
      </w:r>
      <w:r w:rsidR="00DA4A5F" w:rsidRPr="00BF0DE5">
        <w:rPr>
          <w:rFonts w:ascii="David" w:hAnsi="David" w:cs="David" w:hint="cs"/>
          <w:rtl/>
        </w:rPr>
        <w:t xml:space="preserve">, והכל </w:t>
      </w:r>
      <w:r w:rsidRPr="00BF0DE5">
        <w:rPr>
          <w:rFonts w:ascii="David" w:hAnsi="David" w:cs="David"/>
          <w:rtl/>
        </w:rPr>
        <w:t>בכפוף לאישור המזמין.</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הפעלת</w:t>
      </w:r>
      <w:r w:rsidRPr="00BF0DE5">
        <w:rPr>
          <w:rFonts w:ascii="David" w:hAnsi="David" w:cs="David"/>
        </w:rPr>
        <w:t xml:space="preserve"> </w:t>
      </w:r>
      <w:r w:rsidRPr="00BF0DE5">
        <w:rPr>
          <w:rFonts w:ascii="David" w:hAnsi="David" w:cs="David"/>
          <w:rtl/>
        </w:rPr>
        <w:t>מערך</w:t>
      </w:r>
      <w:r w:rsidRPr="00BF0DE5">
        <w:rPr>
          <w:rFonts w:ascii="David" w:hAnsi="David" w:cs="David"/>
        </w:rPr>
        <w:t xml:space="preserve"> </w:t>
      </w:r>
      <w:r w:rsidRPr="00BF0DE5">
        <w:rPr>
          <w:rFonts w:ascii="David" w:hAnsi="David" w:cs="David"/>
          <w:rtl/>
        </w:rPr>
        <w:t>יחסי</w:t>
      </w:r>
      <w:r w:rsidRPr="00BF0DE5">
        <w:rPr>
          <w:rFonts w:ascii="David" w:hAnsi="David" w:cs="David"/>
        </w:rPr>
        <w:t xml:space="preserve"> </w:t>
      </w:r>
      <w:r w:rsidRPr="00BF0DE5">
        <w:rPr>
          <w:rFonts w:ascii="David" w:hAnsi="David" w:cs="David"/>
          <w:rtl/>
        </w:rPr>
        <w:t>ציבור</w:t>
      </w:r>
      <w:r w:rsidRPr="00BF0DE5">
        <w:rPr>
          <w:rFonts w:ascii="David" w:hAnsi="David" w:cs="David"/>
        </w:rPr>
        <w:t xml:space="preserve"> </w:t>
      </w:r>
      <w:r w:rsidRPr="00BF0DE5">
        <w:rPr>
          <w:rFonts w:ascii="David" w:hAnsi="David" w:cs="David"/>
          <w:rtl/>
        </w:rPr>
        <w:t>וניהול</w:t>
      </w:r>
      <w:r w:rsidRPr="00BF0DE5">
        <w:rPr>
          <w:rFonts w:ascii="David" w:hAnsi="David" w:cs="David"/>
        </w:rPr>
        <w:t xml:space="preserve"> </w:t>
      </w:r>
      <w:r w:rsidRPr="00BF0DE5">
        <w:rPr>
          <w:rFonts w:ascii="David" w:hAnsi="David" w:cs="David"/>
          <w:rtl/>
        </w:rPr>
        <w:t>חשיפה</w:t>
      </w:r>
      <w:r w:rsidRPr="00BF0DE5">
        <w:rPr>
          <w:rFonts w:ascii="David" w:hAnsi="David" w:cs="David"/>
        </w:rPr>
        <w:t xml:space="preserve"> </w:t>
      </w:r>
      <w:r w:rsidRPr="00BF0DE5">
        <w:rPr>
          <w:rFonts w:ascii="David" w:hAnsi="David" w:cs="David"/>
          <w:rtl/>
        </w:rPr>
        <w:t>תקשורתית</w:t>
      </w:r>
      <w:r w:rsidRPr="00BF0DE5">
        <w:rPr>
          <w:rFonts w:ascii="David" w:hAnsi="David" w:cs="David"/>
        </w:rPr>
        <w:t xml:space="preserve"> </w:t>
      </w:r>
      <w:r w:rsidRPr="00BF0DE5">
        <w:rPr>
          <w:rFonts w:ascii="David" w:hAnsi="David" w:cs="David"/>
          <w:rtl/>
        </w:rPr>
        <w:t>בכלל</w:t>
      </w:r>
      <w:r w:rsidRPr="00BF0DE5">
        <w:rPr>
          <w:rFonts w:ascii="David" w:hAnsi="David" w:cs="David"/>
        </w:rPr>
        <w:t xml:space="preserve"> </w:t>
      </w:r>
      <w:r w:rsidRPr="00BF0DE5">
        <w:rPr>
          <w:rFonts w:ascii="David" w:hAnsi="David" w:cs="David"/>
          <w:rtl/>
        </w:rPr>
        <w:t>אירועי</w:t>
      </w:r>
      <w:r w:rsidRPr="00BF0DE5">
        <w:rPr>
          <w:rFonts w:ascii="David" w:hAnsi="David" w:cs="David"/>
        </w:rPr>
        <w:t xml:space="preserve"> </w:t>
      </w:r>
      <w:r w:rsidRPr="00BF0DE5">
        <w:rPr>
          <w:rFonts w:ascii="David" w:hAnsi="David" w:cs="David"/>
          <w:rtl/>
        </w:rPr>
        <w:t>המשרד</w:t>
      </w:r>
      <w:r w:rsidRPr="00BF0DE5">
        <w:rPr>
          <w:rFonts w:ascii="David" w:hAnsi="David" w:cs="David"/>
        </w:rPr>
        <w:t xml:space="preserve"> </w:t>
      </w:r>
      <w:r w:rsidRPr="00BF0DE5">
        <w:rPr>
          <w:rFonts w:ascii="David" w:hAnsi="David" w:cs="David"/>
          <w:rtl/>
        </w:rPr>
        <w:t>עבור החברה הערבית ובכלל.</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ניהול</w:t>
      </w:r>
      <w:r w:rsidRPr="00BF0DE5">
        <w:rPr>
          <w:rFonts w:ascii="David" w:hAnsi="David" w:cs="David"/>
        </w:rPr>
        <w:t xml:space="preserve"> </w:t>
      </w:r>
      <w:r w:rsidRPr="00BF0DE5">
        <w:rPr>
          <w:rFonts w:ascii="David" w:hAnsi="David" w:cs="David"/>
          <w:rtl/>
        </w:rPr>
        <w:t>מערך</w:t>
      </w:r>
      <w:r w:rsidRPr="00BF0DE5">
        <w:rPr>
          <w:rFonts w:ascii="David" w:hAnsi="David" w:cs="David"/>
        </w:rPr>
        <w:t xml:space="preserve"> </w:t>
      </w:r>
      <w:r w:rsidRPr="00BF0DE5">
        <w:rPr>
          <w:rFonts w:ascii="David" w:hAnsi="David" w:cs="David"/>
          <w:rtl/>
        </w:rPr>
        <w:t>יחסי</w:t>
      </w:r>
      <w:r w:rsidRPr="00BF0DE5">
        <w:rPr>
          <w:rFonts w:ascii="David" w:hAnsi="David" w:cs="David"/>
        </w:rPr>
        <w:t xml:space="preserve"> </w:t>
      </w:r>
      <w:r w:rsidRPr="00BF0DE5">
        <w:rPr>
          <w:rFonts w:ascii="David" w:hAnsi="David" w:cs="David"/>
          <w:rtl/>
        </w:rPr>
        <w:t>הציבור</w:t>
      </w:r>
      <w:r w:rsidRPr="00BF0DE5">
        <w:rPr>
          <w:rFonts w:ascii="David" w:hAnsi="David" w:cs="David"/>
        </w:rPr>
        <w:t xml:space="preserve"> </w:t>
      </w:r>
      <w:r w:rsidRPr="00BF0DE5">
        <w:rPr>
          <w:rFonts w:ascii="David" w:hAnsi="David" w:cs="David"/>
          <w:rtl/>
        </w:rPr>
        <w:t>יכלול</w:t>
      </w:r>
      <w:r w:rsidRPr="00BF0DE5">
        <w:rPr>
          <w:rFonts w:ascii="David" w:hAnsi="David" w:cs="David"/>
        </w:rPr>
        <w:t xml:space="preserve"> </w:t>
      </w:r>
      <w:r w:rsidRPr="00BF0DE5">
        <w:rPr>
          <w:rFonts w:ascii="David" w:hAnsi="David" w:cs="David"/>
          <w:rtl/>
        </w:rPr>
        <w:t>בין</w:t>
      </w:r>
      <w:r w:rsidRPr="00BF0DE5">
        <w:rPr>
          <w:rFonts w:ascii="David" w:hAnsi="David" w:cs="David"/>
        </w:rPr>
        <w:t xml:space="preserve"> </w:t>
      </w:r>
      <w:r w:rsidRPr="00BF0DE5">
        <w:rPr>
          <w:rFonts w:ascii="David" w:hAnsi="David" w:cs="David"/>
          <w:rtl/>
        </w:rPr>
        <w:t>היתר</w:t>
      </w:r>
      <w:r w:rsidRPr="00BF0DE5">
        <w:rPr>
          <w:rFonts w:ascii="David" w:hAnsi="David" w:cs="David"/>
        </w:rPr>
        <w:t xml:space="preserve"> </w:t>
      </w:r>
      <w:r w:rsidRPr="00BF0DE5">
        <w:rPr>
          <w:rFonts w:ascii="David" w:hAnsi="David" w:cs="David"/>
          <w:rtl/>
        </w:rPr>
        <w:t>טיפול</w:t>
      </w:r>
      <w:r w:rsidRPr="00BF0DE5">
        <w:rPr>
          <w:rFonts w:ascii="David" w:hAnsi="David" w:cs="David"/>
        </w:rPr>
        <w:t xml:space="preserve"> </w:t>
      </w:r>
      <w:r w:rsidRPr="00BF0DE5">
        <w:rPr>
          <w:rFonts w:ascii="David" w:hAnsi="David" w:cs="David"/>
          <w:rtl/>
        </w:rPr>
        <w:t>במשברים</w:t>
      </w:r>
      <w:r w:rsidRPr="00BF0DE5">
        <w:rPr>
          <w:rFonts w:ascii="David" w:hAnsi="David" w:cs="David"/>
        </w:rPr>
        <w:t xml:space="preserve"> </w:t>
      </w:r>
      <w:r w:rsidRPr="00BF0DE5">
        <w:rPr>
          <w:rFonts w:ascii="David" w:hAnsi="David" w:cs="David"/>
          <w:rtl/>
        </w:rPr>
        <w:t>תקשורתיים</w:t>
      </w:r>
      <w:r w:rsidRPr="00BF0DE5">
        <w:rPr>
          <w:rFonts w:ascii="David" w:hAnsi="David" w:cs="David"/>
        </w:rPr>
        <w:t>,</w:t>
      </w:r>
      <w:r w:rsidRPr="00BF0DE5">
        <w:rPr>
          <w:rFonts w:ascii="David" w:hAnsi="David" w:cs="David"/>
          <w:rtl/>
        </w:rPr>
        <w:t xml:space="preserve"> הדורשים</w:t>
      </w:r>
      <w:r w:rsidRPr="00BF0DE5">
        <w:rPr>
          <w:rFonts w:ascii="David" w:hAnsi="David" w:cs="David"/>
        </w:rPr>
        <w:t xml:space="preserve"> </w:t>
      </w:r>
      <w:r w:rsidRPr="00BF0DE5">
        <w:rPr>
          <w:rFonts w:ascii="David" w:hAnsi="David" w:cs="David"/>
          <w:rtl/>
        </w:rPr>
        <w:t>תגובה</w:t>
      </w:r>
      <w:r w:rsidRPr="00BF0DE5">
        <w:rPr>
          <w:rFonts w:ascii="David" w:hAnsi="David" w:cs="David"/>
        </w:rPr>
        <w:t xml:space="preserve"> </w:t>
      </w:r>
      <w:r w:rsidRPr="00BF0DE5">
        <w:rPr>
          <w:rFonts w:ascii="David" w:hAnsi="David" w:cs="David"/>
          <w:rtl/>
        </w:rPr>
        <w:t>מידית</w:t>
      </w:r>
      <w:r w:rsidRPr="00BF0DE5">
        <w:rPr>
          <w:rFonts w:ascii="David" w:hAnsi="David" w:cs="David"/>
        </w:rPr>
        <w:t>.</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ביצוע כל ממשק עבודה רלוונטי מול כלי התקשורת השונים, ובכלל זה, תיאום ראיונות, הכנת דוברים להופעה תקשורתית וכיוצ</w:t>
      </w:r>
      <w:r w:rsidR="00DA4A5F" w:rsidRPr="00BF0DE5">
        <w:rPr>
          <w:rFonts w:ascii="David" w:hAnsi="David" w:cs="David" w:hint="cs"/>
          <w:rtl/>
        </w:rPr>
        <w:t>"</w:t>
      </w:r>
      <w:r w:rsidRPr="00BF0DE5">
        <w:rPr>
          <w:rFonts w:ascii="David" w:hAnsi="David" w:cs="David"/>
          <w:rtl/>
        </w:rPr>
        <w:t>ב.</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ביצוע שיתופי פעולה עם מובילי דעת קהל</w:t>
      </w:r>
      <w:r w:rsidR="00DA4A5F" w:rsidRPr="00BF0DE5">
        <w:rPr>
          <w:rFonts w:ascii="David" w:hAnsi="David" w:cs="David" w:hint="cs"/>
          <w:rtl/>
        </w:rPr>
        <w:t>,</w:t>
      </w:r>
      <w:r w:rsidRPr="00BF0DE5">
        <w:rPr>
          <w:rFonts w:ascii="David" w:hAnsi="David" w:cs="David"/>
          <w:rtl/>
        </w:rPr>
        <w:t xml:space="preserve"> "משפיענים"</w:t>
      </w:r>
      <w:r w:rsidR="00DA4A5F" w:rsidRPr="00BF0DE5">
        <w:rPr>
          <w:rFonts w:ascii="David" w:hAnsi="David" w:cs="David" w:hint="cs"/>
          <w:rtl/>
        </w:rPr>
        <w:t>,</w:t>
      </w:r>
      <w:r w:rsidRPr="00BF0DE5">
        <w:rPr>
          <w:rFonts w:ascii="David" w:hAnsi="David" w:cs="David"/>
          <w:rtl/>
        </w:rPr>
        <w:t xml:space="preserve"> מהחברה הערבית.</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hint="cs"/>
          <w:rtl/>
        </w:rPr>
        <w:t xml:space="preserve">יוזמות ופעילויות נוספות יוצעו ע"י הספק הזוכה בתוכנית האסטרטגית </w:t>
      </w:r>
      <w:r w:rsidR="00732107" w:rsidRPr="00BF0DE5">
        <w:rPr>
          <w:rFonts w:ascii="David" w:hAnsi="David" w:cs="David" w:hint="cs"/>
          <w:rtl/>
        </w:rPr>
        <w:t xml:space="preserve">התקשורתית </w:t>
      </w:r>
      <w:r w:rsidRPr="00BF0DE5">
        <w:rPr>
          <w:rFonts w:ascii="David" w:hAnsi="David" w:cs="David" w:hint="cs"/>
          <w:rtl/>
        </w:rPr>
        <w:t xml:space="preserve">ותוך כדי מתן השירותים, </w:t>
      </w:r>
      <w:r w:rsidRPr="00BF0DE5">
        <w:rPr>
          <w:rFonts w:ascii="David" w:hAnsi="David" w:cs="David"/>
          <w:rtl/>
        </w:rPr>
        <w:t>ו</w:t>
      </w:r>
      <w:r w:rsidRPr="00BF0DE5">
        <w:rPr>
          <w:rFonts w:ascii="David" w:hAnsi="David" w:cs="David" w:hint="cs"/>
          <w:rtl/>
        </w:rPr>
        <w:t xml:space="preserve">אשר יאושרו </w:t>
      </w:r>
      <w:r w:rsidRPr="00BF0DE5">
        <w:rPr>
          <w:rFonts w:ascii="David" w:hAnsi="David" w:cs="David"/>
          <w:rtl/>
        </w:rPr>
        <w:t>על</w:t>
      </w:r>
      <w:r w:rsidRPr="00BF0DE5">
        <w:rPr>
          <w:rFonts w:ascii="David" w:hAnsi="David" w:cs="David"/>
        </w:rPr>
        <w:t xml:space="preserve"> </w:t>
      </w:r>
      <w:r w:rsidRPr="00BF0DE5">
        <w:rPr>
          <w:rFonts w:ascii="David" w:hAnsi="David" w:cs="David"/>
          <w:rtl/>
        </w:rPr>
        <w:t>ידי</w:t>
      </w:r>
      <w:r w:rsidRPr="00BF0DE5">
        <w:rPr>
          <w:rFonts w:ascii="David" w:hAnsi="David" w:cs="David"/>
        </w:rPr>
        <w:t xml:space="preserve"> </w:t>
      </w:r>
      <w:r w:rsidRPr="00BF0DE5">
        <w:rPr>
          <w:rFonts w:ascii="David" w:hAnsi="David" w:cs="David"/>
          <w:rtl/>
        </w:rPr>
        <w:t>המשרד</w:t>
      </w:r>
      <w:r w:rsidRPr="00BF0DE5">
        <w:rPr>
          <w:rFonts w:ascii="David" w:hAnsi="David" w:cs="David"/>
        </w:rPr>
        <w:t>.</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hint="cs"/>
          <w:rtl/>
        </w:rPr>
        <w:t>פעולות נוספות אשר יגדיר המשרד.</w:t>
      </w:r>
      <w:r w:rsidRPr="00BF0DE5">
        <w:rPr>
          <w:rFonts w:ascii="David" w:hAnsi="David" w:cs="David"/>
        </w:rPr>
        <w:tab/>
      </w:r>
    </w:p>
    <w:p w:rsidR="00271CEE" w:rsidRPr="00BF0DE5" w:rsidRDefault="00462D13" w:rsidP="00D953D4">
      <w:pPr>
        <w:pStyle w:val="1111"/>
        <w:ind w:left="1759" w:hanging="425"/>
        <w:rPr>
          <w:b/>
          <w:bCs/>
        </w:rPr>
      </w:pPr>
      <w:r w:rsidRPr="00BF0DE5">
        <w:rPr>
          <w:b/>
          <w:bCs/>
          <w:rtl/>
        </w:rPr>
        <w:t>דרישות נוספות</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 xml:space="preserve">העבודה תבוצע על ידי הספק </w:t>
      </w:r>
      <w:r w:rsidR="003D3C30" w:rsidRPr="00BF0DE5">
        <w:rPr>
          <w:rFonts w:ascii="David" w:hAnsi="David" w:cs="David" w:hint="cs"/>
          <w:rtl/>
        </w:rPr>
        <w:t>הזוכה</w:t>
      </w:r>
      <w:r w:rsidRPr="00BF0DE5">
        <w:rPr>
          <w:rFonts w:ascii="David" w:hAnsi="David" w:cs="David"/>
          <w:rtl/>
        </w:rPr>
        <w:t xml:space="preserve"> </w:t>
      </w:r>
      <w:r w:rsidR="00A87C60" w:rsidRPr="00BF0DE5">
        <w:rPr>
          <w:rFonts w:ascii="David" w:hAnsi="David" w:cs="David" w:hint="cs"/>
          <w:rtl/>
        </w:rPr>
        <w:t xml:space="preserve">בלבד, </w:t>
      </w:r>
      <w:r w:rsidRPr="00BF0DE5">
        <w:rPr>
          <w:rFonts w:ascii="David" w:hAnsi="David" w:cs="David"/>
          <w:rtl/>
        </w:rPr>
        <w:t>ולא באמצעות קבלן משנה או צד ג' אחר.</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 xml:space="preserve">הפעילות מחייבת עבודה לפי מדיניות המשרד ונהליו וכן קיום פגישות שוטפת עם נציגי המשרד ובהתאם לצורך. </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זמינות – שעות הזמינות של היועץ תקשורת</w:t>
      </w:r>
    </w:p>
    <w:p w:rsidR="00271CEE" w:rsidRPr="00BF0DE5" w:rsidRDefault="00462D13" w:rsidP="00C96AC7">
      <w:pPr>
        <w:pStyle w:val="af4"/>
        <w:numPr>
          <w:ilvl w:val="1"/>
          <w:numId w:val="71"/>
        </w:numPr>
        <w:spacing w:after="120" w:line="360" w:lineRule="auto"/>
        <w:ind w:left="2326" w:hanging="425"/>
        <w:contextualSpacing w:val="0"/>
        <w:jc w:val="both"/>
        <w:rPr>
          <w:rFonts w:ascii="David" w:hAnsi="David" w:cs="David"/>
        </w:rPr>
      </w:pPr>
      <w:r w:rsidRPr="00BF0DE5">
        <w:rPr>
          <w:rFonts w:ascii="David" w:hAnsi="David" w:cs="David"/>
          <w:rtl/>
        </w:rPr>
        <w:t>פנייה שבועית למזמין בבקשה לקבלת תוכן רלוונטי אשר ישמש בסיס להפקת התוכן על ידי הספק.</w:t>
      </w:r>
    </w:p>
    <w:p w:rsidR="00271CEE" w:rsidRPr="00BF0DE5" w:rsidRDefault="00462D13" w:rsidP="00C96AC7">
      <w:pPr>
        <w:pStyle w:val="af4"/>
        <w:numPr>
          <w:ilvl w:val="1"/>
          <w:numId w:val="71"/>
        </w:numPr>
        <w:spacing w:after="120" w:line="360" w:lineRule="auto"/>
        <w:ind w:left="2326" w:hanging="425"/>
        <w:contextualSpacing w:val="0"/>
        <w:jc w:val="both"/>
        <w:rPr>
          <w:rFonts w:ascii="David" w:hAnsi="David" w:cs="David"/>
        </w:rPr>
      </w:pPr>
      <w:r w:rsidRPr="00BF0DE5">
        <w:rPr>
          <w:rFonts w:ascii="David" w:hAnsi="David" w:cs="David"/>
          <w:rtl/>
        </w:rPr>
        <w:t xml:space="preserve">נדרש כי ספק יעמיד לרשות המזמין, איש קשר דובר השפה הערבית, בעל זמינות גבוהה וגמישות נאותה לטיפול במשימות ובמתן שירותים למזמין. </w:t>
      </w:r>
    </w:p>
    <w:p w:rsidR="00271CEE" w:rsidRPr="00BF0DE5" w:rsidRDefault="00462D13" w:rsidP="00C96AC7">
      <w:pPr>
        <w:pStyle w:val="af4"/>
        <w:numPr>
          <w:ilvl w:val="1"/>
          <w:numId w:val="71"/>
        </w:numPr>
        <w:spacing w:after="120" w:line="360" w:lineRule="auto"/>
        <w:ind w:left="2326" w:hanging="425"/>
        <w:contextualSpacing w:val="0"/>
        <w:jc w:val="both"/>
        <w:rPr>
          <w:rFonts w:ascii="David" w:hAnsi="David" w:cs="David"/>
        </w:rPr>
      </w:pPr>
      <w:r w:rsidRPr="00BF0DE5">
        <w:rPr>
          <w:rFonts w:ascii="David" w:hAnsi="David" w:cs="David"/>
          <w:rtl/>
        </w:rPr>
        <w:t xml:space="preserve">מבחינת היקף זמנים: לכל הפחות, נדרשת זמינות של עובד אחד למשרה מלאה, כולל זמינות לעבודה בשעות אחר הצהרים. לעיתים תיתכן זמינות מעבר לשעות העבודה המקובלות. </w:t>
      </w:r>
    </w:p>
    <w:p w:rsidR="00271CEE" w:rsidRPr="00BF0DE5" w:rsidRDefault="00462D13" w:rsidP="00C96AC7">
      <w:pPr>
        <w:pStyle w:val="af4"/>
        <w:numPr>
          <w:ilvl w:val="1"/>
          <w:numId w:val="71"/>
        </w:numPr>
        <w:spacing w:after="120" w:line="360" w:lineRule="auto"/>
        <w:ind w:left="2326" w:hanging="425"/>
        <w:contextualSpacing w:val="0"/>
        <w:jc w:val="both"/>
        <w:rPr>
          <w:rFonts w:ascii="David" w:hAnsi="David" w:cs="David"/>
        </w:rPr>
      </w:pPr>
      <w:r w:rsidRPr="00BF0DE5">
        <w:rPr>
          <w:rFonts w:ascii="David" w:hAnsi="David" w:cs="David"/>
          <w:rtl/>
        </w:rPr>
        <w:t>הפעילות</w:t>
      </w:r>
      <w:r w:rsidRPr="00BF0DE5">
        <w:rPr>
          <w:rFonts w:ascii="David" w:hAnsi="David" w:cs="David"/>
        </w:rPr>
        <w:t xml:space="preserve"> </w:t>
      </w:r>
      <w:r w:rsidRPr="00BF0DE5">
        <w:rPr>
          <w:rFonts w:ascii="David" w:hAnsi="David" w:cs="David"/>
          <w:rtl/>
        </w:rPr>
        <w:t>דורשת</w:t>
      </w:r>
      <w:r w:rsidRPr="00BF0DE5">
        <w:rPr>
          <w:rFonts w:ascii="David" w:hAnsi="David" w:cs="David"/>
        </w:rPr>
        <w:t xml:space="preserve"> </w:t>
      </w:r>
      <w:r w:rsidRPr="00BF0DE5">
        <w:rPr>
          <w:rFonts w:ascii="David" w:hAnsi="David" w:cs="David"/>
          <w:rtl/>
        </w:rPr>
        <w:t>ניידות</w:t>
      </w:r>
      <w:r w:rsidRPr="00BF0DE5">
        <w:rPr>
          <w:rFonts w:ascii="David" w:hAnsi="David" w:cs="David"/>
        </w:rPr>
        <w:t xml:space="preserve"> </w:t>
      </w:r>
      <w:r w:rsidRPr="00BF0DE5">
        <w:rPr>
          <w:rFonts w:ascii="David" w:hAnsi="David" w:cs="David"/>
          <w:rtl/>
        </w:rPr>
        <w:t>ברחבי</w:t>
      </w:r>
      <w:r w:rsidRPr="00BF0DE5">
        <w:rPr>
          <w:rFonts w:ascii="David" w:hAnsi="David" w:cs="David"/>
        </w:rPr>
        <w:t xml:space="preserve"> </w:t>
      </w:r>
      <w:r w:rsidRPr="00BF0DE5">
        <w:rPr>
          <w:rFonts w:ascii="David" w:hAnsi="David" w:cs="David"/>
          <w:rtl/>
        </w:rPr>
        <w:t>הארץ</w:t>
      </w:r>
      <w:r w:rsidRPr="00BF0DE5">
        <w:rPr>
          <w:rFonts w:ascii="David" w:hAnsi="David" w:cs="David"/>
        </w:rPr>
        <w:t>.</w:t>
      </w:r>
    </w:p>
    <w:p w:rsidR="00271CEE" w:rsidRPr="00BF0DE5" w:rsidRDefault="00462D13" w:rsidP="00C96AC7">
      <w:pPr>
        <w:pStyle w:val="af4"/>
        <w:numPr>
          <w:ilvl w:val="1"/>
          <w:numId w:val="71"/>
        </w:numPr>
        <w:spacing w:after="120" w:line="360" w:lineRule="auto"/>
        <w:ind w:left="2326" w:hanging="425"/>
        <w:contextualSpacing w:val="0"/>
        <w:jc w:val="both"/>
        <w:rPr>
          <w:rFonts w:ascii="David" w:hAnsi="David" w:cs="David"/>
        </w:rPr>
      </w:pPr>
      <w:r w:rsidRPr="00BF0DE5">
        <w:rPr>
          <w:rFonts w:ascii="David" w:hAnsi="David" w:cs="David"/>
          <w:rtl/>
        </w:rPr>
        <w:t>הפעילות</w:t>
      </w:r>
      <w:r w:rsidRPr="00BF0DE5">
        <w:rPr>
          <w:rFonts w:ascii="David" w:hAnsi="David" w:cs="David"/>
        </w:rPr>
        <w:t xml:space="preserve"> </w:t>
      </w:r>
      <w:r w:rsidRPr="00BF0DE5">
        <w:rPr>
          <w:rFonts w:ascii="David" w:hAnsi="David" w:cs="David"/>
          <w:rtl/>
        </w:rPr>
        <w:t>מחייבת</w:t>
      </w:r>
      <w:r w:rsidRPr="00BF0DE5">
        <w:rPr>
          <w:rFonts w:ascii="David" w:hAnsi="David" w:cs="David"/>
        </w:rPr>
        <w:t xml:space="preserve"> </w:t>
      </w:r>
      <w:r w:rsidRPr="00BF0DE5">
        <w:rPr>
          <w:rFonts w:ascii="David" w:hAnsi="David" w:cs="David"/>
          <w:rtl/>
        </w:rPr>
        <w:t>זמינות</w:t>
      </w:r>
      <w:r w:rsidRPr="00BF0DE5">
        <w:rPr>
          <w:rFonts w:ascii="David" w:hAnsi="David" w:cs="David"/>
        </w:rPr>
        <w:t xml:space="preserve"> </w:t>
      </w:r>
      <w:r w:rsidRPr="00BF0DE5">
        <w:rPr>
          <w:rFonts w:ascii="David" w:hAnsi="David" w:cs="David"/>
          <w:rtl/>
        </w:rPr>
        <w:t>טלפונית</w:t>
      </w:r>
      <w:r w:rsidRPr="00BF0DE5">
        <w:rPr>
          <w:rFonts w:ascii="David" w:hAnsi="David" w:cs="David"/>
        </w:rPr>
        <w:t xml:space="preserve"> </w:t>
      </w:r>
      <w:r w:rsidRPr="00BF0DE5">
        <w:rPr>
          <w:rFonts w:ascii="David" w:hAnsi="David" w:cs="David"/>
          <w:rtl/>
        </w:rPr>
        <w:t>ברמה</w:t>
      </w:r>
      <w:r w:rsidRPr="00BF0DE5">
        <w:rPr>
          <w:rFonts w:ascii="David" w:hAnsi="David" w:cs="David"/>
        </w:rPr>
        <w:t xml:space="preserve"> </w:t>
      </w:r>
      <w:r w:rsidRPr="00BF0DE5">
        <w:rPr>
          <w:rFonts w:ascii="David" w:hAnsi="David" w:cs="David"/>
          <w:rtl/>
        </w:rPr>
        <w:t>גבוהה</w:t>
      </w:r>
      <w:r w:rsidRPr="00BF0DE5">
        <w:rPr>
          <w:rFonts w:ascii="David" w:hAnsi="David" w:cs="David"/>
        </w:rPr>
        <w:t xml:space="preserve"> </w:t>
      </w:r>
      <w:r w:rsidRPr="00BF0DE5">
        <w:rPr>
          <w:rFonts w:ascii="David" w:hAnsi="David" w:cs="David"/>
          <w:rtl/>
        </w:rPr>
        <w:t>של</w:t>
      </w:r>
      <w:r w:rsidRPr="00BF0DE5">
        <w:rPr>
          <w:rFonts w:ascii="David" w:hAnsi="David" w:cs="David"/>
        </w:rPr>
        <w:t xml:space="preserve"> </w:t>
      </w:r>
      <w:r w:rsidRPr="00BF0DE5">
        <w:rPr>
          <w:rFonts w:ascii="David" w:hAnsi="David" w:cs="David"/>
          <w:rtl/>
        </w:rPr>
        <w:t>מנהל</w:t>
      </w:r>
      <w:r w:rsidRPr="00BF0DE5">
        <w:rPr>
          <w:rFonts w:ascii="David" w:hAnsi="David" w:cs="David"/>
        </w:rPr>
        <w:t xml:space="preserve"> </w:t>
      </w:r>
      <w:r w:rsidRPr="00BF0DE5">
        <w:rPr>
          <w:rFonts w:ascii="David" w:hAnsi="David" w:cs="David"/>
          <w:rtl/>
        </w:rPr>
        <w:t>הפרויקט</w:t>
      </w:r>
      <w:r w:rsidRPr="00BF0DE5">
        <w:rPr>
          <w:rFonts w:ascii="David" w:hAnsi="David" w:cs="David"/>
        </w:rPr>
        <w:t xml:space="preserve"> </w:t>
      </w:r>
      <w:r w:rsidRPr="00BF0DE5">
        <w:rPr>
          <w:rFonts w:ascii="David" w:hAnsi="David" w:cs="David"/>
          <w:rtl/>
        </w:rPr>
        <w:t>המוצע</w:t>
      </w:r>
      <w:r w:rsidRPr="00BF0DE5">
        <w:rPr>
          <w:rFonts w:ascii="David" w:hAnsi="David" w:cs="David"/>
        </w:rPr>
        <w:t xml:space="preserve"> .</w:t>
      </w:r>
      <w:r w:rsidRPr="00BF0DE5">
        <w:rPr>
          <w:rFonts w:ascii="David" w:hAnsi="David" w:cs="David"/>
          <w:rtl/>
        </w:rPr>
        <w:t>לאור</w:t>
      </w:r>
      <w:r w:rsidRPr="00BF0DE5">
        <w:rPr>
          <w:rFonts w:ascii="David" w:hAnsi="David" w:cs="David"/>
        </w:rPr>
        <w:t xml:space="preserve"> </w:t>
      </w:r>
      <w:r w:rsidRPr="00BF0DE5">
        <w:rPr>
          <w:rFonts w:ascii="David" w:hAnsi="David" w:cs="David"/>
          <w:rtl/>
        </w:rPr>
        <w:t>האופי</w:t>
      </w:r>
      <w:r w:rsidRPr="00BF0DE5">
        <w:rPr>
          <w:rFonts w:ascii="David" w:hAnsi="David" w:cs="David"/>
        </w:rPr>
        <w:t xml:space="preserve"> </w:t>
      </w:r>
      <w:r w:rsidRPr="00BF0DE5">
        <w:rPr>
          <w:rFonts w:ascii="David" w:hAnsi="David" w:cs="David"/>
          <w:rtl/>
        </w:rPr>
        <w:t>המיוחד של</w:t>
      </w:r>
      <w:r w:rsidRPr="00BF0DE5">
        <w:rPr>
          <w:rFonts w:ascii="David" w:hAnsi="David" w:cs="David"/>
        </w:rPr>
        <w:t xml:space="preserve"> </w:t>
      </w:r>
      <w:r w:rsidRPr="00BF0DE5">
        <w:rPr>
          <w:rFonts w:ascii="David" w:hAnsi="David" w:cs="David"/>
          <w:rtl/>
        </w:rPr>
        <w:t>העבודה</w:t>
      </w:r>
      <w:r w:rsidRPr="00BF0DE5">
        <w:rPr>
          <w:rFonts w:ascii="David" w:hAnsi="David" w:cs="David"/>
        </w:rPr>
        <w:t xml:space="preserve">, </w:t>
      </w:r>
      <w:r w:rsidRPr="00BF0DE5">
        <w:rPr>
          <w:rFonts w:ascii="David" w:hAnsi="David" w:cs="David"/>
          <w:rtl/>
        </w:rPr>
        <w:t>בשעות</w:t>
      </w:r>
      <w:r w:rsidRPr="00BF0DE5">
        <w:rPr>
          <w:rFonts w:ascii="David" w:hAnsi="David" w:cs="David"/>
        </w:rPr>
        <w:t xml:space="preserve"> </w:t>
      </w:r>
      <w:r w:rsidRPr="00BF0DE5">
        <w:rPr>
          <w:rFonts w:ascii="David" w:hAnsi="David" w:cs="David"/>
          <w:rtl/>
        </w:rPr>
        <w:t>שאינן</w:t>
      </w:r>
      <w:r w:rsidRPr="00BF0DE5">
        <w:rPr>
          <w:rFonts w:ascii="David" w:hAnsi="David" w:cs="David"/>
        </w:rPr>
        <w:t xml:space="preserve"> </w:t>
      </w:r>
      <w:r w:rsidRPr="00BF0DE5">
        <w:rPr>
          <w:rFonts w:ascii="David" w:hAnsi="David" w:cs="David"/>
          <w:rtl/>
        </w:rPr>
        <w:t>שגרתיות</w:t>
      </w:r>
      <w:r w:rsidRPr="00BF0DE5">
        <w:rPr>
          <w:rFonts w:ascii="David" w:hAnsi="David" w:cs="David"/>
        </w:rPr>
        <w:t>.</w:t>
      </w:r>
    </w:p>
    <w:p w:rsidR="00271CEE" w:rsidRPr="00BF0DE5" w:rsidRDefault="00462D13" w:rsidP="00C96AC7">
      <w:pPr>
        <w:pStyle w:val="af4"/>
        <w:numPr>
          <w:ilvl w:val="1"/>
          <w:numId w:val="71"/>
        </w:numPr>
        <w:spacing w:after="120" w:line="360" w:lineRule="auto"/>
        <w:ind w:left="2326" w:hanging="425"/>
        <w:contextualSpacing w:val="0"/>
        <w:jc w:val="both"/>
        <w:rPr>
          <w:rFonts w:ascii="David" w:hAnsi="David" w:cs="David"/>
        </w:rPr>
      </w:pPr>
      <w:r w:rsidRPr="00BF0DE5">
        <w:rPr>
          <w:rFonts w:ascii="David" w:hAnsi="David" w:cs="David"/>
          <w:rtl/>
        </w:rPr>
        <w:t>בקשות ומשימות שיועברו לספק יבוצעו בהקדם האפשרי, באשר לפרסומים קצרים (עד עמוד) על הספק להציג את תוצריו במ</w:t>
      </w:r>
      <w:r w:rsidR="00A87C60" w:rsidRPr="00BF0DE5">
        <w:rPr>
          <w:rFonts w:ascii="David" w:hAnsi="David" w:cs="David" w:hint="cs"/>
          <w:rtl/>
        </w:rPr>
        <w:t>י</w:t>
      </w:r>
      <w:r w:rsidRPr="00BF0DE5">
        <w:rPr>
          <w:rFonts w:ascii="David" w:hAnsi="David" w:cs="David"/>
          <w:rtl/>
        </w:rPr>
        <w:t>ידי ו/או לפי דרישת המזמין.</w:t>
      </w:r>
    </w:p>
    <w:p w:rsidR="00271CEE" w:rsidRPr="00BF0DE5" w:rsidRDefault="00462D13" w:rsidP="00C96AC7">
      <w:pPr>
        <w:pStyle w:val="af4"/>
        <w:numPr>
          <w:ilvl w:val="1"/>
          <w:numId w:val="71"/>
        </w:numPr>
        <w:spacing w:after="120" w:line="360" w:lineRule="auto"/>
        <w:ind w:left="2326" w:hanging="425"/>
        <w:contextualSpacing w:val="0"/>
        <w:jc w:val="both"/>
        <w:rPr>
          <w:rFonts w:ascii="David" w:hAnsi="David" w:cs="David"/>
        </w:rPr>
      </w:pPr>
      <w:r w:rsidRPr="00BF0DE5">
        <w:rPr>
          <w:rFonts w:ascii="David" w:hAnsi="David" w:cs="David"/>
          <w:rtl/>
        </w:rPr>
        <w:t xml:space="preserve"> באשר לפרסומים של 2-5 עמודים על הספק להציג את תוצריו תוך 2 ימי </w:t>
      </w:r>
      <w:r w:rsidR="00A87C60" w:rsidRPr="00BF0DE5">
        <w:rPr>
          <w:rFonts w:ascii="David" w:hAnsi="David" w:cs="David" w:hint="cs"/>
          <w:rtl/>
        </w:rPr>
        <w:t>עבודה</w:t>
      </w:r>
      <w:r w:rsidRPr="00BF0DE5">
        <w:rPr>
          <w:rFonts w:ascii="David" w:hAnsi="David" w:cs="David"/>
          <w:rtl/>
        </w:rPr>
        <w:t>.</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 xml:space="preserve">הספק יידרש, בהתאם לדרישת המזמין, להגיע פיזית לאירועים/כנסים על מנת לסקר תקשורתית את פעילות משרד המשפטים. הסיקור יכלול, בהתאם לדרישות המזמין, הקלטה, צילום, הסרטה, כתיבת תוכן או כל צורה אחרת. </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בהתאם לדרישת המזמין הספק יתייצב לפגישות ייעוץ ו/או עבודה במשרדי המזמין.</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הפעילות</w:t>
      </w:r>
      <w:r w:rsidRPr="00BF0DE5">
        <w:rPr>
          <w:rFonts w:ascii="David" w:hAnsi="David" w:cs="David"/>
        </w:rPr>
        <w:t xml:space="preserve"> </w:t>
      </w:r>
      <w:r w:rsidRPr="00BF0DE5">
        <w:rPr>
          <w:rFonts w:ascii="David" w:hAnsi="David" w:cs="David"/>
          <w:rtl/>
        </w:rPr>
        <w:t>מחייבת</w:t>
      </w:r>
      <w:r w:rsidRPr="00BF0DE5">
        <w:rPr>
          <w:rFonts w:ascii="David" w:hAnsi="David" w:cs="David"/>
        </w:rPr>
        <w:t xml:space="preserve"> </w:t>
      </w:r>
      <w:r w:rsidRPr="00BF0DE5">
        <w:rPr>
          <w:rFonts w:ascii="David" w:hAnsi="David" w:cs="David"/>
          <w:rtl/>
        </w:rPr>
        <w:t>עבודה</w:t>
      </w:r>
      <w:r w:rsidRPr="00BF0DE5">
        <w:rPr>
          <w:rFonts w:ascii="David" w:hAnsi="David" w:cs="David"/>
        </w:rPr>
        <w:t xml:space="preserve"> </w:t>
      </w:r>
      <w:r w:rsidRPr="00BF0DE5">
        <w:rPr>
          <w:rFonts w:ascii="David" w:hAnsi="David" w:cs="David"/>
          <w:rtl/>
        </w:rPr>
        <w:t>לפי</w:t>
      </w:r>
      <w:r w:rsidRPr="00BF0DE5">
        <w:rPr>
          <w:rFonts w:ascii="David" w:hAnsi="David" w:cs="David"/>
        </w:rPr>
        <w:t xml:space="preserve"> </w:t>
      </w:r>
      <w:r w:rsidRPr="00BF0DE5">
        <w:rPr>
          <w:rFonts w:ascii="David" w:hAnsi="David" w:cs="David"/>
          <w:rtl/>
        </w:rPr>
        <w:t>מדיניות</w:t>
      </w:r>
      <w:r w:rsidRPr="00BF0DE5">
        <w:rPr>
          <w:rFonts w:ascii="David" w:hAnsi="David" w:cs="David"/>
        </w:rPr>
        <w:t xml:space="preserve"> </w:t>
      </w:r>
      <w:r w:rsidRPr="00BF0DE5">
        <w:rPr>
          <w:rFonts w:ascii="David" w:hAnsi="David" w:cs="David"/>
          <w:rtl/>
        </w:rPr>
        <w:t>המשרד</w:t>
      </w:r>
      <w:r w:rsidRPr="00BF0DE5">
        <w:rPr>
          <w:rFonts w:ascii="David" w:hAnsi="David" w:cs="David"/>
        </w:rPr>
        <w:t xml:space="preserve"> </w:t>
      </w:r>
      <w:r w:rsidRPr="00BF0DE5">
        <w:rPr>
          <w:rFonts w:ascii="David" w:hAnsi="David" w:cs="David"/>
          <w:rtl/>
        </w:rPr>
        <w:t>ונהליו</w:t>
      </w:r>
      <w:r w:rsidRPr="00BF0DE5">
        <w:rPr>
          <w:rFonts w:ascii="David" w:hAnsi="David" w:cs="David"/>
        </w:rPr>
        <w:t xml:space="preserve"> </w:t>
      </w:r>
      <w:r w:rsidRPr="00BF0DE5">
        <w:rPr>
          <w:rFonts w:ascii="David" w:hAnsi="David" w:cs="David"/>
          <w:rtl/>
        </w:rPr>
        <w:t>וכן</w:t>
      </w:r>
      <w:r w:rsidRPr="00BF0DE5">
        <w:rPr>
          <w:rFonts w:ascii="David" w:hAnsi="David" w:cs="David"/>
        </w:rPr>
        <w:t xml:space="preserve"> </w:t>
      </w:r>
      <w:r w:rsidRPr="00BF0DE5">
        <w:rPr>
          <w:rFonts w:ascii="David" w:hAnsi="David" w:cs="David"/>
          <w:rtl/>
        </w:rPr>
        <w:t>קיום</w:t>
      </w:r>
      <w:r w:rsidRPr="00BF0DE5">
        <w:rPr>
          <w:rFonts w:ascii="David" w:hAnsi="David" w:cs="David"/>
        </w:rPr>
        <w:t xml:space="preserve"> </w:t>
      </w:r>
      <w:r w:rsidRPr="00BF0DE5">
        <w:rPr>
          <w:rFonts w:ascii="David" w:hAnsi="David" w:cs="David"/>
          <w:rtl/>
        </w:rPr>
        <w:t>פגישות</w:t>
      </w:r>
      <w:r w:rsidRPr="00BF0DE5">
        <w:rPr>
          <w:rFonts w:ascii="David" w:hAnsi="David" w:cs="David"/>
        </w:rPr>
        <w:t xml:space="preserve"> </w:t>
      </w:r>
      <w:r w:rsidRPr="00BF0DE5">
        <w:rPr>
          <w:rFonts w:ascii="David" w:hAnsi="David" w:cs="David"/>
          <w:rtl/>
        </w:rPr>
        <w:t>שוטפות</w:t>
      </w:r>
      <w:r w:rsidRPr="00BF0DE5">
        <w:rPr>
          <w:rFonts w:ascii="David" w:hAnsi="David" w:cs="David"/>
        </w:rPr>
        <w:t xml:space="preserve"> </w:t>
      </w:r>
      <w:r w:rsidRPr="00BF0DE5">
        <w:rPr>
          <w:rFonts w:ascii="David" w:hAnsi="David" w:cs="David"/>
          <w:rtl/>
        </w:rPr>
        <w:t>עם</w:t>
      </w:r>
      <w:r w:rsidRPr="00BF0DE5">
        <w:rPr>
          <w:rFonts w:ascii="David" w:hAnsi="David" w:cs="David"/>
        </w:rPr>
        <w:t xml:space="preserve"> </w:t>
      </w:r>
      <w:r w:rsidRPr="00BF0DE5">
        <w:rPr>
          <w:rFonts w:ascii="David" w:hAnsi="David" w:cs="David"/>
          <w:rtl/>
        </w:rPr>
        <w:t>נציגי</w:t>
      </w:r>
      <w:r w:rsidRPr="00BF0DE5">
        <w:rPr>
          <w:rFonts w:ascii="David" w:hAnsi="David" w:cs="David"/>
        </w:rPr>
        <w:t xml:space="preserve"> </w:t>
      </w:r>
      <w:r w:rsidRPr="00BF0DE5">
        <w:rPr>
          <w:rFonts w:ascii="David" w:hAnsi="David" w:cs="David"/>
          <w:rtl/>
        </w:rPr>
        <w:t>המשרד ובהתאם</w:t>
      </w:r>
      <w:r w:rsidRPr="00BF0DE5">
        <w:rPr>
          <w:rFonts w:ascii="David" w:hAnsi="David" w:cs="David"/>
        </w:rPr>
        <w:t xml:space="preserve"> </w:t>
      </w:r>
      <w:r w:rsidRPr="00BF0DE5">
        <w:rPr>
          <w:rFonts w:ascii="David" w:hAnsi="David" w:cs="David"/>
          <w:rtl/>
        </w:rPr>
        <w:t>לצורך</w:t>
      </w:r>
      <w:r w:rsidRPr="00BF0DE5">
        <w:rPr>
          <w:rFonts w:ascii="David" w:hAnsi="David" w:cs="David"/>
        </w:rPr>
        <w:t>.</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העבודה תבוצע על ידי עובדי המציע שהינם עובדים דוברי השפה הערבית ובקשר יומיומי עם החברה הערבית.</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סיוע בהפקת ימי עיון ו/או כנסים שבאחריות משרד המשפטים – לרבות ייעוץ, תיאום, הכוונה.</w:t>
      </w:r>
    </w:p>
    <w:p w:rsidR="00271CEE"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הספק יבצע את העבודה באופן עצמאי וממקום עבודתו (ולא במשרדי המזמין).</w:t>
      </w:r>
    </w:p>
    <w:p w:rsidR="00E16E9A" w:rsidRPr="00BF0DE5" w:rsidRDefault="00462D13" w:rsidP="00C96AC7">
      <w:pPr>
        <w:pStyle w:val="af4"/>
        <w:numPr>
          <w:ilvl w:val="0"/>
          <w:numId w:val="70"/>
        </w:numPr>
        <w:autoSpaceDE w:val="0"/>
        <w:autoSpaceDN w:val="0"/>
        <w:adjustRightInd w:val="0"/>
        <w:spacing w:after="120" w:line="360" w:lineRule="auto"/>
        <w:ind w:left="2043" w:hanging="426"/>
        <w:contextualSpacing w:val="0"/>
        <w:jc w:val="both"/>
        <w:rPr>
          <w:rFonts w:ascii="David" w:hAnsi="David" w:cs="David"/>
        </w:rPr>
      </w:pPr>
      <w:r w:rsidRPr="00BF0DE5">
        <w:rPr>
          <w:rFonts w:ascii="David" w:hAnsi="David" w:cs="David"/>
          <w:rtl/>
        </w:rPr>
        <w:t xml:space="preserve"> הספק ידווח למזמין בתדירות של אחת לחודש על פעילותו.</w:t>
      </w:r>
    </w:p>
    <w:p w:rsidR="00271CEE" w:rsidRPr="00BF0DE5" w:rsidRDefault="00462D13" w:rsidP="00E16E9A">
      <w:pPr>
        <w:bidi w:val="0"/>
        <w:spacing w:before="200" w:after="200" w:line="276" w:lineRule="auto"/>
        <w:rPr>
          <w:rFonts w:ascii="David" w:hAnsi="David" w:cs="David"/>
        </w:rPr>
      </w:pPr>
      <w:r w:rsidRPr="00BF0DE5">
        <w:rPr>
          <w:rFonts w:ascii="David" w:hAnsi="David" w:cs="David"/>
        </w:rPr>
        <w:br w:type="page"/>
      </w:r>
    </w:p>
    <w:p w:rsidR="004C7B7C" w:rsidRPr="00BF0DE5" w:rsidRDefault="00462D13" w:rsidP="00E72233">
      <w:pPr>
        <w:pStyle w:val="1-"/>
      </w:pPr>
      <w:bookmarkStart w:id="6" w:name="_Toc43400589"/>
      <w:bookmarkStart w:id="7" w:name="_Toc44931898"/>
      <w:bookmarkStart w:id="8" w:name="_Toc44931985"/>
      <w:r w:rsidRPr="00BF0DE5">
        <w:rPr>
          <w:rFonts w:hint="cs"/>
          <w:rtl/>
        </w:rPr>
        <w:t>ההצעה</w:t>
      </w:r>
    </w:p>
    <w:p w:rsidR="0025585A" w:rsidRPr="00BF0DE5" w:rsidRDefault="00462D13" w:rsidP="0055752A">
      <w:pPr>
        <w:pStyle w:val="11"/>
      </w:pPr>
      <w:r w:rsidRPr="00BF0DE5">
        <w:rPr>
          <w:rFonts w:hint="cs"/>
          <w:rtl/>
        </w:rPr>
        <w:t>פ</w:t>
      </w:r>
      <w:r w:rsidR="009B28A7" w:rsidRPr="00BF0DE5">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C63BBD" w:rsidRPr="00BF0DE5" w:rsidTr="005643C7">
        <w:trPr>
          <w:trHeight w:val="885"/>
          <w:tblHeader/>
        </w:trPr>
        <w:tc>
          <w:tcPr>
            <w:tcW w:w="2019" w:type="pct"/>
            <w:vAlign w:val="center"/>
          </w:tcPr>
          <w:p w:rsidR="009B28A7" w:rsidRPr="00BF0DE5" w:rsidRDefault="00462D13" w:rsidP="009B28A7">
            <w:pPr>
              <w:spacing w:before="120" w:after="120" w:line="360" w:lineRule="auto"/>
              <w:rPr>
                <w:rtl/>
              </w:rPr>
            </w:pPr>
            <w:r w:rsidRPr="00BF0DE5">
              <w:rPr>
                <w:rFonts w:ascii="David" w:hAnsi="David" w:cs="David"/>
                <w:rtl/>
              </w:rPr>
              <w:t>שם המציע</w:t>
            </w:r>
            <w:r w:rsidRPr="00BF0DE5">
              <w:rPr>
                <w:rtl/>
              </w:rPr>
              <w:t xml:space="preserve"> </w:t>
            </w:r>
          </w:p>
        </w:tc>
        <w:tc>
          <w:tcPr>
            <w:tcW w:w="2981" w:type="pct"/>
            <w:vAlign w:val="center"/>
          </w:tcPr>
          <w:p w:rsidR="009B28A7" w:rsidRPr="00BF0DE5" w:rsidRDefault="009B28A7" w:rsidP="005643C7">
            <w:pPr>
              <w:spacing w:before="120" w:after="120" w:line="360" w:lineRule="auto"/>
              <w:rPr>
                <w:rFonts w:ascii="David" w:hAnsi="David" w:cs="David"/>
                <w:rtl/>
              </w:rPr>
            </w:pPr>
          </w:p>
        </w:tc>
      </w:tr>
      <w:tr w:rsidR="00C63BBD" w:rsidRPr="00BF0DE5" w:rsidTr="005643C7">
        <w:trPr>
          <w:trHeight w:val="20"/>
        </w:trPr>
        <w:tc>
          <w:tcPr>
            <w:tcW w:w="2019" w:type="pct"/>
            <w:vAlign w:val="center"/>
          </w:tcPr>
          <w:p w:rsidR="009B28A7" w:rsidRPr="00BF0DE5" w:rsidRDefault="00462D13" w:rsidP="005643C7">
            <w:pPr>
              <w:spacing w:before="120" w:after="120" w:line="360" w:lineRule="auto"/>
              <w:rPr>
                <w:rFonts w:ascii="David" w:hAnsi="David" w:cs="David"/>
                <w:rtl/>
              </w:rPr>
            </w:pPr>
            <w:r w:rsidRPr="00BF0DE5">
              <w:rPr>
                <w:rFonts w:ascii="David" w:hAnsi="David" w:cs="David"/>
                <w:rtl/>
              </w:rPr>
              <w:t>סוג</w:t>
            </w:r>
            <w:r w:rsidRPr="00BF0DE5">
              <w:rPr>
                <w:rFonts w:ascii="David" w:hAnsi="David" w:cs="David" w:hint="cs"/>
                <w:rtl/>
              </w:rPr>
              <w:t xml:space="preserve"> מציע </w:t>
            </w:r>
          </w:p>
          <w:p w:rsidR="009B28A7" w:rsidRPr="00BF0DE5" w:rsidRDefault="00462D13" w:rsidP="005643C7">
            <w:pPr>
              <w:spacing w:before="120" w:after="120" w:line="360" w:lineRule="auto"/>
              <w:rPr>
                <w:rFonts w:ascii="David" w:hAnsi="David" w:cs="David"/>
                <w:rtl/>
              </w:rPr>
            </w:pPr>
            <w:r w:rsidRPr="00BF0DE5">
              <w:rPr>
                <w:rFonts w:ascii="David" w:hAnsi="David" w:cs="David" w:hint="cs"/>
                <w:rtl/>
              </w:rPr>
              <w:t>(תאגיד/שותפות/עמותה/עוסק מורשה וכדו')</w:t>
            </w:r>
          </w:p>
        </w:tc>
        <w:tc>
          <w:tcPr>
            <w:tcW w:w="2981" w:type="pct"/>
            <w:vAlign w:val="center"/>
          </w:tcPr>
          <w:p w:rsidR="009B28A7" w:rsidRPr="00BF0DE5" w:rsidRDefault="009B28A7" w:rsidP="005643C7">
            <w:pPr>
              <w:spacing w:before="120" w:after="120" w:line="360" w:lineRule="auto"/>
              <w:rPr>
                <w:rFonts w:ascii="David" w:hAnsi="David" w:cs="David"/>
                <w:rtl/>
              </w:rPr>
            </w:pPr>
          </w:p>
        </w:tc>
      </w:tr>
      <w:tr w:rsidR="00C63BBD" w:rsidRPr="00BF0DE5" w:rsidTr="005643C7">
        <w:trPr>
          <w:trHeight w:val="793"/>
        </w:trPr>
        <w:tc>
          <w:tcPr>
            <w:tcW w:w="2019" w:type="pct"/>
            <w:vAlign w:val="center"/>
          </w:tcPr>
          <w:p w:rsidR="009B28A7" w:rsidRPr="00BF0DE5" w:rsidRDefault="00462D13" w:rsidP="005643C7">
            <w:pPr>
              <w:spacing w:before="120" w:after="120" w:line="360" w:lineRule="auto"/>
              <w:rPr>
                <w:rFonts w:ascii="David" w:hAnsi="David" w:cs="David"/>
                <w:rtl/>
              </w:rPr>
            </w:pPr>
            <w:r w:rsidRPr="00BF0DE5">
              <w:rPr>
                <w:rFonts w:ascii="David" w:hAnsi="David" w:cs="David"/>
                <w:rtl/>
              </w:rPr>
              <w:t>מספר מזהה</w:t>
            </w:r>
            <w:r w:rsidRPr="00BF0DE5">
              <w:rPr>
                <w:rFonts w:ascii="David" w:hAnsi="David" w:cs="David" w:hint="cs"/>
                <w:rtl/>
              </w:rPr>
              <w:t xml:space="preserve"> (לדוג' ח"פ)</w:t>
            </w:r>
          </w:p>
        </w:tc>
        <w:tc>
          <w:tcPr>
            <w:tcW w:w="2981" w:type="pct"/>
            <w:vAlign w:val="center"/>
          </w:tcPr>
          <w:p w:rsidR="009B28A7" w:rsidRPr="00BF0DE5" w:rsidRDefault="009B28A7" w:rsidP="005643C7">
            <w:pPr>
              <w:spacing w:before="120" w:after="120" w:line="360" w:lineRule="auto"/>
              <w:rPr>
                <w:rFonts w:ascii="David" w:hAnsi="David" w:cs="David"/>
                <w:rtl/>
              </w:rPr>
            </w:pPr>
          </w:p>
        </w:tc>
      </w:tr>
      <w:tr w:rsidR="00C63BBD" w:rsidRPr="00BF0DE5" w:rsidTr="005643C7">
        <w:trPr>
          <w:trHeight w:val="793"/>
        </w:trPr>
        <w:tc>
          <w:tcPr>
            <w:tcW w:w="2019" w:type="pct"/>
            <w:vMerge w:val="restart"/>
            <w:vAlign w:val="center"/>
          </w:tcPr>
          <w:p w:rsidR="00C87EB5" w:rsidRPr="00BF0DE5" w:rsidRDefault="00462D13" w:rsidP="00C87EB5">
            <w:pPr>
              <w:spacing w:before="120" w:after="120" w:line="360" w:lineRule="auto"/>
              <w:rPr>
                <w:rFonts w:ascii="David" w:hAnsi="David" w:cs="David"/>
                <w:rtl/>
              </w:rPr>
            </w:pPr>
            <w:r w:rsidRPr="00BF0DE5">
              <w:rPr>
                <w:rFonts w:ascii="David" w:hAnsi="David" w:cs="David"/>
                <w:rtl/>
              </w:rPr>
              <w:t>איש הקשר מטעם המציע</w:t>
            </w:r>
            <w:r w:rsidRPr="00BF0DE5">
              <w:rPr>
                <w:rFonts w:ascii="David" w:hAnsi="David" w:cs="David" w:hint="cs"/>
                <w:rtl/>
              </w:rPr>
              <w:t xml:space="preserve"> </w:t>
            </w:r>
          </w:p>
        </w:tc>
        <w:tc>
          <w:tcPr>
            <w:tcW w:w="2981" w:type="pct"/>
            <w:vAlign w:val="center"/>
          </w:tcPr>
          <w:p w:rsidR="00C87EB5" w:rsidRPr="00BF0DE5" w:rsidRDefault="00462D13" w:rsidP="00C87EB5">
            <w:pPr>
              <w:spacing w:before="120" w:after="120" w:line="360" w:lineRule="auto"/>
              <w:rPr>
                <w:rFonts w:ascii="David" w:hAnsi="David" w:cs="David"/>
                <w:rtl/>
              </w:rPr>
            </w:pPr>
            <w:r w:rsidRPr="00BF0DE5">
              <w:rPr>
                <w:rFonts w:ascii="David" w:hAnsi="David" w:cs="David"/>
                <w:rtl/>
              </w:rPr>
              <w:t>שם:</w:t>
            </w:r>
          </w:p>
        </w:tc>
      </w:tr>
      <w:tr w:rsidR="00C63BBD" w:rsidRPr="00BF0DE5" w:rsidTr="005643C7">
        <w:trPr>
          <w:trHeight w:val="793"/>
        </w:trPr>
        <w:tc>
          <w:tcPr>
            <w:tcW w:w="2019" w:type="pct"/>
            <w:vMerge/>
            <w:vAlign w:val="center"/>
          </w:tcPr>
          <w:p w:rsidR="00C87EB5" w:rsidRPr="00BF0DE5" w:rsidRDefault="00C87EB5" w:rsidP="00C87EB5">
            <w:pPr>
              <w:spacing w:before="120" w:after="120" w:line="360" w:lineRule="auto"/>
              <w:rPr>
                <w:rFonts w:ascii="David" w:hAnsi="David" w:cs="David"/>
                <w:rtl/>
              </w:rPr>
            </w:pPr>
          </w:p>
        </w:tc>
        <w:tc>
          <w:tcPr>
            <w:tcW w:w="2981" w:type="pct"/>
            <w:vAlign w:val="center"/>
          </w:tcPr>
          <w:p w:rsidR="00C87EB5" w:rsidRPr="00BF0DE5" w:rsidRDefault="00462D13" w:rsidP="00C87EB5">
            <w:pPr>
              <w:spacing w:before="120" w:after="120" w:line="360" w:lineRule="auto"/>
              <w:rPr>
                <w:rFonts w:ascii="David" w:hAnsi="David" w:cs="David"/>
                <w:rtl/>
              </w:rPr>
            </w:pPr>
            <w:r w:rsidRPr="00BF0DE5">
              <w:rPr>
                <w:rFonts w:ascii="David" w:hAnsi="David" w:cs="David"/>
                <w:rtl/>
              </w:rPr>
              <w:t>כתובת:</w:t>
            </w:r>
          </w:p>
        </w:tc>
      </w:tr>
      <w:tr w:rsidR="00C63BBD" w:rsidRPr="00BF0DE5" w:rsidTr="005643C7">
        <w:trPr>
          <w:trHeight w:val="793"/>
        </w:trPr>
        <w:tc>
          <w:tcPr>
            <w:tcW w:w="2019" w:type="pct"/>
            <w:vMerge/>
            <w:vAlign w:val="center"/>
          </w:tcPr>
          <w:p w:rsidR="00C87EB5" w:rsidRPr="00BF0DE5" w:rsidRDefault="00C87EB5" w:rsidP="00C87EB5">
            <w:pPr>
              <w:spacing w:before="120" w:after="120" w:line="360" w:lineRule="auto"/>
              <w:rPr>
                <w:rFonts w:ascii="David" w:hAnsi="David" w:cs="David"/>
                <w:rtl/>
              </w:rPr>
            </w:pPr>
          </w:p>
        </w:tc>
        <w:tc>
          <w:tcPr>
            <w:tcW w:w="2981" w:type="pct"/>
            <w:vAlign w:val="center"/>
          </w:tcPr>
          <w:p w:rsidR="00C87EB5" w:rsidRPr="00BF0DE5" w:rsidRDefault="00462D13" w:rsidP="00C87EB5">
            <w:pPr>
              <w:spacing w:before="120" w:after="120" w:line="360" w:lineRule="auto"/>
              <w:rPr>
                <w:rFonts w:ascii="David" w:hAnsi="David" w:cs="David"/>
                <w:rtl/>
              </w:rPr>
            </w:pPr>
            <w:r w:rsidRPr="00BF0DE5">
              <w:rPr>
                <w:rFonts w:ascii="David" w:hAnsi="David" w:cs="David"/>
                <w:rtl/>
              </w:rPr>
              <w:t>טלפון:</w:t>
            </w:r>
          </w:p>
        </w:tc>
      </w:tr>
      <w:tr w:rsidR="00C63BBD" w:rsidRPr="00BF0DE5" w:rsidTr="005643C7">
        <w:trPr>
          <w:trHeight w:val="793"/>
        </w:trPr>
        <w:tc>
          <w:tcPr>
            <w:tcW w:w="2019" w:type="pct"/>
            <w:vMerge/>
            <w:vAlign w:val="center"/>
          </w:tcPr>
          <w:p w:rsidR="00C87EB5" w:rsidRPr="00BF0DE5" w:rsidRDefault="00C87EB5" w:rsidP="00C87EB5">
            <w:pPr>
              <w:spacing w:before="120" w:after="120" w:line="360" w:lineRule="auto"/>
              <w:rPr>
                <w:rFonts w:ascii="David" w:hAnsi="David" w:cs="David"/>
                <w:rtl/>
              </w:rPr>
            </w:pPr>
          </w:p>
        </w:tc>
        <w:tc>
          <w:tcPr>
            <w:tcW w:w="2981" w:type="pct"/>
            <w:vAlign w:val="center"/>
          </w:tcPr>
          <w:p w:rsidR="00C87EB5" w:rsidRPr="00BF0DE5" w:rsidRDefault="00462D13" w:rsidP="00C87EB5">
            <w:pPr>
              <w:spacing w:before="120" w:after="120" w:line="360" w:lineRule="auto"/>
              <w:rPr>
                <w:rFonts w:ascii="David" w:hAnsi="David" w:cs="David"/>
                <w:rtl/>
              </w:rPr>
            </w:pPr>
            <w:r w:rsidRPr="00BF0DE5">
              <w:rPr>
                <w:rFonts w:ascii="David" w:hAnsi="David" w:cs="David"/>
                <w:rtl/>
              </w:rPr>
              <w:t>דוא"ל:</w:t>
            </w:r>
          </w:p>
        </w:tc>
      </w:tr>
    </w:tbl>
    <w:p w:rsidR="0055752A" w:rsidRPr="00BF0DE5" w:rsidRDefault="00462D13" w:rsidP="0055752A">
      <w:pPr>
        <w:pStyle w:val="11"/>
        <w:rPr>
          <w:rtl/>
        </w:rPr>
      </w:pPr>
      <w:r w:rsidRPr="00BF0DE5">
        <w:rPr>
          <w:rFonts w:hint="eastAsia"/>
          <w:rtl/>
        </w:rPr>
        <w:t>תנאי</w:t>
      </w:r>
      <w:r w:rsidRPr="00BF0DE5">
        <w:rPr>
          <w:rtl/>
        </w:rPr>
        <w:t xml:space="preserve"> סף להשתתפות במכרז</w:t>
      </w:r>
      <w:bookmarkEnd w:id="6"/>
      <w:bookmarkEnd w:id="7"/>
      <w:bookmarkEnd w:id="8"/>
    </w:p>
    <w:p w:rsidR="0055752A" w:rsidRPr="00BF0DE5" w:rsidRDefault="00462D13" w:rsidP="00522CFF">
      <w:pPr>
        <w:pStyle w:val="1112"/>
      </w:pPr>
      <w:r w:rsidRPr="00BF0DE5">
        <w:rPr>
          <w:rtl/>
        </w:rPr>
        <w:t>רשאי להשתתף במכרז מציע אשר עומד, במועד</w:t>
      </w:r>
      <w:r w:rsidRPr="00BF0DE5">
        <w:rPr>
          <w:rFonts w:hint="cs"/>
          <w:rtl/>
        </w:rPr>
        <w:t xml:space="preserve"> האחרון ל</w:t>
      </w:r>
      <w:r w:rsidRPr="00BF0DE5">
        <w:rPr>
          <w:rtl/>
        </w:rPr>
        <w:t>הגשת ההצע</w:t>
      </w:r>
      <w:r w:rsidRPr="00BF0DE5">
        <w:rPr>
          <w:rFonts w:hint="cs"/>
          <w:rtl/>
        </w:rPr>
        <w:t>ות</w:t>
      </w:r>
      <w:r w:rsidRPr="00BF0DE5">
        <w:rPr>
          <w:rtl/>
        </w:rPr>
        <w:t>, ב</w:t>
      </w:r>
      <w:r w:rsidRPr="00BF0DE5">
        <w:rPr>
          <w:rFonts w:hint="cs"/>
          <w:rtl/>
        </w:rPr>
        <w:t>תנאי הסף להשתתפות במכרז המנו</w:t>
      </w:r>
      <w:r w:rsidR="00F11B6F" w:rsidRPr="00BF0DE5">
        <w:rPr>
          <w:rFonts w:hint="cs"/>
          <w:rtl/>
        </w:rPr>
        <w:t>י</w:t>
      </w:r>
      <w:r w:rsidRPr="00BF0DE5">
        <w:rPr>
          <w:rFonts w:hint="cs"/>
          <w:rtl/>
        </w:rPr>
        <w:t xml:space="preserve">ים להלן. הוכחת העמידה בתנאי הסף המנויים להלן, תתבצע בהתאם </w:t>
      </w:r>
      <w:r w:rsidR="00913E1D" w:rsidRPr="00BF0DE5">
        <w:rPr>
          <w:rFonts w:hint="cs"/>
          <w:rtl/>
        </w:rPr>
        <w:t>למפורט בפרק זה</w:t>
      </w:r>
      <w:r w:rsidR="00F06FD6" w:rsidRPr="00BF0DE5">
        <w:rPr>
          <w:rFonts w:hint="cs"/>
          <w:rtl/>
        </w:rPr>
        <w:t>.</w:t>
      </w:r>
    </w:p>
    <w:p w:rsidR="001A7D3E" w:rsidRPr="00BF0DE5" w:rsidRDefault="00462D13" w:rsidP="003A64BC">
      <w:pPr>
        <w:pStyle w:val="111"/>
        <w:rPr>
          <w:rtl/>
        </w:rPr>
      </w:pPr>
      <w:bookmarkStart w:id="9" w:name="_Toc43400590"/>
      <w:bookmarkStart w:id="10" w:name="_Toc44931899"/>
      <w:bookmarkStart w:id="11" w:name="_Toc44931986"/>
      <w:r w:rsidRPr="00BF0DE5">
        <w:rPr>
          <w:rFonts w:hint="eastAsia"/>
          <w:rtl/>
        </w:rPr>
        <w:t>תנאי</w:t>
      </w:r>
      <w:r w:rsidRPr="00BF0DE5">
        <w:rPr>
          <w:rtl/>
        </w:rPr>
        <w:t xml:space="preserve"> </w:t>
      </w:r>
      <w:r w:rsidRPr="00BF0DE5">
        <w:rPr>
          <w:rFonts w:hint="eastAsia"/>
          <w:rtl/>
        </w:rPr>
        <w:t>סף</w:t>
      </w:r>
      <w:r w:rsidRPr="00BF0DE5">
        <w:rPr>
          <w:rtl/>
        </w:rPr>
        <w:t xml:space="preserve"> </w:t>
      </w:r>
      <w:r w:rsidRPr="00BF0DE5">
        <w:rPr>
          <w:rFonts w:hint="eastAsia"/>
          <w:rtl/>
        </w:rPr>
        <w:t>מנהליים</w:t>
      </w:r>
      <w:r w:rsidR="00636E25" w:rsidRPr="00BF0DE5">
        <w:rPr>
          <w:rFonts w:hint="cs"/>
          <w:rtl/>
        </w:rPr>
        <w:t xml:space="preserve"> </w:t>
      </w:r>
      <w:r w:rsidR="00913E1D" w:rsidRPr="00BF0DE5">
        <w:rPr>
          <w:rFonts w:hint="cs"/>
          <w:rtl/>
        </w:rPr>
        <w:t>-</w:t>
      </w:r>
      <w:bookmarkEnd w:id="9"/>
      <w:bookmarkEnd w:id="10"/>
      <w:bookmarkEnd w:id="11"/>
      <w:r w:rsidR="00636E25" w:rsidRPr="00BF0DE5">
        <w:rPr>
          <w:rFonts w:hint="cs"/>
          <w:rtl/>
        </w:rPr>
        <w:t xml:space="preserve"> </w:t>
      </w:r>
      <w:r w:rsidRPr="00BF0DE5">
        <w:rPr>
          <w:rFonts w:hint="eastAsia"/>
          <w:rtl/>
        </w:rPr>
        <w:t>המציע</w:t>
      </w:r>
      <w:r w:rsidRPr="00BF0DE5">
        <w:rPr>
          <w:rtl/>
        </w:rPr>
        <w:t xml:space="preserve"> מצהיר ומתחייב כי הוא עומד בתנאי הסף המנהליים המפורטים </w:t>
      </w:r>
      <w:r w:rsidR="00913E1D" w:rsidRPr="00BF0DE5">
        <w:rPr>
          <w:rFonts w:hint="eastAsia"/>
          <w:rtl/>
        </w:rPr>
        <w:t>להלן</w:t>
      </w:r>
      <w:r w:rsidRPr="00BF0DE5">
        <w:rPr>
          <w:rFonts w:hint="cs"/>
          <w:rtl/>
        </w:rPr>
        <w:t>:</w:t>
      </w:r>
    </w:p>
    <w:p w:rsidR="001A7D3E" w:rsidRPr="00BF0DE5" w:rsidRDefault="00462D13" w:rsidP="001A7D3E">
      <w:pPr>
        <w:pStyle w:val="1111"/>
      </w:pPr>
      <w:r w:rsidRPr="00BF0DE5">
        <w:rPr>
          <w:rFonts w:hint="cs"/>
          <w:b/>
          <w:bCs/>
          <w:rtl/>
        </w:rPr>
        <w:t>ניהול פנקסים</w:t>
      </w:r>
      <w:r w:rsidRPr="00BF0DE5">
        <w:rPr>
          <w:rtl/>
        </w:rPr>
        <w:t xml:space="preserve"> –</w:t>
      </w:r>
      <w:r w:rsidRPr="00BF0DE5">
        <w:rPr>
          <w:rFonts w:hint="cs"/>
          <w:rtl/>
        </w:rPr>
        <w:t xml:space="preserve"> המציע מצהיר כי הוא:</w:t>
      </w:r>
    </w:p>
    <w:p w:rsidR="001A7D3E" w:rsidRPr="00BF0DE5" w:rsidRDefault="00462D13" w:rsidP="001A7D3E">
      <w:pPr>
        <w:pStyle w:val="11111"/>
      </w:pPr>
      <w:r w:rsidRPr="00BF0DE5">
        <w:rPr>
          <w:rtl/>
        </w:rPr>
        <w:t>מנהל את פנקסי החשבונות והרשומות שעליו לנהל על פי פקודת מס הכנסה, וחוק מס ערך מוסף, התשל"ו-1975 ("חוק מס ערך מוסף"), או שהוא פטור מלנהלם</w:t>
      </w:r>
      <w:r w:rsidRPr="00BF0DE5">
        <w:rPr>
          <w:rFonts w:hint="cs"/>
          <w:rtl/>
        </w:rPr>
        <w:t>.</w:t>
      </w:r>
    </w:p>
    <w:p w:rsidR="001A7D3E" w:rsidRPr="00BF0DE5" w:rsidRDefault="00462D13" w:rsidP="00A36378">
      <w:pPr>
        <w:pStyle w:val="11111"/>
        <w:rPr>
          <w:rtl/>
        </w:rPr>
      </w:pPr>
      <w:r w:rsidRPr="00BF0DE5">
        <w:rPr>
          <w:rtl/>
        </w:rPr>
        <w:t>מדווח לפקיד השומה על הכנסותיו ומדווח למנהל על עסקאות שמוטל עליהן מס לפי חוק מס ער</w:t>
      </w:r>
      <w:r w:rsidR="00A36378" w:rsidRPr="00BF0DE5">
        <w:rPr>
          <w:rFonts w:hint="cs"/>
          <w:rtl/>
        </w:rPr>
        <w:t>ך</w:t>
      </w:r>
      <w:r w:rsidRPr="00BF0DE5">
        <w:rPr>
          <w:rtl/>
        </w:rPr>
        <w:t xml:space="preserve"> מוסף</w:t>
      </w:r>
      <w:r w:rsidRPr="00BF0DE5">
        <w:rPr>
          <w:rFonts w:hint="cs"/>
          <w:rtl/>
        </w:rPr>
        <w:t>.</w:t>
      </w:r>
    </w:p>
    <w:p w:rsidR="00F84073" w:rsidRPr="00BF0DE5" w:rsidRDefault="00462D13" w:rsidP="00E72233">
      <w:pPr>
        <w:pStyle w:val="1111"/>
        <w:numPr>
          <w:ilvl w:val="0"/>
          <w:numId w:val="0"/>
        </w:numPr>
        <w:ind w:left="1759"/>
        <w:rPr>
          <w:u w:val="single"/>
        </w:rPr>
      </w:pPr>
      <w:r w:rsidRPr="00BF0DE5">
        <w:rPr>
          <w:rFonts w:hint="cs"/>
          <w:rtl/>
        </w:rPr>
        <w:t xml:space="preserve">לצורך הוכחת עמידה בתנאי סף זה </w:t>
      </w:r>
      <w:r w:rsidRPr="00BF0DE5">
        <w:rPr>
          <w:rFonts w:hint="eastAsia"/>
          <w:rtl/>
        </w:rPr>
        <w:t>על</w:t>
      </w:r>
      <w:r w:rsidRPr="00BF0DE5">
        <w:rPr>
          <w:rtl/>
        </w:rPr>
        <w:t xml:space="preserve"> </w:t>
      </w:r>
      <w:r w:rsidRPr="00BF0DE5">
        <w:rPr>
          <w:rFonts w:hint="eastAsia"/>
          <w:rtl/>
        </w:rPr>
        <w:t>המציע</w:t>
      </w:r>
      <w:r w:rsidRPr="00BF0DE5">
        <w:rPr>
          <w:rtl/>
        </w:rPr>
        <w:t xml:space="preserve"> </w:t>
      </w:r>
      <w:r w:rsidRPr="00BF0DE5">
        <w:rPr>
          <w:rFonts w:hint="eastAsia"/>
          <w:rtl/>
        </w:rPr>
        <w:t>לצרף</w:t>
      </w:r>
      <w:r w:rsidRPr="00BF0DE5">
        <w:rPr>
          <w:rtl/>
        </w:rPr>
        <w:t xml:space="preserve"> </w:t>
      </w:r>
      <w:r w:rsidRPr="00BF0DE5">
        <w:rPr>
          <w:rFonts w:hint="eastAsia"/>
          <w:rtl/>
        </w:rPr>
        <w:t>אישור</w:t>
      </w:r>
      <w:r w:rsidR="0005100A" w:rsidRPr="00BF0DE5">
        <w:rPr>
          <w:rFonts w:hint="cs"/>
          <w:rtl/>
        </w:rPr>
        <w:t xml:space="preserve"> תקף מ</w:t>
      </w:r>
      <w:r w:rsidRPr="00BF0DE5">
        <w:rPr>
          <w:rFonts w:hint="eastAsia"/>
          <w:rtl/>
        </w:rPr>
        <w:t>פקיד</w:t>
      </w:r>
      <w:r w:rsidRPr="00BF0DE5">
        <w:rPr>
          <w:rtl/>
        </w:rPr>
        <w:t xml:space="preserve"> </w:t>
      </w:r>
      <w:r w:rsidRPr="00BF0DE5">
        <w:rPr>
          <w:rFonts w:hint="eastAsia"/>
          <w:rtl/>
        </w:rPr>
        <w:t>מורשה</w:t>
      </w:r>
      <w:r w:rsidR="0005100A" w:rsidRPr="00BF0DE5">
        <w:rPr>
          <w:rFonts w:hint="cs"/>
          <w:rtl/>
        </w:rPr>
        <w:t xml:space="preserve">, רואה חשבון או יועץ מס. </w:t>
      </w:r>
    </w:p>
    <w:p w:rsidR="001A7D3E" w:rsidRPr="00BF0DE5" w:rsidRDefault="00462D13" w:rsidP="004B7A8D">
      <w:pPr>
        <w:pStyle w:val="1111"/>
        <w:rPr>
          <w:b/>
          <w:bCs/>
          <w:rtl/>
        </w:rPr>
      </w:pPr>
      <w:r w:rsidRPr="00BF0DE5">
        <w:rPr>
          <w:rFonts w:hint="cs"/>
          <w:b/>
          <w:bCs/>
          <w:rtl/>
        </w:rPr>
        <w:t xml:space="preserve">ייצוג הולם לאנשים עם מוגבלות  </w:t>
      </w:r>
      <w:r w:rsidRPr="00BF0DE5">
        <w:rPr>
          <w:rFonts w:hint="cs"/>
          <w:rtl/>
        </w:rPr>
        <w:t>(</w:t>
      </w:r>
      <w:r w:rsidR="004A6BDA" w:rsidRPr="00BF0DE5">
        <w:rPr>
          <w:rFonts w:hint="cs"/>
          <w:rtl/>
        </w:rPr>
        <w:t xml:space="preserve">על המציע </w:t>
      </w:r>
      <w:r w:rsidRPr="00BF0DE5">
        <w:rPr>
          <w:rFonts w:hint="cs"/>
          <w:rtl/>
        </w:rPr>
        <w:t xml:space="preserve">לסמן ב- </w:t>
      </w:r>
      <w:r w:rsidRPr="00BF0DE5">
        <w:rPr>
          <w:rFonts w:hint="cs"/>
        </w:rPr>
        <w:t>X</w:t>
      </w:r>
      <w:r w:rsidRPr="00BF0DE5">
        <w:rPr>
          <w:rFonts w:hint="cs"/>
          <w:rtl/>
        </w:rPr>
        <w:t xml:space="preserve"> את אחת מהאפשרויות)</w:t>
      </w:r>
    </w:p>
    <w:p w:rsidR="001A7D3E" w:rsidRPr="00BF0DE5" w:rsidRDefault="00462D13" w:rsidP="001A7D3E">
      <w:pPr>
        <w:numPr>
          <w:ilvl w:val="0"/>
          <w:numId w:val="59"/>
        </w:numPr>
        <w:tabs>
          <w:tab w:val="clear" w:pos="360"/>
          <w:tab w:val="left" w:pos="7854"/>
        </w:tabs>
        <w:spacing w:line="360" w:lineRule="auto"/>
        <w:ind w:left="1759" w:hanging="425"/>
        <w:jc w:val="both"/>
        <w:rPr>
          <w:rFonts w:ascii="David" w:hAnsi="David" w:cs="David"/>
          <w:rtl/>
        </w:rPr>
      </w:pPr>
      <w:r w:rsidRPr="00BF0DE5">
        <w:rPr>
          <w:rFonts w:ascii="David" w:hAnsi="David" w:cs="David"/>
          <w:rtl/>
        </w:rPr>
        <w:t>הוראות סעיף 9 לחוק שוויון זכויות לאנשים עם מוגבלות, התשנ"ח</w:t>
      </w:r>
      <w:r w:rsidRPr="00BF0DE5">
        <w:rPr>
          <w:rFonts w:ascii="David" w:hAnsi="David" w:cs="David" w:hint="cs"/>
          <w:rtl/>
        </w:rPr>
        <w:t>-</w:t>
      </w:r>
      <w:r w:rsidRPr="00BF0DE5">
        <w:rPr>
          <w:rFonts w:ascii="David" w:hAnsi="David" w:cs="David"/>
          <w:rtl/>
        </w:rPr>
        <w:t xml:space="preserve">1998 </w:t>
      </w:r>
      <w:r w:rsidRPr="00BF0DE5">
        <w:rPr>
          <w:rFonts w:ascii="David" w:hAnsi="David" w:cs="David" w:hint="cs"/>
          <w:rtl/>
        </w:rPr>
        <w:t>("</w:t>
      </w:r>
      <w:r w:rsidRPr="00BF0DE5">
        <w:rPr>
          <w:rFonts w:ascii="David" w:hAnsi="David" w:cs="David" w:hint="cs"/>
          <w:b/>
          <w:bCs/>
          <w:rtl/>
        </w:rPr>
        <w:t>חוק שוויון זכויות לאנשים עם מוגבלויות</w:t>
      </w:r>
      <w:r w:rsidRPr="00BF0DE5">
        <w:rPr>
          <w:rFonts w:ascii="David" w:hAnsi="David" w:cs="David" w:hint="cs"/>
          <w:rtl/>
        </w:rPr>
        <w:t xml:space="preserve">") </w:t>
      </w:r>
      <w:r w:rsidRPr="00BF0DE5">
        <w:rPr>
          <w:rFonts w:ascii="David" w:hAnsi="David" w:cs="David" w:hint="cs"/>
          <w:u w:val="single"/>
          <w:rtl/>
        </w:rPr>
        <w:t>אינן</w:t>
      </w:r>
      <w:r w:rsidRPr="00BF0DE5">
        <w:rPr>
          <w:rFonts w:ascii="David" w:hAnsi="David" w:cs="David" w:hint="cs"/>
          <w:rtl/>
        </w:rPr>
        <w:t xml:space="preserve"> </w:t>
      </w:r>
      <w:r w:rsidRPr="00BF0DE5">
        <w:rPr>
          <w:rFonts w:ascii="David" w:hAnsi="David" w:cs="David"/>
          <w:rtl/>
        </w:rPr>
        <w:t>חלות על המציע.</w:t>
      </w:r>
    </w:p>
    <w:p w:rsidR="001A7D3E" w:rsidRPr="00BF0DE5" w:rsidRDefault="00462D13"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BF0DE5">
        <w:rPr>
          <w:rFonts w:ascii="David" w:hAnsi="David" w:cs="David"/>
          <w:rtl/>
        </w:rPr>
        <w:t xml:space="preserve">הוראות סעיף 9 לחוק שוויון זכויות לאנשים עם מוגבלות חלות על המציע והוא מקיים אותן. </w:t>
      </w:r>
    </w:p>
    <w:p w:rsidR="001A7D3E" w:rsidRPr="00BF0DE5" w:rsidRDefault="00462D13" w:rsidP="001A7D3E">
      <w:pPr>
        <w:pStyle w:val="11111"/>
      </w:pPr>
      <w:r w:rsidRPr="00BF0DE5">
        <w:rPr>
          <w:rtl/>
        </w:rPr>
        <w:t>במקרה שהוראות סעיף 9 לחוק שוויון זכויות לאנשים עם מוגבלות חלות על המציע</w:t>
      </w:r>
      <w:r w:rsidRPr="00BF0DE5">
        <w:rPr>
          <w:rFonts w:hint="cs"/>
          <w:rtl/>
        </w:rPr>
        <w:t>,</w:t>
      </w:r>
      <w:r w:rsidRPr="00BF0DE5">
        <w:rPr>
          <w:rtl/>
        </w:rPr>
        <w:t xml:space="preserve"> </w:t>
      </w:r>
      <w:r w:rsidRPr="00BF0DE5">
        <w:rPr>
          <w:rFonts w:hint="cs"/>
          <w:rtl/>
        </w:rPr>
        <w:t>יש</w:t>
      </w:r>
      <w:r w:rsidRPr="00BF0DE5">
        <w:rPr>
          <w:rtl/>
        </w:rPr>
        <w:t xml:space="preserve"> </w:t>
      </w:r>
      <w:r w:rsidRPr="00BF0DE5">
        <w:rPr>
          <w:rFonts w:hint="cs"/>
          <w:rtl/>
        </w:rPr>
        <w:t xml:space="preserve">לפרט את אופן עמידתו בדרישות החוק:   </w:t>
      </w:r>
    </w:p>
    <w:p w:rsidR="001A7D3E" w:rsidRPr="00BF0DE5" w:rsidRDefault="00462D13" w:rsidP="001A7D3E">
      <w:pPr>
        <w:pStyle w:val="af4"/>
        <w:spacing w:line="360" w:lineRule="auto"/>
        <w:ind w:left="2307" w:right="-180" w:firstLine="248"/>
        <w:jc w:val="both"/>
        <w:rPr>
          <w:rFonts w:ascii="David" w:hAnsi="David" w:cs="David"/>
        </w:rPr>
      </w:pPr>
      <w:r w:rsidRPr="00BF0DE5">
        <w:rPr>
          <w:rFonts w:ascii="David" w:hAnsi="David" w:cs="David" w:hint="cs"/>
          <w:sz w:val="22"/>
          <w:szCs w:val="22"/>
          <w:u w:val="single"/>
          <w:rtl/>
        </w:rPr>
        <w:t xml:space="preserve">יש לסמן ב- </w:t>
      </w:r>
      <w:r w:rsidRPr="00BF0DE5">
        <w:rPr>
          <w:rFonts w:ascii="David" w:hAnsi="David" w:cs="David" w:hint="cs"/>
          <w:sz w:val="22"/>
          <w:szCs w:val="22"/>
          <w:u w:val="single"/>
        </w:rPr>
        <w:t>X</w:t>
      </w:r>
      <w:r w:rsidRPr="00BF0DE5">
        <w:rPr>
          <w:rFonts w:ascii="David" w:hAnsi="David" w:cs="David" w:hint="cs"/>
          <w:sz w:val="22"/>
          <w:szCs w:val="22"/>
          <w:u w:val="single"/>
          <w:rtl/>
        </w:rPr>
        <w:t xml:space="preserve"> את אחת מהאפשרויות:</w:t>
      </w:r>
    </w:p>
    <w:p w:rsidR="001A7D3E" w:rsidRPr="00BF0DE5" w:rsidRDefault="00462D13" w:rsidP="00C96AC7">
      <w:pPr>
        <w:numPr>
          <w:ilvl w:val="3"/>
          <w:numId w:val="65"/>
        </w:numPr>
        <w:tabs>
          <w:tab w:val="clear" w:pos="2160"/>
          <w:tab w:val="num" w:pos="2814"/>
        </w:tabs>
        <w:spacing w:line="360" w:lineRule="auto"/>
        <w:ind w:left="2814" w:right="360"/>
        <w:jc w:val="both"/>
        <w:rPr>
          <w:rFonts w:ascii="David" w:hAnsi="David" w:cs="David"/>
          <w:rtl/>
        </w:rPr>
      </w:pPr>
      <w:r w:rsidRPr="00BF0DE5">
        <w:rPr>
          <w:rFonts w:ascii="David" w:hAnsi="David" w:cs="David"/>
          <w:rtl/>
        </w:rPr>
        <w:t>המציע מעסיק פחות מ-100 עובדים.</w:t>
      </w:r>
    </w:p>
    <w:p w:rsidR="001A7D3E" w:rsidRPr="00BF0DE5" w:rsidRDefault="00462D13" w:rsidP="00C96AC7">
      <w:pPr>
        <w:numPr>
          <w:ilvl w:val="3"/>
          <w:numId w:val="65"/>
        </w:numPr>
        <w:tabs>
          <w:tab w:val="clear" w:pos="2160"/>
          <w:tab w:val="num" w:pos="2814"/>
        </w:tabs>
        <w:spacing w:line="360" w:lineRule="auto"/>
        <w:ind w:left="2814" w:right="360"/>
        <w:jc w:val="both"/>
        <w:rPr>
          <w:rFonts w:ascii="David" w:hAnsi="David" w:cs="David"/>
        </w:rPr>
      </w:pPr>
      <w:r w:rsidRPr="00BF0DE5">
        <w:rPr>
          <w:rFonts w:ascii="David" w:hAnsi="David" w:cs="David"/>
          <w:rtl/>
        </w:rPr>
        <w:t>המציע מעסיק 100 עובדים או יותר.</w:t>
      </w:r>
    </w:p>
    <w:p w:rsidR="001A7D3E" w:rsidRPr="00BF0DE5" w:rsidRDefault="00462D13" w:rsidP="001A7D3E">
      <w:pPr>
        <w:pStyle w:val="11111"/>
      </w:pPr>
      <w:r w:rsidRPr="00BF0DE5">
        <w:rPr>
          <w:rtl/>
        </w:rPr>
        <w:t xml:space="preserve">במקרה שהמציע מעסיק 100 עובדים או יותר </w:t>
      </w:r>
      <w:r w:rsidRPr="00BF0DE5">
        <w:rPr>
          <w:rFonts w:hint="cs"/>
          <w:u w:val="single"/>
          <w:rtl/>
        </w:rPr>
        <w:t xml:space="preserve">(יש לסמן ב- </w:t>
      </w:r>
      <w:r w:rsidRPr="00BF0DE5">
        <w:rPr>
          <w:rFonts w:hint="cs"/>
          <w:u w:val="single"/>
        </w:rPr>
        <w:t>X</w:t>
      </w:r>
      <w:r w:rsidRPr="00BF0DE5">
        <w:rPr>
          <w:rFonts w:hint="cs"/>
          <w:u w:val="single"/>
          <w:rtl/>
        </w:rPr>
        <w:t xml:space="preserve"> את אחת מהאפשרויות)</w:t>
      </w:r>
      <w:r w:rsidRPr="00BF0DE5">
        <w:rPr>
          <w:rtl/>
        </w:rPr>
        <w:t>:</w:t>
      </w:r>
    </w:p>
    <w:p w:rsidR="001A7D3E" w:rsidRPr="00BF0DE5" w:rsidRDefault="00462D13" w:rsidP="00C96AC7">
      <w:pPr>
        <w:numPr>
          <w:ilvl w:val="3"/>
          <w:numId w:val="66"/>
        </w:numPr>
        <w:tabs>
          <w:tab w:val="clear" w:pos="2160"/>
          <w:tab w:val="num" w:pos="2893"/>
        </w:tabs>
        <w:spacing w:line="360" w:lineRule="auto"/>
        <w:ind w:left="2893" w:right="360" w:hanging="425"/>
        <w:jc w:val="both"/>
        <w:rPr>
          <w:rFonts w:ascii="David" w:hAnsi="David" w:cs="David"/>
          <w:rtl/>
        </w:rPr>
      </w:pPr>
      <w:r w:rsidRPr="00BF0DE5">
        <w:rPr>
          <w:rFonts w:ascii="David" w:hAnsi="David" w:cs="David"/>
          <w:rtl/>
        </w:rPr>
        <w:t>המציע מתחייב כי ככל שיזכה במכרז יפנה למנהל הכללי של משרד העבודה והרווחה והשירותים החברתיים לשם</w:t>
      </w:r>
      <w:r w:rsidRPr="00BF0DE5">
        <w:rPr>
          <w:rFonts w:ascii="David" w:hAnsi="David" w:cs="David"/>
        </w:rPr>
        <w:t xml:space="preserve"> </w:t>
      </w:r>
      <w:r w:rsidRPr="00BF0DE5">
        <w:rPr>
          <w:rFonts w:ascii="David" w:hAnsi="David" w:cs="David"/>
          <w:rtl/>
        </w:rPr>
        <w:t>בחינת</w:t>
      </w:r>
      <w:r w:rsidRPr="00BF0DE5">
        <w:rPr>
          <w:rFonts w:ascii="David" w:hAnsi="David" w:cs="David"/>
        </w:rPr>
        <w:t xml:space="preserve"> </w:t>
      </w:r>
      <w:r w:rsidRPr="00BF0DE5">
        <w:rPr>
          <w:rFonts w:ascii="David" w:hAnsi="David" w:cs="David"/>
          <w:rtl/>
        </w:rPr>
        <w:t>יישום</w:t>
      </w:r>
      <w:r w:rsidRPr="00BF0DE5">
        <w:rPr>
          <w:rFonts w:ascii="David" w:hAnsi="David" w:cs="David"/>
        </w:rPr>
        <w:t xml:space="preserve"> </w:t>
      </w:r>
      <w:r w:rsidRPr="00BF0DE5">
        <w:rPr>
          <w:rFonts w:ascii="David" w:hAnsi="David" w:cs="David"/>
          <w:rtl/>
        </w:rPr>
        <w:t>חובותיו</w:t>
      </w:r>
      <w:r w:rsidRPr="00BF0DE5">
        <w:rPr>
          <w:rFonts w:ascii="David" w:hAnsi="David" w:cs="David"/>
        </w:rPr>
        <w:t xml:space="preserve"> </w:t>
      </w:r>
      <w:r w:rsidRPr="00BF0DE5">
        <w:rPr>
          <w:rFonts w:ascii="David" w:hAnsi="David" w:cs="David"/>
          <w:rtl/>
        </w:rPr>
        <w:t>לפי</w:t>
      </w:r>
      <w:r w:rsidRPr="00BF0DE5">
        <w:rPr>
          <w:rFonts w:ascii="David" w:hAnsi="David" w:cs="David"/>
        </w:rPr>
        <w:t xml:space="preserve"> </w:t>
      </w:r>
      <w:r w:rsidRPr="00BF0DE5">
        <w:rPr>
          <w:rFonts w:ascii="David" w:hAnsi="David" w:cs="David"/>
          <w:rtl/>
        </w:rPr>
        <w:t>סעיף</w:t>
      </w:r>
      <w:r w:rsidRPr="00BF0DE5">
        <w:rPr>
          <w:rFonts w:ascii="David" w:hAnsi="David" w:cs="David"/>
        </w:rPr>
        <w:t xml:space="preserve"> 9 </w:t>
      </w:r>
      <w:r w:rsidRPr="00BF0DE5">
        <w:rPr>
          <w:rFonts w:ascii="David" w:hAnsi="David" w:cs="David"/>
          <w:rtl/>
        </w:rPr>
        <w:t>לחוק שוויון</w:t>
      </w:r>
      <w:r w:rsidRPr="00BF0DE5">
        <w:rPr>
          <w:rFonts w:ascii="David" w:hAnsi="David" w:cs="David"/>
        </w:rPr>
        <w:t xml:space="preserve"> </w:t>
      </w:r>
      <w:r w:rsidRPr="00BF0DE5">
        <w:rPr>
          <w:rFonts w:ascii="David" w:hAnsi="David" w:cs="David"/>
          <w:rtl/>
        </w:rPr>
        <w:t>זכויות לאנשים עם מוגבלות, ובמקרה</w:t>
      </w:r>
      <w:r w:rsidRPr="00BF0DE5">
        <w:rPr>
          <w:rFonts w:ascii="David" w:hAnsi="David" w:cs="David"/>
        </w:rPr>
        <w:t xml:space="preserve"> </w:t>
      </w:r>
      <w:r w:rsidRPr="00BF0DE5">
        <w:rPr>
          <w:rFonts w:ascii="David" w:hAnsi="David" w:cs="David"/>
          <w:rtl/>
        </w:rPr>
        <w:t>הצורך</w:t>
      </w:r>
      <w:r w:rsidRPr="00BF0DE5">
        <w:rPr>
          <w:rFonts w:ascii="David" w:hAnsi="David" w:cs="David"/>
        </w:rPr>
        <w:t>–</w:t>
      </w:r>
      <w:r w:rsidRPr="00BF0DE5">
        <w:rPr>
          <w:rFonts w:ascii="David" w:hAnsi="David" w:cs="David"/>
          <w:rtl/>
        </w:rPr>
        <w:t xml:space="preserve"> לשם</w:t>
      </w:r>
      <w:r w:rsidRPr="00BF0DE5">
        <w:rPr>
          <w:rFonts w:ascii="David" w:hAnsi="David" w:cs="David"/>
        </w:rPr>
        <w:t xml:space="preserve"> </w:t>
      </w:r>
      <w:r w:rsidRPr="00BF0DE5">
        <w:rPr>
          <w:rFonts w:ascii="David" w:hAnsi="David" w:cs="David"/>
          <w:rtl/>
        </w:rPr>
        <w:t>קבלת הנחיות</w:t>
      </w:r>
      <w:r w:rsidRPr="00BF0DE5">
        <w:rPr>
          <w:rFonts w:ascii="David" w:hAnsi="David" w:cs="David"/>
        </w:rPr>
        <w:t xml:space="preserve"> </w:t>
      </w:r>
      <w:r w:rsidRPr="00BF0DE5">
        <w:rPr>
          <w:rFonts w:ascii="David" w:hAnsi="David" w:cs="David"/>
          <w:rtl/>
        </w:rPr>
        <w:t>בקשר</w:t>
      </w:r>
      <w:r w:rsidRPr="00BF0DE5">
        <w:rPr>
          <w:rFonts w:ascii="David" w:hAnsi="David" w:cs="David"/>
        </w:rPr>
        <w:t xml:space="preserve"> </w:t>
      </w:r>
      <w:r w:rsidRPr="00BF0DE5">
        <w:rPr>
          <w:rFonts w:ascii="David" w:hAnsi="David" w:cs="David"/>
          <w:rtl/>
        </w:rPr>
        <w:t>ליישומן</w:t>
      </w:r>
      <w:r w:rsidRPr="00BF0DE5">
        <w:rPr>
          <w:rFonts w:ascii="David" w:hAnsi="David" w:cs="David"/>
        </w:rPr>
        <w:t>.</w:t>
      </w:r>
    </w:p>
    <w:p w:rsidR="001A7D3E" w:rsidRDefault="00462D13" w:rsidP="00C96AC7">
      <w:pPr>
        <w:numPr>
          <w:ilvl w:val="3"/>
          <w:numId w:val="66"/>
        </w:numPr>
        <w:tabs>
          <w:tab w:val="clear" w:pos="2160"/>
          <w:tab w:val="num" w:pos="2893"/>
        </w:tabs>
        <w:spacing w:line="360" w:lineRule="auto"/>
        <w:ind w:left="2893" w:right="-180" w:hanging="425"/>
        <w:jc w:val="both"/>
      </w:pPr>
      <w:r w:rsidRPr="00BF0DE5">
        <w:rPr>
          <w:rFonts w:ascii="David" w:hAnsi="David" w:cs="David"/>
          <w:rtl/>
        </w:rPr>
        <w:t xml:space="preserve">המציע </w:t>
      </w:r>
      <w:r w:rsidRPr="00BF0DE5">
        <w:rPr>
          <w:rFonts w:ascii="David" w:hAnsi="David" w:cs="David" w:hint="eastAsia"/>
          <w:rtl/>
        </w:rPr>
        <w:t>פנה</w:t>
      </w:r>
      <w:r w:rsidRPr="00BF0DE5">
        <w:rPr>
          <w:rFonts w:ascii="David" w:hAnsi="David" w:cs="David"/>
          <w:rtl/>
        </w:rPr>
        <w:t xml:space="preserve"> </w:t>
      </w:r>
      <w:r w:rsidRPr="00BF0DE5">
        <w:rPr>
          <w:rFonts w:ascii="David" w:hAnsi="David" w:cs="David" w:hint="eastAsia"/>
          <w:rtl/>
        </w:rPr>
        <w:t>בעבר</w:t>
      </w:r>
      <w:r w:rsidRPr="00BF0DE5">
        <w:rPr>
          <w:rFonts w:ascii="David" w:hAnsi="David" w:cs="David"/>
          <w:rtl/>
        </w:rPr>
        <w:t xml:space="preserve"> למנהל הכללי של משרד העבודה והרווחה והשירותים החברתיים לשם בחינת</w:t>
      </w:r>
      <w:r w:rsidRPr="00BF0DE5">
        <w:rPr>
          <w:rFonts w:ascii="David" w:hAnsi="David" w:cs="David"/>
        </w:rPr>
        <w:t xml:space="preserve"> </w:t>
      </w:r>
      <w:r w:rsidRPr="00BF0DE5">
        <w:rPr>
          <w:rFonts w:ascii="David" w:hAnsi="David" w:cs="David"/>
          <w:rtl/>
        </w:rPr>
        <w:t>יישום</w:t>
      </w:r>
      <w:r w:rsidRPr="00BF0DE5">
        <w:rPr>
          <w:rFonts w:ascii="David" w:hAnsi="David" w:cs="David"/>
        </w:rPr>
        <w:t xml:space="preserve"> </w:t>
      </w:r>
      <w:r w:rsidRPr="00BF0DE5">
        <w:rPr>
          <w:rFonts w:ascii="David" w:hAnsi="David" w:cs="David"/>
          <w:rtl/>
        </w:rPr>
        <w:t>חובותיו</w:t>
      </w:r>
      <w:r w:rsidRPr="00BF0DE5">
        <w:rPr>
          <w:rFonts w:ascii="David" w:hAnsi="David" w:cs="David"/>
        </w:rPr>
        <w:t xml:space="preserve"> </w:t>
      </w:r>
      <w:r w:rsidRPr="00BF0DE5">
        <w:rPr>
          <w:rFonts w:ascii="David" w:hAnsi="David" w:cs="David"/>
          <w:rtl/>
        </w:rPr>
        <w:t>לפי</w:t>
      </w:r>
      <w:r w:rsidRPr="00BF0DE5">
        <w:rPr>
          <w:rFonts w:ascii="David" w:hAnsi="David" w:cs="David"/>
        </w:rPr>
        <w:t xml:space="preserve"> </w:t>
      </w:r>
      <w:r w:rsidRPr="00BF0DE5">
        <w:rPr>
          <w:rFonts w:ascii="David" w:hAnsi="David" w:cs="David"/>
          <w:rtl/>
        </w:rPr>
        <w:t>סעיף</w:t>
      </w:r>
      <w:r w:rsidRPr="00BF0DE5">
        <w:rPr>
          <w:rFonts w:ascii="David" w:hAnsi="David" w:cs="David"/>
        </w:rPr>
        <w:t xml:space="preserve"> 9 </w:t>
      </w:r>
      <w:r w:rsidRPr="00BF0DE5">
        <w:rPr>
          <w:rFonts w:ascii="David" w:hAnsi="David" w:cs="David"/>
          <w:rtl/>
        </w:rPr>
        <w:t>לחוק שוויון</w:t>
      </w:r>
      <w:r w:rsidRPr="00BF0DE5">
        <w:rPr>
          <w:rFonts w:ascii="David" w:hAnsi="David" w:cs="David"/>
        </w:rPr>
        <w:t xml:space="preserve"> </w:t>
      </w:r>
      <w:r w:rsidRPr="00BF0DE5">
        <w:rPr>
          <w:rFonts w:ascii="David" w:hAnsi="David" w:cs="David"/>
          <w:rtl/>
        </w:rPr>
        <w:t>זכויות לאנשים עם מוגבלות, ואם קיבל הנחיות ליישום חובותיו פעל ליישומן.</w:t>
      </w:r>
      <w:r w:rsidRPr="00BF0DE5">
        <w:rPr>
          <w:rFonts w:ascii="David" w:hAnsi="David" w:cs="David" w:hint="cs"/>
          <w:rtl/>
        </w:rPr>
        <w:t xml:space="preserve">  </w:t>
      </w:r>
    </w:p>
    <w:p w:rsidR="00BF0DE5" w:rsidRDefault="00BF0DE5" w:rsidP="00BF0DE5">
      <w:pPr>
        <w:spacing w:line="360" w:lineRule="auto"/>
        <w:ind w:left="2893" w:right="-180"/>
        <w:jc w:val="both"/>
        <w:rPr>
          <w:rtl/>
        </w:rPr>
      </w:pPr>
    </w:p>
    <w:p w:rsidR="00BF0DE5" w:rsidRPr="00BF0DE5" w:rsidRDefault="00BF0DE5" w:rsidP="00BF0DE5">
      <w:pPr>
        <w:spacing w:line="360" w:lineRule="auto"/>
        <w:ind w:left="2893" w:right="-180"/>
        <w:jc w:val="both"/>
      </w:pPr>
    </w:p>
    <w:p w:rsidR="00C30D35" w:rsidRDefault="00462D13" w:rsidP="001D329C">
      <w:pPr>
        <w:pStyle w:val="111"/>
      </w:pPr>
      <w:bookmarkStart w:id="12" w:name="_Toc32477196"/>
      <w:bookmarkStart w:id="13" w:name="_Toc43400591"/>
      <w:bookmarkStart w:id="14" w:name="_Toc44931900"/>
      <w:bookmarkStart w:id="15" w:name="_Toc44931987"/>
      <w:bookmarkStart w:id="16" w:name="_Ref111536183"/>
      <w:bookmarkEnd w:id="12"/>
      <w:r w:rsidRPr="00BF0DE5">
        <w:rPr>
          <w:rFonts w:hint="eastAsia"/>
          <w:rtl/>
        </w:rPr>
        <w:t>תנאי</w:t>
      </w:r>
      <w:r w:rsidRPr="00BF0DE5">
        <w:rPr>
          <w:rtl/>
        </w:rPr>
        <w:t xml:space="preserve"> </w:t>
      </w:r>
      <w:r w:rsidRPr="00BF0DE5">
        <w:rPr>
          <w:rFonts w:hint="eastAsia"/>
          <w:rtl/>
        </w:rPr>
        <w:t>סף</w:t>
      </w:r>
      <w:r w:rsidRPr="00BF0DE5">
        <w:rPr>
          <w:rtl/>
        </w:rPr>
        <w:t xml:space="preserve"> </w:t>
      </w:r>
      <w:r w:rsidRPr="00BF0DE5">
        <w:rPr>
          <w:rFonts w:hint="eastAsia"/>
          <w:rtl/>
        </w:rPr>
        <w:t>מקצועיים</w:t>
      </w:r>
      <w:r w:rsidR="006E5594" w:rsidRPr="00BF0DE5">
        <w:rPr>
          <w:rFonts w:hint="cs"/>
          <w:rtl/>
        </w:rPr>
        <w:t xml:space="preserve"> </w:t>
      </w:r>
      <w:r w:rsidR="00C30D35">
        <w:rPr>
          <w:rtl/>
        </w:rPr>
        <w:t>–</w:t>
      </w:r>
      <w:r w:rsidR="00913E1D" w:rsidRPr="00BF0DE5">
        <w:rPr>
          <w:rFonts w:hint="cs"/>
          <w:rtl/>
        </w:rPr>
        <w:t xml:space="preserve"> </w:t>
      </w:r>
    </w:p>
    <w:p w:rsidR="00C30D35" w:rsidRPr="00C30D35" w:rsidRDefault="00C30D35" w:rsidP="00C30D35">
      <w:pPr>
        <w:pStyle w:val="111"/>
        <w:numPr>
          <w:ilvl w:val="0"/>
          <w:numId w:val="0"/>
        </w:numPr>
        <w:ind w:left="1134"/>
        <w:rPr>
          <w:b w:val="0"/>
          <w:bCs w:val="0"/>
        </w:rPr>
      </w:pPr>
      <w:r w:rsidRPr="00C30D35">
        <w:rPr>
          <w:b w:val="0"/>
          <w:bCs w:val="0"/>
          <w:rtl/>
        </w:rPr>
        <w:t>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המזמין</w:t>
      </w:r>
      <w:r>
        <w:rPr>
          <w:rFonts w:hint="cs"/>
          <w:b w:val="0"/>
          <w:bCs w:val="0"/>
          <w:rtl/>
        </w:rPr>
        <w:t>.</w:t>
      </w:r>
    </w:p>
    <w:p w:rsidR="0055752A" w:rsidRPr="00BF0DE5" w:rsidRDefault="00913E1D" w:rsidP="00C30D35">
      <w:pPr>
        <w:pStyle w:val="111"/>
        <w:numPr>
          <w:ilvl w:val="0"/>
          <w:numId w:val="0"/>
        </w:numPr>
        <w:ind w:left="1638"/>
      </w:pPr>
      <w:r w:rsidRPr="00BF0DE5">
        <w:rPr>
          <w:rFonts w:hint="cs"/>
          <w:rtl/>
        </w:rPr>
        <w:t xml:space="preserve">המציע מצהיר ומתחייב כי הוא עומד בתנאי הסף </w:t>
      </w:r>
      <w:r w:rsidR="001D329C" w:rsidRPr="00BF0DE5">
        <w:rPr>
          <w:rFonts w:hint="cs"/>
          <w:rtl/>
        </w:rPr>
        <w:t xml:space="preserve">המקצועיים </w:t>
      </w:r>
      <w:r w:rsidRPr="00BF0DE5">
        <w:rPr>
          <w:rFonts w:hint="cs"/>
          <w:rtl/>
        </w:rPr>
        <w:t>המפורטים להלן</w:t>
      </w:r>
      <w:r w:rsidR="00462D13" w:rsidRPr="00BF0DE5">
        <w:rPr>
          <w:rtl/>
        </w:rPr>
        <w:t>:</w:t>
      </w:r>
      <w:bookmarkEnd w:id="13"/>
      <w:bookmarkEnd w:id="14"/>
      <w:bookmarkEnd w:id="15"/>
      <w:bookmarkEnd w:id="16"/>
    </w:p>
    <w:tbl>
      <w:tblPr>
        <w:bidiVisual/>
        <w:tblW w:w="8782" w:type="dxa"/>
        <w:tblInd w:w="205" w:type="dxa"/>
        <w:tblLayout w:type="fixed"/>
        <w:tblLook w:val="04A0" w:firstRow="1" w:lastRow="0" w:firstColumn="1" w:lastColumn="0" w:noHBand="0" w:noVBand="1"/>
      </w:tblPr>
      <w:tblGrid>
        <w:gridCol w:w="568"/>
        <w:gridCol w:w="4958"/>
        <w:gridCol w:w="3256"/>
      </w:tblGrid>
      <w:tr w:rsidR="00C63BBD" w:rsidRPr="00BF0DE5" w:rsidTr="00636E25">
        <w:trPr>
          <w:trHeight w:val="1087"/>
          <w:tblHeader/>
        </w:trPr>
        <w:tc>
          <w:tcPr>
            <w:tcW w:w="568"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BF0DE5" w:rsidRDefault="00462D13" w:rsidP="00AB7B6E">
            <w:pPr>
              <w:tabs>
                <w:tab w:val="left" w:pos="509"/>
              </w:tabs>
              <w:jc w:val="center"/>
              <w:rPr>
                <w:rFonts w:ascii="David" w:hAnsi="David" w:cs="David"/>
                <w:b/>
                <w:color w:val="000000"/>
              </w:rPr>
            </w:pPr>
            <w:r w:rsidRPr="00BF0DE5">
              <w:rPr>
                <w:rFonts w:ascii="David" w:hAnsi="David" w:cs="David" w:hint="cs"/>
                <w:b/>
                <w:bCs/>
                <w:color w:val="000000"/>
                <w:rtl/>
              </w:rPr>
              <w:t xml:space="preserve"># </w:t>
            </w:r>
          </w:p>
        </w:tc>
        <w:tc>
          <w:tcPr>
            <w:tcW w:w="4958"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BF0DE5" w:rsidRDefault="00462D13" w:rsidP="00AB7B6E">
            <w:pPr>
              <w:tabs>
                <w:tab w:val="left" w:pos="509"/>
              </w:tabs>
              <w:jc w:val="center"/>
              <w:rPr>
                <w:rFonts w:ascii="David" w:hAnsi="David" w:cs="David"/>
                <w:b/>
                <w:color w:val="000000"/>
              </w:rPr>
            </w:pPr>
            <w:r w:rsidRPr="00BF0DE5">
              <w:rPr>
                <w:rFonts w:ascii="David" w:hAnsi="David" w:cs="David" w:hint="cs"/>
                <w:b/>
                <w:bCs/>
                <w:color w:val="000000"/>
                <w:rtl/>
              </w:rPr>
              <w:t>תנאי סף מקצועי</w:t>
            </w:r>
          </w:p>
        </w:tc>
        <w:tc>
          <w:tcPr>
            <w:tcW w:w="3256"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7D3E" w:rsidRPr="00BF0DE5" w:rsidRDefault="00462D13" w:rsidP="009F2840">
            <w:pPr>
              <w:tabs>
                <w:tab w:val="left" w:pos="509"/>
              </w:tabs>
              <w:jc w:val="center"/>
              <w:rPr>
                <w:rFonts w:ascii="David" w:hAnsi="David" w:cs="David"/>
                <w:b/>
                <w:color w:val="000000"/>
              </w:rPr>
            </w:pPr>
            <w:r w:rsidRPr="00BF0DE5">
              <w:rPr>
                <w:rFonts w:ascii="David" w:hAnsi="David" w:cs="David" w:hint="cs"/>
                <w:b/>
                <w:bCs/>
                <w:color w:val="000000"/>
                <w:rtl/>
              </w:rPr>
              <w:t>פירוט אודות</w:t>
            </w:r>
            <w:r w:rsidR="00AB7B6E" w:rsidRPr="00BF0DE5">
              <w:rPr>
                <w:rFonts w:ascii="David" w:hAnsi="David" w:cs="David" w:hint="cs"/>
                <w:b/>
                <w:bCs/>
                <w:color w:val="000000"/>
                <w:rtl/>
              </w:rPr>
              <w:t xml:space="preserve"> </w:t>
            </w:r>
            <w:r w:rsidRPr="00BF0DE5">
              <w:rPr>
                <w:rFonts w:ascii="David" w:hAnsi="David" w:cs="David" w:hint="cs"/>
                <w:b/>
                <w:bCs/>
                <w:color w:val="000000"/>
                <w:rtl/>
              </w:rPr>
              <w:t>אופן</w:t>
            </w:r>
            <w:r w:rsidR="00AB7B6E" w:rsidRPr="00BF0DE5">
              <w:rPr>
                <w:rFonts w:ascii="David" w:hAnsi="David" w:cs="David" w:hint="cs"/>
                <w:b/>
                <w:bCs/>
                <w:color w:val="000000"/>
                <w:rtl/>
              </w:rPr>
              <w:t xml:space="preserve"> הוכחת העמידה בתנאי</w:t>
            </w:r>
          </w:p>
        </w:tc>
      </w:tr>
      <w:tr w:rsidR="00C63BBD" w:rsidRPr="00BF0DE5" w:rsidTr="00636E25">
        <w:trPr>
          <w:trHeight w:val="810"/>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bidi w:val="0"/>
              <w:jc w:val="center"/>
              <w:rPr>
                <w:rFonts w:ascii="David" w:hAnsi="David" w:cs="David"/>
                <w:color w:val="000000"/>
              </w:rPr>
            </w:pPr>
            <w:r w:rsidRPr="00BF0DE5">
              <w:rPr>
                <w:rFonts w:ascii="David" w:hAnsi="David" w:cs="David"/>
                <w:color w:val="000000"/>
              </w:rPr>
              <w:t>1</w:t>
            </w:r>
          </w:p>
        </w:tc>
        <w:tc>
          <w:tcPr>
            <w:tcW w:w="4958"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spacing w:line="276" w:lineRule="auto"/>
              <w:jc w:val="both"/>
              <w:rPr>
                <w:rFonts w:ascii="Arial" w:hAnsi="Arial" w:cs="David"/>
                <w:rtl/>
              </w:rPr>
            </w:pPr>
            <w:r w:rsidRPr="00BF0DE5">
              <w:rPr>
                <w:rFonts w:ascii="Arial" w:hAnsi="Arial" w:cs="David" w:hint="cs"/>
                <w:rtl/>
              </w:rPr>
              <w:t xml:space="preserve">המציע בעל ניסיון מוכח במהלך 5 השנים שקדמו למועד האחרון להגשת הצעות במכרז זה, במתן יעוץ תקשורתי, הסברה, ודוברות, </w:t>
            </w:r>
            <w:r w:rsidRPr="00BF0DE5">
              <w:rPr>
                <w:rFonts w:ascii="Arial" w:hAnsi="Arial" w:cs="David" w:hint="cs"/>
                <w:b/>
                <w:bCs/>
                <w:rtl/>
              </w:rPr>
              <w:t>בקרב</w:t>
            </w:r>
            <w:r w:rsidRPr="00BF0DE5">
              <w:rPr>
                <w:rFonts w:ascii="Arial" w:hAnsi="Arial" w:cs="David" w:hint="cs"/>
                <w:rtl/>
              </w:rPr>
              <w:t xml:space="preserve"> </w:t>
            </w:r>
            <w:r w:rsidRPr="00BF0DE5">
              <w:rPr>
                <w:rFonts w:ascii="Arial" w:hAnsi="Arial" w:cs="David" w:hint="cs"/>
                <w:b/>
                <w:bCs/>
                <w:rtl/>
              </w:rPr>
              <w:t>בחברה הערבית</w:t>
            </w:r>
            <w:r w:rsidRPr="00BF0DE5">
              <w:rPr>
                <w:rFonts w:ascii="Arial" w:hAnsi="Arial" w:cs="David" w:hint="cs"/>
                <w:rtl/>
              </w:rPr>
              <w:t xml:space="preserve">, במהלכן סיפק שירותי יעוץ </w:t>
            </w:r>
            <w:r w:rsidR="00732107" w:rsidRPr="00BF0DE5">
              <w:rPr>
                <w:rFonts w:ascii="Arial" w:hAnsi="Arial" w:cs="David" w:hint="cs"/>
                <w:rtl/>
              </w:rPr>
              <w:t xml:space="preserve">תקשורתי </w:t>
            </w:r>
            <w:r w:rsidRPr="00BF0DE5">
              <w:rPr>
                <w:rFonts w:ascii="Arial" w:hAnsi="Arial" w:cs="David" w:hint="cs"/>
                <w:rtl/>
              </w:rPr>
              <w:t>אסטרטגי לגוף ציבורי אחד לפחות.</w:t>
            </w:r>
          </w:p>
          <w:p w:rsidR="0076746C" w:rsidRPr="00BF0DE5" w:rsidRDefault="0076746C" w:rsidP="0076746C">
            <w:pPr>
              <w:spacing w:line="276" w:lineRule="auto"/>
              <w:jc w:val="both"/>
              <w:rPr>
                <w:rFonts w:ascii="Arial" w:hAnsi="Arial" w:cs="David"/>
                <w:rtl/>
              </w:rPr>
            </w:pPr>
          </w:p>
          <w:p w:rsidR="0076746C" w:rsidRPr="00BF0DE5" w:rsidRDefault="00462D13" w:rsidP="0076746C">
            <w:pPr>
              <w:spacing w:line="276" w:lineRule="auto"/>
              <w:jc w:val="both"/>
              <w:rPr>
                <w:rFonts w:cs="David"/>
                <w:rtl/>
              </w:rPr>
            </w:pPr>
            <w:r w:rsidRPr="00BF0DE5">
              <w:rPr>
                <w:rFonts w:cs="David" w:hint="cs"/>
                <w:b/>
                <w:bCs/>
                <w:rtl/>
              </w:rPr>
              <w:t xml:space="preserve">"יעוץ </w:t>
            </w:r>
            <w:r w:rsidR="00732107" w:rsidRPr="00BF0DE5">
              <w:rPr>
                <w:rFonts w:cs="David" w:hint="cs"/>
                <w:b/>
                <w:bCs/>
                <w:rtl/>
              </w:rPr>
              <w:t xml:space="preserve">תקשורתי </w:t>
            </w:r>
            <w:r w:rsidRPr="00BF0DE5">
              <w:rPr>
                <w:rFonts w:cs="David" w:hint="cs"/>
                <w:b/>
                <w:bCs/>
                <w:rtl/>
              </w:rPr>
              <w:t>אסטרטגי"</w:t>
            </w:r>
            <w:r w:rsidRPr="00BF0DE5">
              <w:rPr>
                <w:rFonts w:cs="David" w:hint="cs"/>
                <w:rtl/>
              </w:rPr>
              <w:t xml:space="preserve"> לצורך סעיף זה: ייעוץ בתחום התקשורת, הדוברות, ההסברה או יחסי ציבור שנוהל במשך 6 חודשים לפחות, בהיקף תמורה למציע שלא פחתה מ 300,000 ₪ (כולל מע"מ) לכל תקופת הייעוץ.</w:t>
            </w:r>
          </w:p>
          <w:p w:rsidR="0076746C" w:rsidRPr="00BF0DE5" w:rsidRDefault="00462D13" w:rsidP="0076746C">
            <w:pPr>
              <w:spacing w:line="276" w:lineRule="auto"/>
              <w:jc w:val="both"/>
              <w:rPr>
                <w:rFonts w:cs="David"/>
                <w:rtl/>
              </w:rPr>
            </w:pPr>
            <w:r w:rsidRPr="00BF0DE5">
              <w:rPr>
                <w:rFonts w:ascii="Arial" w:hAnsi="Arial" w:cs="David"/>
                <w:rtl/>
              </w:rPr>
              <w:br/>
            </w:r>
            <w:r w:rsidRPr="00BF0DE5">
              <w:rPr>
                <w:rFonts w:ascii="Arial" w:hAnsi="Arial" w:cs="David" w:hint="cs"/>
                <w:b/>
                <w:bCs/>
                <w:rtl/>
              </w:rPr>
              <w:t>"גוף ציבורי"</w:t>
            </w:r>
            <w:r w:rsidR="00A37291" w:rsidRPr="00BF0DE5">
              <w:rPr>
                <w:rFonts w:ascii="Arial" w:hAnsi="Arial" w:cs="David" w:hint="cs"/>
                <w:b/>
                <w:bCs/>
                <w:rtl/>
              </w:rPr>
              <w:t xml:space="preserve"> -</w:t>
            </w:r>
            <w:r w:rsidRPr="00BF0DE5">
              <w:rPr>
                <w:rFonts w:ascii="Arial" w:hAnsi="Arial" w:cs="David" w:hint="cs"/>
                <w:b/>
                <w:bCs/>
                <w:rtl/>
              </w:rPr>
              <w:t xml:space="preserve"> </w:t>
            </w:r>
            <w:r w:rsidR="00A37291" w:rsidRPr="00BF0DE5">
              <w:rPr>
                <w:rFonts w:ascii="David" w:hAnsi="David" w:cs="David" w:hint="cs"/>
                <w:rtl/>
              </w:rPr>
              <w:t xml:space="preserve"> </w:t>
            </w:r>
            <w:r w:rsidR="00A37291" w:rsidRPr="00BF0DE5">
              <w:rPr>
                <w:rFonts w:ascii="David" w:hAnsi="David" w:cs="David"/>
                <w:rtl/>
              </w:rPr>
              <w:t>משרדי הממשלה ומוסדות מדינה אחרים, רשות מקומית וגוף אחר הממלא תפקידים ציבוריים על-פי דין</w:t>
            </w:r>
            <w:r w:rsidR="00A37291" w:rsidRPr="00BF0DE5">
              <w:rPr>
                <w:rFonts w:ascii="David" w:hAnsi="David" w:cs="David" w:hint="cs"/>
                <w:rtl/>
              </w:rPr>
              <w:t>.</w:t>
            </w:r>
          </w:p>
        </w:tc>
        <w:tc>
          <w:tcPr>
            <w:tcW w:w="3256"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bidi w:val="0"/>
              <w:jc w:val="right"/>
              <w:rPr>
                <w:rFonts w:ascii="David" w:hAnsi="David" w:cs="David"/>
                <w:color w:val="000000"/>
                <w:rtl/>
              </w:rPr>
            </w:pPr>
            <w:r w:rsidRPr="00BF0DE5">
              <w:rPr>
                <w:rFonts w:ascii="David" w:hAnsi="David" w:cs="David" w:hint="cs"/>
                <w:color w:val="000000"/>
                <w:rtl/>
              </w:rPr>
              <w:t xml:space="preserve">על המציע למלא את טבלאות הניסיון המצורפות כנספח 1 </w:t>
            </w:r>
            <w:r w:rsidR="00582171" w:rsidRPr="00BF0DE5">
              <w:rPr>
                <w:rFonts w:ascii="David" w:hAnsi="David" w:cs="David" w:hint="cs"/>
                <w:color w:val="000000"/>
                <w:rtl/>
              </w:rPr>
              <w:t>לפרק</w:t>
            </w:r>
            <w:r w:rsidRPr="00BF0DE5">
              <w:rPr>
                <w:rFonts w:ascii="David" w:hAnsi="David" w:cs="David" w:hint="cs"/>
                <w:color w:val="000000"/>
                <w:rtl/>
              </w:rPr>
              <w:t xml:space="preserve"> זה</w:t>
            </w:r>
          </w:p>
        </w:tc>
      </w:tr>
      <w:tr w:rsidR="00C63BBD" w:rsidRPr="00BF0DE5" w:rsidTr="00636E25">
        <w:trPr>
          <w:trHeight w:val="810"/>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bidi w:val="0"/>
              <w:jc w:val="center"/>
              <w:rPr>
                <w:rFonts w:ascii="David" w:hAnsi="David" w:cs="David"/>
                <w:color w:val="000000"/>
              </w:rPr>
            </w:pPr>
            <w:r w:rsidRPr="00BF0DE5">
              <w:rPr>
                <w:rFonts w:ascii="David" w:hAnsi="David" w:cs="David"/>
                <w:color w:val="000000"/>
              </w:rPr>
              <w:t>2</w:t>
            </w:r>
          </w:p>
        </w:tc>
        <w:tc>
          <w:tcPr>
            <w:tcW w:w="4958"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spacing w:line="276" w:lineRule="auto"/>
              <w:jc w:val="both"/>
              <w:rPr>
                <w:rFonts w:ascii="David" w:hAnsi="David" w:cs="David"/>
                <w:rtl/>
              </w:rPr>
            </w:pPr>
            <w:r w:rsidRPr="00BF0DE5">
              <w:rPr>
                <w:rFonts w:ascii="David" w:hAnsi="David" w:cs="David" w:hint="cs"/>
                <w:rtl/>
              </w:rPr>
              <w:t xml:space="preserve">המציע מעסיק 5 עובדים לפחות (כשכירים או באמצעות חשבונית) בתחום התקשורת / דוברות / יח"צ שהם דוברי השפה הערבית (לא יילקחו בחשבון עובדי מנהלה). </w:t>
            </w:r>
          </w:p>
          <w:p w:rsidR="0076746C" w:rsidRPr="00BF0DE5" w:rsidRDefault="00462D13" w:rsidP="0076746C">
            <w:pPr>
              <w:spacing w:line="276" w:lineRule="auto"/>
              <w:jc w:val="both"/>
              <w:rPr>
                <w:rFonts w:ascii="David" w:hAnsi="David" w:cs="David"/>
                <w:rtl/>
              </w:rPr>
            </w:pPr>
            <w:r w:rsidRPr="00BF0DE5">
              <w:rPr>
                <w:rFonts w:ascii="David" w:hAnsi="David" w:cs="David" w:hint="cs"/>
                <w:rtl/>
              </w:rPr>
              <w:t>לשם עמידה בתנאי סף זה, העסקת עובד תחשב במקרה של עובד המועסק במהלך 12 החודשים האחרונים מעל ל-90 שעות כל חודש.</w:t>
            </w:r>
          </w:p>
        </w:tc>
        <w:tc>
          <w:tcPr>
            <w:tcW w:w="3256"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bidi w:val="0"/>
              <w:jc w:val="right"/>
              <w:rPr>
                <w:rFonts w:ascii="David" w:hAnsi="David" w:cs="David"/>
                <w:color w:val="000000"/>
              </w:rPr>
            </w:pPr>
            <w:r w:rsidRPr="00BF0DE5">
              <w:rPr>
                <w:rFonts w:ascii="David" w:hAnsi="David" w:cs="David" w:hint="cs"/>
                <w:color w:val="000000"/>
                <w:rtl/>
              </w:rPr>
              <w:t>יש לצרף להצעה טבלה עם רשימת העובדים, תפקידם ותקופת העסקתם.</w:t>
            </w:r>
          </w:p>
        </w:tc>
      </w:tr>
      <w:tr w:rsidR="00C63BBD" w:rsidRPr="00BF0DE5" w:rsidTr="00636E25">
        <w:trPr>
          <w:trHeight w:val="810"/>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bidi w:val="0"/>
              <w:jc w:val="center"/>
              <w:rPr>
                <w:rFonts w:ascii="David" w:hAnsi="David" w:cs="David"/>
                <w:color w:val="000000"/>
              </w:rPr>
            </w:pPr>
            <w:r w:rsidRPr="00BF0DE5">
              <w:rPr>
                <w:rFonts w:ascii="David" w:hAnsi="David" w:cs="David"/>
                <w:color w:val="000000"/>
              </w:rPr>
              <w:t>3</w:t>
            </w:r>
          </w:p>
        </w:tc>
        <w:tc>
          <w:tcPr>
            <w:tcW w:w="4958"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spacing w:line="276" w:lineRule="auto"/>
              <w:jc w:val="both"/>
              <w:rPr>
                <w:rFonts w:ascii="David" w:hAnsi="David" w:cs="David"/>
                <w:rtl/>
              </w:rPr>
            </w:pPr>
            <w:r w:rsidRPr="00BF0DE5">
              <w:rPr>
                <w:rFonts w:ascii="David" w:hAnsi="David" w:cs="David" w:hint="cs"/>
                <w:b/>
                <w:bCs/>
                <w:rtl/>
              </w:rPr>
              <w:t xml:space="preserve">יועץ בכיר </w:t>
            </w:r>
            <w:r w:rsidRPr="00BF0DE5">
              <w:rPr>
                <w:rFonts w:ascii="David" w:hAnsi="David" w:cs="David"/>
                <w:b/>
                <w:bCs/>
                <w:rtl/>
              </w:rPr>
              <w:t>–</w:t>
            </w:r>
            <w:r w:rsidRPr="00BF0DE5">
              <w:rPr>
                <w:rFonts w:ascii="David" w:hAnsi="David" w:cs="David" w:hint="cs"/>
                <w:b/>
                <w:bCs/>
                <w:rtl/>
              </w:rPr>
              <w:t xml:space="preserve"> המציע יציג יועץ בכיר העומד בתנאים הבאים</w:t>
            </w:r>
            <w:r w:rsidRPr="00BF0DE5">
              <w:rPr>
                <w:rFonts w:ascii="David" w:hAnsi="David" w:cs="David" w:hint="cs"/>
                <w:rtl/>
              </w:rPr>
              <w:t>:</w:t>
            </w:r>
          </w:p>
          <w:p w:rsidR="006E5594" w:rsidRPr="00BF0DE5" w:rsidRDefault="00462D13" w:rsidP="008E4593">
            <w:pPr>
              <w:keepNext/>
              <w:keepLines/>
              <w:spacing w:after="160" w:line="276" w:lineRule="auto"/>
              <w:jc w:val="both"/>
              <w:rPr>
                <w:rFonts w:ascii="David" w:hAnsi="David" w:cs="David"/>
                <w:rtl/>
              </w:rPr>
            </w:pPr>
            <w:r w:rsidRPr="00BF0DE5">
              <w:rPr>
                <w:rFonts w:ascii="David" w:hAnsi="David" w:cs="David"/>
                <w:rtl/>
              </w:rPr>
              <w:t xml:space="preserve">ליועץ </w:t>
            </w:r>
            <w:r w:rsidRPr="00BF0DE5">
              <w:rPr>
                <w:rFonts w:ascii="David" w:hAnsi="David" w:cs="David" w:hint="cs"/>
                <w:rtl/>
              </w:rPr>
              <w:t>הבכיר</w:t>
            </w:r>
            <w:r w:rsidRPr="00BF0DE5">
              <w:rPr>
                <w:rFonts w:ascii="David" w:hAnsi="David" w:cs="David"/>
                <w:rtl/>
              </w:rPr>
              <w:t xml:space="preserve"> ניסיון במהלך </w:t>
            </w:r>
            <w:r w:rsidRPr="00BF0DE5">
              <w:rPr>
                <w:rFonts w:ascii="David" w:hAnsi="David" w:cs="David" w:hint="cs"/>
                <w:rtl/>
              </w:rPr>
              <w:t>5</w:t>
            </w:r>
            <w:r w:rsidRPr="00BF0DE5">
              <w:rPr>
                <w:rFonts w:ascii="David" w:hAnsi="David" w:cs="David"/>
                <w:rtl/>
              </w:rPr>
              <w:t xml:space="preserve"> השנים שקדמו למועד האחרון להגשת הצעות למכרז</w:t>
            </w:r>
            <w:r w:rsidR="00F3794C" w:rsidRPr="00BF0DE5">
              <w:rPr>
                <w:rFonts w:ascii="David" w:hAnsi="David" w:cs="David" w:hint="cs"/>
                <w:rtl/>
              </w:rPr>
              <w:t>,</w:t>
            </w:r>
            <w:r w:rsidRPr="00BF0DE5">
              <w:rPr>
                <w:rFonts w:ascii="David" w:hAnsi="David" w:cs="David"/>
                <w:rtl/>
              </w:rPr>
              <w:t xml:space="preserve"> בייעוץ </w:t>
            </w:r>
            <w:r w:rsidRPr="00BF0DE5">
              <w:rPr>
                <w:rFonts w:ascii="David" w:hAnsi="David" w:cs="David" w:hint="cs"/>
                <w:rtl/>
              </w:rPr>
              <w:t>תקשורתי / דוברות / יח"צ</w:t>
            </w:r>
            <w:r w:rsidR="00F3794C" w:rsidRPr="00BF0DE5">
              <w:rPr>
                <w:rFonts w:ascii="David" w:hAnsi="David" w:cs="David" w:hint="cs"/>
                <w:rtl/>
              </w:rPr>
              <w:t>,</w:t>
            </w:r>
            <w:r w:rsidRPr="00BF0DE5">
              <w:rPr>
                <w:rFonts w:ascii="David" w:hAnsi="David" w:cs="David" w:hint="cs"/>
                <w:rtl/>
              </w:rPr>
              <w:t xml:space="preserve"> </w:t>
            </w:r>
            <w:r w:rsidRPr="00BF0DE5">
              <w:rPr>
                <w:rFonts w:ascii="David" w:hAnsi="David" w:cs="David"/>
                <w:rtl/>
              </w:rPr>
              <w:t xml:space="preserve">הכולל ניהול </w:t>
            </w:r>
            <w:r w:rsidRPr="00BF0DE5">
              <w:rPr>
                <w:rFonts w:ascii="David" w:hAnsi="David" w:cs="David" w:hint="cs"/>
                <w:rtl/>
              </w:rPr>
              <w:t xml:space="preserve">קמפיינים </w:t>
            </w:r>
            <w:r w:rsidRPr="00BF0DE5">
              <w:rPr>
                <w:rFonts w:ascii="David" w:hAnsi="David" w:cs="David" w:hint="cs"/>
                <w:b/>
                <w:bCs/>
                <w:rtl/>
              </w:rPr>
              <w:t>בקרב החברה הערבית,</w:t>
            </w:r>
            <w:r w:rsidRPr="00BF0DE5">
              <w:rPr>
                <w:rFonts w:ascii="David" w:hAnsi="David" w:cs="David" w:hint="cs"/>
                <w:rtl/>
              </w:rPr>
              <w:t xml:space="preserve"> עבור שני (2) לקוחות לפחות ברשתות החברתיות ובכלי התקשורת, בהיקף מינימלי של 100,000 ₪ (לא כולל מע"מ) לקמפיין, ולפחות אחד מן הקמפיינים בוצע עבור גוף ציבורי</w:t>
            </w:r>
            <w:r w:rsidR="00A37291" w:rsidRPr="00BF0DE5">
              <w:rPr>
                <w:rFonts w:ascii="David" w:hAnsi="David" w:cs="David" w:hint="cs"/>
                <w:rtl/>
              </w:rPr>
              <w:t xml:space="preserve"> כהגדרתו בסעיף 1 לעיל</w:t>
            </w:r>
            <w:r w:rsidRPr="00BF0DE5">
              <w:rPr>
                <w:rFonts w:ascii="David" w:hAnsi="David" w:cs="David" w:hint="cs"/>
                <w:rtl/>
              </w:rPr>
              <w:t>.</w:t>
            </w:r>
          </w:p>
          <w:p w:rsidR="0076746C" w:rsidRPr="00BF0DE5" w:rsidRDefault="00462D13" w:rsidP="008E4593">
            <w:pPr>
              <w:keepNext/>
              <w:keepLines/>
              <w:spacing w:after="160" w:line="276" w:lineRule="auto"/>
              <w:jc w:val="both"/>
              <w:rPr>
                <w:rFonts w:ascii="David" w:hAnsi="David" w:cs="David"/>
              </w:rPr>
            </w:pPr>
            <w:r w:rsidRPr="00BF0DE5">
              <w:rPr>
                <w:rFonts w:ascii="David" w:hAnsi="David" w:cs="David" w:hint="cs"/>
                <w:b/>
                <w:bCs/>
                <w:rtl/>
              </w:rPr>
              <w:t>"</w:t>
            </w:r>
            <w:r w:rsidR="008E4593" w:rsidRPr="00BF0DE5">
              <w:rPr>
                <w:rFonts w:ascii="David" w:hAnsi="David" w:cs="David" w:hint="cs"/>
                <w:b/>
                <w:bCs/>
                <w:rtl/>
              </w:rPr>
              <w:t>קמפיין</w:t>
            </w:r>
            <w:r w:rsidRPr="00BF0DE5">
              <w:rPr>
                <w:rFonts w:ascii="David" w:hAnsi="David" w:cs="David" w:hint="cs"/>
                <w:b/>
                <w:bCs/>
                <w:rtl/>
              </w:rPr>
              <w:t>"</w:t>
            </w:r>
            <w:r w:rsidRPr="00BF0DE5">
              <w:rPr>
                <w:rFonts w:ascii="David" w:hAnsi="David" w:cs="David" w:hint="cs"/>
                <w:rtl/>
              </w:rPr>
              <w:t xml:space="preserve"> </w:t>
            </w:r>
            <w:r w:rsidR="008E4593" w:rsidRPr="00BF0DE5">
              <w:rPr>
                <w:rFonts w:ascii="David" w:hAnsi="David" w:cs="David" w:hint="cs"/>
                <w:rtl/>
              </w:rPr>
              <w:t>- סיוע לפרויקט מוגדר וזמני בנושא מסוים, כגון: קמפיין לצורך הטמעת שינוי חקיקה מסוים, קמפיין להעלאת מודעות סביבתית בנושא מסוים וכו'.</w:t>
            </w:r>
          </w:p>
        </w:tc>
        <w:tc>
          <w:tcPr>
            <w:tcW w:w="3256"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bidi w:val="0"/>
              <w:jc w:val="right"/>
              <w:rPr>
                <w:rFonts w:ascii="David" w:hAnsi="David" w:cs="David"/>
                <w:color w:val="000000"/>
                <w:rtl/>
              </w:rPr>
            </w:pPr>
            <w:r w:rsidRPr="00BF0DE5">
              <w:rPr>
                <w:rFonts w:ascii="David" w:hAnsi="David" w:cs="David" w:hint="cs"/>
                <w:color w:val="000000"/>
                <w:rtl/>
              </w:rPr>
              <w:t xml:space="preserve">על המציע למלא את טבלאות הניסיון המצורפות כנספח 1 </w:t>
            </w:r>
            <w:r w:rsidR="00582171" w:rsidRPr="00BF0DE5">
              <w:rPr>
                <w:rFonts w:ascii="David" w:hAnsi="David" w:cs="David" w:hint="cs"/>
                <w:color w:val="000000"/>
                <w:rtl/>
              </w:rPr>
              <w:t>לפרק</w:t>
            </w:r>
            <w:r w:rsidRPr="00BF0DE5">
              <w:rPr>
                <w:rFonts w:ascii="David" w:hAnsi="David" w:cs="David" w:hint="cs"/>
                <w:color w:val="000000"/>
                <w:rtl/>
              </w:rPr>
              <w:t xml:space="preserve"> זה</w:t>
            </w:r>
          </w:p>
        </w:tc>
      </w:tr>
      <w:tr w:rsidR="00C63BBD" w:rsidRPr="00BF0DE5" w:rsidTr="00636E25">
        <w:trPr>
          <w:trHeight w:val="810"/>
        </w:trPr>
        <w:tc>
          <w:tcPr>
            <w:tcW w:w="568"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bidi w:val="0"/>
              <w:jc w:val="center"/>
              <w:rPr>
                <w:rFonts w:ascii="David" w:hAnsi="David" w:cs="David"/>
                <w:color w:val="000000"/>
              </w:rPr>
            </w:pPr>
            <w:r w:rsidRPr="00BF0DE5">
              <w:rPr>
                <w:rFonts w:ascii="David" w:hAnsi="David" w:cs="David"/>
                <w:color w:val="000000"/>
              </w:rPr>
              <w:t>4</w:t>
            </w:r>
          </w:p>
        </w:tc>
        <w:tc>
          <w:tcPr>
            <w:tcW w:w="4958"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spacing w:line="276" w:lineRule="auto"/>
              <w:jc w:val="both"/>
              <w:rPr>
                <w:rFonts w:ascii="David" w:hAnsi="David" w:cs="David"/>
                <w:b/>
                <w:bCs/>
                <w:rtl/>
              </w:rPr>
            </w:pPr>
            <w:r w:rsidRPr="00BF0DE5">
              <w:rPr>
                <w:rFonts w:cs="David"/>
                <w:b/>
                <w:bCs/>
                <w:rtl/>
              </w:rPr>
              <w:t xml:space="preserve">היועץ </w:t>
            </w:r>
            <w:r w:rsidRPr="00BF0DE5">
              <w:rPr>
                <w:rFonts w:cs="David" w:hint="cs"/>
                <w:b/>
                <w:bCs/>
                <w:rtl/>
              </w:rPr>
              <w:t>הבכיר</w:t>
            </w:r>
            <w:r w:rsidRPr="00BF0DE5">
              <w:rPr>
                <w:rFonts w:cs="David"/>
                <w:rtl/>
              </w:rPr>
              <w:t xml:space="preserve"> מועסק במציע (כשותף, שכיר או בחשבונית) לפחות </w:t>
            </w:r>
            <w:r w:rsidRPr="00BF0DE5">
              <w:rPr>
                <w:rFonts w:cs="David" w:hint="cs"/>
                <w:rtl/>
              </w:rPr>
              <w:t>ב-6</w:t>
            </w:r>
            <w:r w:rsidRPr="00BF0DE5">
              <w:rPr>
                <w:rFonts w:cs="David"/>
                <w:rtl/>
              </w:rPr>
              <w:t xml:space="preserve"> החודשים שקדמו למועד האחרון להגשת הצעות במכרז</w:t>
            </w:r>
          </w:p>
        </w:tc>
        <w:tc>
          <w:tcPr>
            <w:tcW w:w="3256"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rPr>
                <w:rFonts w:ascii="David" w:hAnsi="David" w:cs="David"/>
                <w:color w:val="000000"/>
                <w:rtl/>
              </w:rPr>
            </w:pPr>
            <w:r w:rsidRPr="00BF0DE5">
              <w:rPr>
                <w:rFonts w:ascii="David" w:hAnsi="David" w:cs="David" w:hint="cs"/>
                <w:color w:val="000000"/>
                <w:rtl/>
              </w:rPr>
              <w:t>יש לצרף להצעה אישור העסקה של היועץ הבכיר</w:t>
            </w:r>
          </w:p>
        </w:tc>
      </w:tr>
    </w:tbl>
    <w:p w:rsidR="0055752A" w:rsidRPr="00BF0DE5" w:rsidRDefault="00462D13" w:rsidP="00F06FD6">
      <w:pPr>
        <w:pStyle w:val="11"/>
        <w:rPr>
          <w:rtl/>
        </w:rPr>
      </w:pPr>
      <w:bookmarkStart w:id="17" w:name="_Toc43400593"/>
      <w:bookmarkStart w:id="18" w:name="_Toc44931902"/>
      <w:bookmarkStart w:id="19" w:name="_Toc44931989"/>
      <w:bookmarkStart w:id="20" w:name="_Toc516503348"/>
      <w:r w:rsidRPr="00BF0DE5">
        <w:rPr>
          <w:rFonts w:hint="eastAsia"/>
          <w:rtl/>
        </w:rPr>
        <w:t>אופן</w:t>
      </w:r>
      <w:r w:rsidRPr="00BF0DE5">
        <w:rPr>
          <w:rtl/>
        </w:rPr>
        <w:t xml:space="preserve"> </w:t>
      </w:r>
      <w:r w:rsidRPr="00BF0DE5">
        <w:rPr>
          <w:rFonts w:hint="eastAsia"/>
          <w:rtl/>
        </w:rPr>
        <w:t>מתן</w:t>
      </w:r>
      <w:r w:rsidRPr="00BF0DE5">
        <w:rPr>
          <w:rtl/>
        </w:rPr>
        <w:t xml:space="preserve"> </w:t>
      </w:r>
      <w:r w:rsidRPr="00BF0DE5">
        <w:rPr>
          <w:rFonts w:hint="eastAsia"/>
          <w:rtl/>
        </w:rPr>
        <w:t>ניקוד</w:t>
      </w:r>
      <w:r w:rsidRPr="00BF0DE5">
        <w:rPr>
          <w:rtl/>
        </w:rPr>
        <w:t xml:space="preserve"> </w:t>
      </w:r>
      <w:r w:rsidRPr="00BF0DE5">
        <w:rPr>
          <w:rFonts w:hint="eastAsia"/>
          <w:rtl/>
        </w:rPr>
        <w:t>להצעות</w:t>
      </w:r>
      <w:r w:rsidRPr="00BF0DE5">
        <w:rPr>
          <w:rtl/>
        </w:rPr>
        <w:t xml:space="preserve"> </w:t>
      </w:r>
      <w:r w:rsidRPr="00BF0DE5">
        <w:rPr>
          <w:rFonts w:hint="eastAsia"/>
          <w:rtl/>
        </w:rPr>
        <w:t>במכרז</w:t>
      </w:r>
      <w:bookmarkEnd w:id="17"/>
      <w:bookmarkEnd w:id="18"/>
      <w:bookmarkEnd w:id="19"/>
    </w:p>
    <w:p w:rsidR="0055752A" w:rsidRPr="00BF0DE5" w:rsidRDefault="00462D13" w:rsidP="00522CFF">
      <w:pPr>
        <w:pStyle w:val="1112"/>
      </w:pPr>
      <w:r w:rsidRPr="00BF0DE5">
        <w:rPr>
          <w:rFonts w:hint="eastAsia"/>
          <w:rtl/>
        </w:rPr>
        <w:t>הניקוד</w:t>
      </w:r>
      <w:r w:rsidRPr="00BF0DE5">
        <w:rPr>
          <w:rtl/>
        </w:rPr>
        <w:t xml:space="preserve"> </w:t>
      </w:r>
      <w:r w:rsidRPr="00BF0DE5">
        <w:rPr>
          <w:rFonts w:hint="eastAsia"/>
          <w:rtl/>
        </w:rPr>
        <w:t>של</w:t>
      </w:r>
      <w:r w:rsidRPr="00BF0DE5">
        <w:rPr>
          <w:rtl/>
        </w:rPr>
        <w:t xml:space="preserve"> </w:t>
      </w:r>
      <w:r w:rsidRPr="00BF0DE5">
        <w:rPr>
          <w:rFonts w:hint="eastAsia"/>
          <w:rtl/>
        </w:rPr>
        <w:t>כל</w:t>
      </w:r>
      <w:r w:rsidRPr="00BF0DE5">
        <w:rPr>
          <w:rtl/>
        </w:rPr>
        <w:t xml:space="preserve"> </w:t>
      </w:r>
      <w:r w:rsidRPr="00BF0DE5">
        <w:rPr>
          <w:rFonts w:hint="eastAsia"/>
          <w:rtl/>
        </w:rPr>
        <w:t>הצעה</w:t>
      </w:r>
      <w:r w:rsidRPr="00BF0DE5">
        <w:rPr>
          <w:rtl/>
        </w:rPr>
        <w:t xml:space="preserve"> </w:t>
      </w:r>
      <w:r w:rsidRPr="00BF0DE5">
        <w:rPr>
          <w:rFonts w:hint="eastAsia"/>
          <w:rtl/>
        </w:rPr>
        <w:t>במכרז</w:t>
      </w:r>
      <w:r w:rsidRPr="00BF0DE5">
        <w:rPr>
          <w:rtl/>
        </w:rPr>
        <w:t xml:space="preserve"> </w:t>
      </w:r>
      <w:r w:rsidRPr="00BF0DE5">
        <w:rPr>
          <w:rFonts w:hint="eastAsia"/>
          <w:rtl/>
        </w:rPr>
        <w:t>יהיה</w:t>
      </w:r>
      <w:r w:rsidRPr="00BF0DE5">
        <w:rPr>
          <w:rtl/>
        </w:rPr>
        <w:t xml:space="preserve"> </w:t>
      </w:r>
      <w:r w:rsidRPr="00BF0DE5">
        <w:rPr>
          <w:rFonts w:hint="eastAsia"/>
          <w:rtl/>
        </w:rPr>
        <w:t>בהתאם</w:t>
      </w:r>
      <w:r w:rsidRPr="00BF0DE5">
        <w:rPr>
          <w:rtl/>
        </w:rPr>
        <w:t xml:space="preserve"> </w:t>
      </w:r>
      <w:r w:rsidRPr="00BF0DE5">
        <w:rPr>
          <w:rFonts w:hint="eastAsia"/>
          <w:rtl/>
        </w:rPr>
        <w:t>לאמות</w:t>
      </w:r>
      <w:r w:rsidRPr="00BF0DE5">
        <w:rPr>
          <w:rtl/>
        </w:rPr>
        <w:t xml:space="preserve"> </w:t>
      </w:r>
      <w:r w:rsidRPr="00BF0DE5">
        <w:rPr>
          <w:rFonts w:hint="eastAsia"/>
          <w:rtl/>
        </w:rPr>
        <w:t>המידה</w:t>
      </w:r>
      <w:r w:rsidRPr="00BF0DE5">
        <w:rPr>
          <w:rtl/>
        </w:rPr>
        <w:t xml:space="preserve"> הבא</w:t>
      </w:r>
      <w:r w:rsidRPr="00BF0DE5">
        <w:rPr>
          <w:rFonts w:hint="eastAsia"/>
          <w:rtl/>
        </w:rPr>
        <w:t>ות</w:t>
      </w:r>
      <w:r w:rsidRPr="00BF0DE5">
        <w:rPr>
          <w:rtl/>
        </w:rPr>
        <w:t xml:space="preserve">: </w:t>
      </w:r>
    </w:p>
    <w:p w:rsidR="0055752A" w:rsidRPr="00BF0DE5" w:rsidRDefault="00462D13" w:rsidP="00F06FD6">
      <w:pPr>
        <w:pStyle w:val="1111"/>
      </w:pPr>
      <w:bookmarkStart w:id="21" w:name="show_MishkalIchut"/>
      <w:r w:rsidRPr="00BF0DE5">
        <w:rPr>
          <w:rtl/>
        </w:rPr>
        <w:t>איכות –</w:t>
      </w:r>
      <w:bookmarkStart w:id="22" w:name="mishkalIchut_2"/>
      <w:r w:rsidRPr="00BF0DE5">
        <w:rPr>
          <w:rFonts w:hint="cs"/>
          <w:rtl/>
        </w:rPr>
        <w:t xml:space="preserve"> </w:t>
      </w:r>
      <w:bookmarkEnd w:id="22"/>
      <w:r w:rsidR="00BA7CF3" w:rsidRPr="00BF0DE5">
        <w:rPr>
          <w:rFonts w:hint="cs"/>
          <w:rtl/>
        </w:rPr>
        <w:t>70</w:t>
      </w:r>
      <w:r w:rsidR="00C533AE" w:rsidRPr="00BF0DE5">
        <w:rPr>
          <w:rFonts w:hint="cs"/>
          <w:rtl/>
        </w:rPr>
        <w:t>%</w:t>
      </w:r>
    </w:p>
    <w:p w:rsidR="0055752A" w:rsidRPr="00BF0DE5" w:rsidRDefault="00462D13" w:rsidP="00825DA9">
      <w:pPr>
        <w:pStyle w:val="1111"/>
      </w:pPr>
      <w:bookmarkStart w:id="23" w:name="show_MishkalMechir"/>
      <w:bookmarkEnd w:id="21"/>
      <w:r w:rsidRPr="00BF0DE5">
        <w:rPr>
          <w:rFonts w:hint="cs"/>
          <w:rtl/>
        </w:rPr>
        <w:t>מחיר</w:t>
      </w:r>
      <w:r w:rsidRPr="00BF0DE5">
        <w:rPr>
          <w:rtl/>
        </w:rPr>
        <w:t xml:space="preserve"> –</w:t>
      </w:r>
      <w:bookmarkStart w:id="24" w:name="MishkalMechir"/>
      <w:r w:rsidRPr="00BF0DE5">
        <w:rPr>
          <w:rFonts w:hint="cs"/>
          <w:rtl/>
        </w:rPr>
        <w:t xml:space="preserve"> </w:t>
      </w:r>
      <w:bookmarkEnd w:id="24"/>
      <w:r w:rsidR="00BA7CF3" w:rsidRPr="00BF0DE5">
        <w:rPr>
          <w:rFonts w:hint="cs"/>
          <w:rtl/>
        </w:rPr>
        <w:t>30</w:t>
      </w:r>
      <w:r w:rsidR="00C533AE" w:rsidRPr="00BF0DE5">
        <w:rPr>
          <w:rFonts w:hint="cs"/>
          <w:rtl/>
        </w:rPr>
        <w:t>%</w:t>
      </w:r>
    </w:p>
    <w:p w:rsidR="00245DAA" w:rsidRPr="00BF0DE5" w:rsidRDefault="00462D13" w:rsidP="00E72233">
      <w:pPr>
        <w:pStyle w:val="1112"/>
      </w:pPr>
      <w:r w:rsidRPr="00BF0DE5">
        <w:rPr>
          <w:rFonts w:hint="cs"/>
          <w:rtl/>
        </w:rPr>
        <w:t>ציון ההצעה יינתן על-ידי מכפלת ציון האיכות במשקל האיכות, ועוד מכפלת ציון המחיר במשקל המחיר.</w:t>
      </w:r>
    </w:p>
    <w:p w:rsidR="0055752A" w:rsidRPr="00BF0DE5" w:rsidRDefault="00462D13" w:rsidP="00522CFF">
      <w:pPr>
        <w:pStyle w:val="11"/>
        <w:rPr>
          <w:rtl/>
        </w:rPr>
      </w:pPr>
      <w:bookmarkStart w:id="25" w:name="_Toc43400594"/>
      <w:bookmarkStart w:id="26" w:name="_Toc44931903"/>
      <w:bookmarkStart w:id="27" w:name="_Toc44931990"/>
      <w:bookmarkStart w:id="28" w:name="_Ref111536472"/>
      <w:bookmarkStart w:id="29" w:name="_Ref112317137"/>
      <w:bookmarkStart w:id="30" w:name="show_isMarkivIchut_1"/>
      <w:bookmarkEnd w:id="23"/>
      <w:r w:rsidRPr="00BF0DE5">
        <w:rPr>
          <w:rFonts w:hint="cs"/>
          <w:rtl/>
        </w:rPr>
        <w:t>הערכת</w:t>
      </w:r>
      <w:r w:rsidRPr="00BF0DE5">
        <w:rPr>
          <w:rtl/>
        </w:rPr>
        <w:t xml:space="preserve"> איכות</w:t>
      </w:r>
      <w:bookmarkEnd w:id="20"/>
      <w:r w:rsidRPr="00BF0DE5">
        <w:rPr>
          <w:rtl/>
        </w:rPr>
        <w:t xml:space="preserve"> ההצעות</w:t>
      </w:r>
      <w:bookmarkEnd w:id="25"/>
      <w:bookmarkEnd w:id="26"/>
      <w:bookmarkEnd w:id="27"/>
      <w:bookmarkEnd w:id="28"/>
      <w:bookmarkEnd w:id="29"/>
      <w:r w:rsidR="00245DAA" w:rsidRPr="00BF0DE5">
        <w:rPr>
          <w:rFonts w:hint="cs"/>
          <w:rtl/>
        </w:rPr>
        <w:t xml:space="preserve"> </w:t>
      </w:r>
      <w:r w:rsidR="00647766" w:rsidRPr="00BF0DE5">
        <w:rPr>
          <w:rFonts w:hint="cs"/>
          <w:rtl/>
        </w:rPr>
        <w:t xml:space="preserve"> </w:t>
      </w:r>
    </w:p>
    <w:p w:rsidR="001A7D3E" w:rsidRPr="00BF0DE5" w:rsidRDefault="00462D13" w:rsidP="00522CFF">
      <w:pPr>
        <w:pStyle w:val="1112"/>
        <w:rPr>
          <w:rtl/>
        </w:rPr>
      </w:pPr>
      <w:r w:rsidRPr="00BF0DE5">
        <w:rPr>
          <w:rFonts w:hint="cs"/>
          <w:rtl/>
        </w:rPr>
        <w:t xml:space="preserve">על המציע לפרט את עמידתו בדרישות האיכות המפורטות להלן. הערכת איכות ההצעה תיעשה בהתאם לאמות המידה ומהשקולות המפורטות בטבלה, ובשים לב למענה של המציע לדרישות אלו. </w:t>
      </w:r>
    </w:p>
    <w:tbl>
      <w:tblPr>
        <w:bidiVisual/>
        <w:tblW w:w="9224" w:type="dxa"/>
        <w:tblInd w:w="-43" w:type="dxa"/>
        <w:tblLayout w:type="fixed"/>
        <w:tblLook w:val="04A0" w:firstRow="1" w:lastRow="0" w:firstColumn="1" w:lastColumn="0" w:noHBand="0" w:noVBand="1"/>
      </w:tblPr>
      <w:tblGrid>
        <w:gridCol w:w="567"/>
        <w:gridCol w:w="851"/>
        <w:gridCol w:w="5117"/>
        <w:gridCol w:w="2689"/>
      </w:tblGrid>
      <w:tr w:rsidR="00C63BBD" w:rsidRPr="00BF0DE5" w:rsidTr="0076746C">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BF0DE5" w:rsidRDefault="00462D13" w:rsidP="00CF367A">
            <w:pPr>
              <w:tabs>
                <w:tab w:val="left" w:pos="509"/>
              </w:tabs>
              <w:jc w:val="center"/>
              <w:rPr>
                <w:rFonts w:ascii="David" w:hAnsi="David" w:cs="David"/>
                <w:b/>
                <w:color w:val="000000"/>
              </w:rPr>
            </w:pPr>
            <w:r w:rsidRPr="00BF0DE5">
              <w:rPr>
                <w:rFonts w:ascii="David" w:hAnsi="David" w:cs="David" w:hint="cs"/>
                <w:b/>
                <w:bCs/>
                <w:color w:val="000000"/>
                <w:rtl/>
              </w:rPr>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BF0DE5" w:rsidRDefault="00462D13" w:rsidP="004A6BDA">
            <w:pPr>
              <w:tabs>
                <w:tab w:val="left" w:pos="509"/>
              </w:tabs>
              <w:jc w:val="center"/>
              <w:rPr>
                <w:rFonts w:ascii="David" w:hAnsi="David" w:cs="David"/>
                <w:b/>
                <w:color w:val="000000"/>
                <w:rtl/>
              </w:rPr>
            </w:pPr>
            <w:r w:rsidRPr="00BF0DE5">
              <w:rPr>
                <w:rFonts w:ascii="David" w:hAnsi="David" w:cs="David" w:hint="cs"/>
                <w:b/>
                <w:bCs/>
                <w:color w:val="000000"/>
                <w:rtl/>
              </w:rPr>
              <w:t>משקל</w:t>
            </w:r>
          </w:p>
        </w:tc>
        <w:tc>
          <w:tcPr>
            <w:tcW w:w="5117"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BF0DE5" w:rsidRDefault="00462D13" w:rsidP="004B7A8D">
            <w:pPr>
              <w:tabs>
                <w:tab w:val="left" w:pos="509"/>
              </w:tabs>
              <w:jc w:val="center"/>
              <w:rPr>
                <w:rFonts w:ascii="David" w:hAnsi="David" w:cs="David"/>
                <w:b/>
                <w:color w:val="000000"/>
              </w:rPr>
            </w:pPr>
            <w:r w:rsidRPr="00BF0DE5">
              <w:rPr>
                <w:rFonts w:ascii="David" w:hAnsi="David" w:cs="David" w:hint="cs"/>
                <w:b/>
                <w:bCs/>
                <w:color w:val="000000"/>
                <w:rtl/>
              </w:rPr>
              <w:t>אמת מידה</w:t>
            </w:r>
          </w:p>
        </w:tc>
        <w:tc>
          <w:tcPr>
            <w:tcW w:w="2689"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52470D" w:rsidRPr="00BF0DE5" w:rsidRDefault="00462D13" w:rsidP="0027050A">
            <w:pPr>
              <w:tabs>
                <w:tab w:val="left" w:pos="509"/>
              </w:tabs>
              <w:jc w:val="center"/>
              <w:rPr>
                <w:rFonts w:ascii="David" w:hAnsi="David" w:cs="David"/>
                <w:b/>
                <w:color w:val="000000"/>
              </w:rPr>
            </w:pPr>
            <w:r w:rsidRPr="00BF0DE5">
              <w:rPr>
                <w:rFonts w:ascii="David" w:hAnsi="David" w:cs="David" w:hint="cs"/>
                <w:b/>
                <w:bCs/>
                <w:color w:val="000000"/>
                <w:rtl/>
              </w:rPr>
              <w:t>פירוט אודות אופן הוכחת עמידה בדרישת אמת המידה</w:t>
            </w:r>
          </w:p>
        </w:tc>
      </w:tr>
      <w:tr w:rsidR="00C63BBD" w:rsidRPr="00BF0DE5" w:rsidTr="0076746C">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533AE" w:rsidRPr="00BF0DE5" w:rsidRDefault="00462D13" w:rsidP="00C533AE">
            <w:pPr>
              <w:bidi w:val="0"/>
              <w:jc w:val="center"/>
              <w:rPr>
                <w:rFonts w:ascii="David" w:hAnsi="David" w:cs="David"/>
                <w:color w:val="000000"/>
                <w:rtl/>
              </w:rPr>
            </w:pPr>
            <w:bookmarkStart w:id="31" w:name="show_TavhinimAcher1"/>
            <w:bookmarkStart w:id="32" w:name="show_TavhinimAcher1_1"/>
            <w:r w:rsidRPr="00BF0DE5">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rsidR="00C533AE" w:rsidRPr="00BF0DE5" w:rsidRDefault="00462D13" w:rsidP="00C533AE">
            <w:pPr>
              <w:bidi w:val="0"/>
              <w:jc w:val="center"/>
              <w:rPr>
                <w:rFonts w:ascii="David" w:hAnsi="David" w:cs="David"/>
                <w:color w:val="000000"/>
              </w:rPr>
            </w:pPr>
            <w:r w:rsidRPr="00BF0DE5">
              <w:rPr>
                <w:rFonts w:ascii="David" w:hAnsi="David" w:cs="David"/>
                <w:color w:val="000000"/>
              </w:rPr>
              <w:t>1</w:t>
            </w:r>
            <w:r w:rsidR="00DC75F3" w:rsidRPr="00BF0DE5">
              <w:rPr>
                <w:rFonts w:ascii="David" w:hAnsi="David" w:cs="David"/>
                <w:color w:val="000000"/>
              </w:rPr>
              <w:t>5</w:t>
            </w:r>
            <w:r w:rsidRPr="00BF0DE5">
              <w:rPr>
                <w:rFonts w:ascii="David" w:hAnsi="David" w:cs="David"/>
                <w:color w:val="000000"/>
              </w:rPr>
              <w:t>%</w:t>
            </w:r>
          </w:p>
        </w:tc>
        <w:tc>
          <w:tcPr>
            <w:tcW w:w="5117" w:type="dxa"/>
            <w:tcBorders>
              <w:top w:val="single" w:sz="4" w:space="0" w:color="auto"/>
              <w:left w:val="single" w:sz="4" w:space="0" w:color="auto"/>
              <w:bottom w:val="single" w:sz="4" w:space="0" w:color="auto"/>
              <w:right w:val="single" w:sz="4" w:space="0" w:color="auto"/>
            </w:tcBorders>
            <w:shd w:val="clear" w:color="auto" w:fill="auto"/>
          </w:tcPr>
          <w:p w:rsidR="00C533AE" w:rsidRPr="00BF0DE5" w:rsidRDefault="00462D13" w:rsidP="00B55D3A">
            <w:pPr>
              <w:spacing w:line="276" w:lineRule="auto"/>
              <w:rPr>
                <w:rFonts w:ascii="David" w:hAnsi="David" w:cs="David"/>
                <w:rtl/>
              </w:rPr>
            </w:pPr>
            <w:r w:rsidRPr="00BF0DE5">
              <w:rPr>
                <w:rFonts w:ascii="David" w:hAnsi="David" w:cs="David"/>
                <w:rtl/>
              </w:rPr>
              <w:t xml:space="preserve">על כל לקוח העונה על תנאי הסף </w:t>
            </w:r>
            <w:r w:rsidRPr="00BF0DE5">
              <w:rPr>
                <w:rFonts w:ascii="David" w:hAnsi="David" w:cs="David" w:hint="cs"/>
                <w:rtl/>
              </w:rPr>
              <w:t xml:space="preserve">(1) </w:t>
            </w:r>
            <w:r w:rsidRPr="00BF0DE5">
              <w:rPr>
                <w:rFonts w:ascii="David" w:hAnsi="David" w:cs="David"/>
                <w:rtl/>
              </w:rPr>
              <w:t xml:space="preserve">שבסעיף </w:t>
            </w:r>
            <w:r w:rsidRPr="00BF0DE5">
              <w:rPr>
                <w:rFonts w:ascii="David" w:hAnsi="David" w:cs="David"/>
                <w:rtl/>
              </w:rPr>
              <w:fldChar w:fldCharType="begin"/>
            </w:r>
            <w:r w:rsidRPr="00BF0DE5">
              <w:rPr>
                <w:rFonts w:ascii="David" w:hAnsi="David" w:cs="David"/>
                <w:rtl/>
              </w:rPr>
              <w:instrText xml:space="preserve"> </w:instrText>
            </w:r>
            <w:r w:rsidRPr="00BF0DE5">
              <w:rPr>
                <w:rFonts w:ascii="David" w:hAnsi="David" w:cs="David"/>
              </w:rPr>
              <w:instrText>REF</w:instrText>
            </w:r>
            <w:r w:rsidRPr="00BF0DE5">
              <w:rPr>
                <w:rFonts w:ascii="David" w:hAnsi="David" w:cs="David"/>
                <w:rtl/>
              </w:rPr>
              <w:instrText xml:space="preserve"> _</w:instrText>
            </w:r>
            <w:r w:rsidRPr="00BF0DE5">
              <w:rPr>
                <w:rFonts w:ascii="David" w:hAnsi="David" w:cs="David"/>
              </w:rPr>
              <w:instrText>Ref80106464 \r \h</w:instrText>
            </w:r>
            <w:r w:rsidRPr="00BF0DE5">
              <w:rPr>
                <w:rFonts w:ascii="David" w:hAnsi="David" w:cs="David"/>
                <w:rtl/>
              </w:rPr>
              <w:instrText xml:space="preserve">  \* </w:instrText>
            </w:r>
            <w:r w:rsidRPr="00BF0DE5">
              <w:rPr>
                <w:rFonts w:ascii="David" w:hAnsi="David" w:cs="David"/>
              </w:rPr>
              <w:instrText>MERGEFORMAT</w:instrText>
            </w:r>
            <w:r w:rsidRPr="00BF0DE5">
              <w:rPr>
                <w:rFonts w:ascii="David" w:hAnsi="David" w:cs="David"/>
                <w:rtl/>
              </w:rPr>
              <w:instrText xml:space="preserve"> </w:instrText>
            </w:r>
            <w:r w:rsidRPr="00BF0DE5">
              <w:rPr>
                <w:rFonts w:ascii="David" w:hAnsi="David" w:cs="David"/>
                <w:rtl/>
              </w:rPr>
            </w:r>
            <w:r w:rsidRPr="00BF0DE5">
              <w:rPr>
                <w:rFonts w:ascii="David" w:hAnsi="David" w:cs="David"/>
                <w:rtl/>
              </w:rPr>
              <w:fldChar w:fldCharType="separate"/>
            </w:r>
            <w:r w:rsidRPr="00BF0DE5">
              <w:rPr>
                <w:rFonts w:ascii="David" w:hAnsi="David" w:cs="David"/>
                <w:cs/>
              </w:rPr>
              <w:t>‎</w:t>
            </w:r>
            <w:r w:rsidRPr="00BF0DE5">
              <w:rPr>
                <w:rFonts w:ascii="David" w:hAnsi="David" w:cs="David"/>
              </w:rPr>
              <w:fldChar w:fldCharType="begin"/>
            </w:r>
            <w:r w:rsidRPr="00BF0DE5">
              <w:rPr>
                <w:rFonts w:ascii="David" w:hAnsi="David" w:cs="David"/>
                <w:rtl/>
              </w:rPr>
              <w:instrText xml:space="preserve"> </w:instrText>
            </w:r>
            <w:r w:rsidRPr="00BF0DE5">
              <w:rPr>
                <w:rFonts w:ascii="David" w:hAnsi="David" w:cs="David"/>
              </w:rPr>
              <w:instrText>REF</w:instrText>
            </w:r>
            <w:r w:rsidRPr="00BF0DE5">
              <w:rPr>
                <w:rFonts w:ascii="David" w:hAnsi="David" w:cs="David"/>
                <w:rtl/>
              </w:rPr>
              <w:instrText xml:space="preserve"> _</w:instrText>
            </w:r>
            <w:r w:rsidRPr="00BF0DE5">
              <w:rPr>
                <w:rFonts w:ascii="David" w:hAnsi="David" w:cs="David"/>
              </w:rPr>
              <w:instrText>Ref111536183 \r \h</w:instrText>
            </w:r>
            <w:r w:rsidRPr="00BF0DE5">
              <w:rPr>
                <w:rFonts w:ascii="David" w:hAnsi="David" w:cs="David"/>
                <w:rtl/>
              </w:rPr>
              <w:instrText xml:space="preserve"> </w:instrText>
            </w:r>
            <w:r w:rsidR="00BF0DE5">
              <w:rPr>
                <w:rFonts w:ascii="David" w:hAnsi="David" w:cs="David"/>
              </w:rPr>
              <w:instrText xml:space="preserve"> \* MERGEFORMAT </w:instrText>
            </w:r>
            <w:r w:rsidRPr="00BF0DE5">
              <w:rPr>
                <w:rFonts w:ascii="David" w:hAnsi="David" w:cs="David"/>
              </w:rPr>
            </w:r>
            <w:r w:rsidRPr="00BF0DE5">
              <w:rPr>
                <w:rFonts w:ascii="David" w:hAnsi="David" w:cs="David"/>
              </w:rPr>
              <w:fldChar w:fldCharType="separate"/>
            </w:r>
            <w:r w:rsidRPr="00BF0DE5">
              <w:rPr>
                <w:rFonts w:ascii="David" w:hAnsi="David" w:cs="David"/>
                <w:rtl/>
              </w:rPr>
              <w:t>‏3.2.3</w:t>
            </w:r>
            <w:r w:rsidRPr="00BF0DE5">
              <w:rPr>
                <w:rFonts w:ascii="David" w:hAnsi="David" w:cs="David"/>
              </w:rPr>
              <w:fldChar w:fldCharType="end"/>
            </w:r>
            <w:r w:rsidRPr="00BF0DE5">
              <w:rPr>
                <w:rFonts w:ascii="David" w:hAnsi="David" w:cs="David"/>
                <w:rtl/>
              </w:rPr>
              <w:fldChar w:fldCharType="end"/>
            </w:r>
            <w:r w:rsidRPr="00BF0DE5">
              <w:rPr>
                <w:rFonts w:ascii="David" w:hAnsi="David" w:cs="David"/>
                <w:rtl/>
              </w:rPr>
              <w:t xml:space="preserve"> יקבל </w:t>
            </w:r>
            <w:r w:rsidRPr="00BF0DE5">
              <w:rPr>
                <w:rFonts w:ascii="David" w:hAnsi="David" w:cs="David" w:hint="cs"/>
                <w:rtl/>
              </w:rPr>
              <w:t>המציע</w:t>
            </w:r>
            <w:r w:rsidRPr="00BF0DE5">
              <w:rPr>
                <w:rFonts w:ascii="David" w:hAnsi="David" w:cs="David"/>
                <w:rtl/>
              </w:rPr>
              <w:t xml:space="preserve"> 5 נק' ועד למקסימום 1</w:t>
            </w:r>
            <w:r w:rsidR="00DC75F3" w:rsidRPr="00BF0DE5">
              <w:rPr>
                <w:rFonts w:ascii="David" w:hAnsi="David" w:cs="David" w:hint="cs"/>
                <w:rtl/>
              </w:rPr>
              <w:t>5</w:t>
            </w:r>
            <w:r w:rsidRPr="00BF0DE5">
              <w:rPr>
                <w:rFonts w:ascii="David" w:hAnsi="David" w:cs="David"/>
                <w:rtl/>
              </w:rPr>
              <w:t xml:space="preserve"> נק'</w:t>
            </w:r>
          </w:p>
        </w:tc>
        <w:tc>
          <w:tcPr>
            <w:tcW w:w="2689" w:type="dxa"/>
            <w:tcBorders>
              <w:top w:val="single" w:sz="4" w:space="0" w:color="auto"/>
              <w:left w:val="single" w:sz="4" w:space="0" w:color="auto"/>
              <w:bottom w:val="single" w:sz="4" w:space="0" w:color="auto"/>
              <w:right w:val="single" w:sz="4" w:space="0" w:color="auto"/>
            </w:tcBorders>
            <w:shd w:val="clear" w:color="auto" w:fill="auto"/>
            <w:vAlign w:val="center"/>
          </w:tcPr>
          <w:p w:rsidR="00C533AE" w:rsidRPr="00BF0DE5" w:rsidRDefault="00462D13" w:rsidP="00C533AE">
            <w:pPr>
              <w:bidi w:val="0"/>
              <w:jc w:val="right"/>
              <w:rPr>
                <w:rFonts w:ascii="David" w:hAnsi="David" w:cs="David"/>
                <w:color w:val="000000"/>
                <w:rtl/>
              </w:rPr>
            </w:pPr>
            <w:r w:rsidRPr="00BF0DE5">
              <w:rPr>
                <w:rFonts w:ascii="David" w:hAnsi="David" w:cs="David" w:hint="cs"/>
                <w:color w:val="000000"/>
                <w:rtl/>
              </w:rPr>
              <w:t xml:space="preserve">על המציע למלא את טבלאות הניסיון המצורפות כנספח 1 </w:t>
            </w:r>
            <w:r w:rsidR="00582171" w:rsidRPr="00BF0DE5">
              <w:rPr>
                <w:rFonts w:ascii="David" w:hAnsi="David" w:cs="David" w:hint="cs"/>
                <w:color w:val="000000"/>
                <w:rtl/>
              </w:rPr>
              <w:t>לפרק</w:t>
            </w:r>
            <w:r w:rsidRPr="00BF0DE5">
              <w:rPr>
                <w:rFonts w:ascii="David" w:hAnsi="David" w:cs="David" w:hint="cs"/>
                <w:color w:val="000000"/>
                <w:rtl/>
              </w:rPr>
              <w:t xml:space="preserve"> זה</w:t>
            </w:r>
          </w:p>
        </w:tc>
      </w:tr>
      <w:bookmarkEnd w:id="31"/>
      <w:bookmarkEnd w:id="32"/>
      <w:tr w:rsidR="00C63BBD" w:rsidRPr="00BF0DE5" w:rsidTr="0076746C">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913902" w:rsidRPr="00BF0DE5" w:rsidRDefault="00462D13" w:rsidP="00913902">
            <w:pPr>
              <w:bidi w:val="0"/>
              <w:jc w:val="center"/>
              <w:rPr>
                <w:rFonts w:ascii="David" w:hAnsi="David" w:cs="David"/>
                <w:color w:val="000000"/>
                <w:rtl/>
              </w:rPr>
            </w:pPr>
            <w:r w:rsidRPr="00BF0DE5">
              <w:rPr>
                <w:rFonts w:ascii="David" w:hAnsi="David" w:cs="David"/>
                <w:color w:val="000000"/>
              </w:rPr>
              <w:t>2</w:t>
            </w:r>
          </w:p>
        </w:tc>
        <w:tc>
          <w:tcPr>
            <w:tcW w:w="851" w:type="dxa"/>
            <w:tcBorders>
              <w:top w:val="single" w:sz="4" w:space="0" w:color="auto"/>
              <w:left w:val="single" w:sz="4" w:space="0" w:color="auto"/>
              <w:bottom w:val="single" w:sz="4" w:space="0" w:color="auto"/>
              <w:right w:val="single" w:sz="4" w:space="0" w:color="auto"/>
            </w:tcBorders>
            <w:vAlign w:val="center"/>
          </w:tcPr>
          <w:p w:rsidR="00913902" w:rsidRPr="00BF0DE5" w:rsidRDefault="00462D13" w:rsidP="00913902">
            <w:pPr>
              <w:bidi w:val="0"/>
              <w:jc w:val="center"/>
              <w:rPr>
                <w:rFonts w:ascii="David" w:hAnsi="David" w:cs="David"/>
                <w:color w:val="000000"/>
              </w:rPr>
            </w:pPr>
            <w:r w:rsidRPr="00BF0DE5">
              <w:rPr>
                <w:rFonts w:ascii="David" w:hAnsi="David" w:cs="David"/>
                <w:color w:val="000000"/>
              </w:rPr>
              <w:t>1</w:t>
            </w:r>
            <w:r w:rsidR="00DC75F3" w:rsidRPr="00BF0DE5">
              <w:rPr>
                <w:rFonts w:ascii="David" w:hAnsi="David" w:cs="David" w:hint="cs"/>
                <w:color w:val="000000"/>
                <w:rtl/>
              </w:rPr>
              <w:t>5</w:t>
            </w:r>
            <w:r w:rsidRPr="00BF0DE5">
              <w:rPr>
                <w:rFonts w:ascii="David" w:hAnsi="David" w:cs="David"/>
                <w:color w:val="000000"/>
              </w:rPr>
              <w:t>%</w:t>
            </w:r>
          </w:p>
        </w:tc>
        <w:tc>
          <w:tcPr>
            <w:tcW w:w="5117" w:type="dxa"/>
            <w:tcBorders>
              <w:top w:val="single" w:sz="4" w:space="0" w:color="auto"/>
              <w:left w:val="single" w:sz="4" w:space="0" w:color="auto"/>
              <w:bottom w:val="single" w:sz="4" w:space="0" w:color="auto"/>
              <w:right w:val="single" w:sz="4" w:space="0" w:color="auto"/>
            </w:tcBorders>
            <w:shd w:val="clear" w:color="auto" w:fill="auto"/>
          </w:tcPr>
          <w:p w:rsidR="00913902" w:rsidRPr="00BF0DE5" w:rsidRDefault="00462D13" w:rsidP="00913902">
            <w:pPr>
              <w:spacing w:line="276" w:lineRule="auto"/>
              <w:ind w:right="34"/>
              <w:rPr>
                <w:rFonts w:ascii="David" w:hAnsi="David" w:cs="David"/>
                <w:rtl/>
              </w:rPr>
            </w:pPr>
            <w:r w:rsidRPr="00BF0DE5">
              <w:rPr>
                <w:rFonts w:ascii="David" w:hAnsi="David" w:cs="David"/>
                <w:rtl/>
              </w:rPr>
              <w:t xml:space="preserve">ניסיון המציע </w:t>
            </w:r>
            <w:r w:rsidRPr="00BF0DE5">
              <w:rPr>
                <w:rFonts w:ascii="David" w:hAnsi="David" w:cs="David"/>
                <w:u w:val="single"/>
                <w:rtl/>
              </w:rPr>
              <w:t>בניהול משברים תקשורתיים</w:t>
            </w:r>
            <w:r w:rsidRPr="00BF0DE5">
              <w:rPr>
                <w:rFonts w:ascii="David" w:hAnsi="David" w:cs="David"/>
                <w:rtl/>
              </w:rPr>
              <w:t xml:space="preserve">  </w:t>
            </w:r>
          </w:p>
          <w:p w:rsidR="00913902" w:rsidRPr="00BF0DE5" w:rsidRDefault="00462D13" w:rsidP="00913902">
            <w:pPr>
              <w:spacing w:line="276" w:lineRule="auto"/>
              <w:ind w:right="34"/>
              <w:rPr>
                <w:rFonts w:ascii="David" w:hAnsi="David" w:cs="David"/>
                <w:rtl/>
              </w:rPr>
            </w:pPr>
            <w:r w:rsidRPr="00BF0DE5">
              <w:rPr>
                <w:rFonts w:ascii="David" w:hAnsi="David" w:cs="David"/>
                <w:rtl/>
              </w:rPr>
              <w:t>על המציע לצרף לחוברת ההצעה תיאור אירוע  או פרויקט שכלל הסברה באמצעי תקשורת באירוע של ניהול משבר תקשורתי.</w:t>
            </w:r>
          </w:p>
          <w:p w:rsidR="00913902" w:rsidRPr="00BF0DE5" w:rsidRDefault="00913902" w:rsidP="00913902">
            <w:pPr>
              <w:spacing w:line="276" w:lineRule="auto"/>
              <w:ind w:right="34"/>
              <w:rPr>
                <w:rFonts w:ascii="David" w:hAnsi="David" w:cs="David"/>
                <w:rtl/>
              </w:rPr>
            </w:pPr>
          </w:p>
          <w:p w:rsidR="00913902" w:rsidRPr="00BF0DE5" w:rsidRDefault="00462D13" w:rsidP="00913902">
            <w:pPr>
              <w:spacing w:line="276" w:lineRule="auto"/>
              <w:ind w:right="34"/>
              <w:rPr>
                <w:rFonts w:ascii="David" w:hAnsi="David" w:cs="David"/>
                <w:rtl/>
              </w:rPr>
            </w:pPr>
            <w:r w:rsidRPr="00BF0DE5">
              <w:rPr>
                <w:rFonts w:ascii="David" w:hAnsi="David" w:cs="David"/>
                <w:rtl/>
              </w:rPr>
              <w:t xml:space="preserve">לעניין סעיף זה </w:t>
            </w:r>
            <w:r w:rsidRPr="00BF0DE5">
              <w:rPr>
                <w:rFonts w:ascii="David" w:hAnsi="David" w:cs="David"/>
                <w:b/>
                <w:bCs/>
                <w:rtl/>
              </w:rPr>
              <w:t>משבר</w:t>
            </w:r>
            <w:r w:rsidRPr="00BF0DE5">
              <w:rPr>
                <w:rFonts w:ascii="David" w:hAnsi="David" w:cs="David"/>
                <w:rtl/>
              </w:rPr>
              <w:t xml:space="preserve"> </w:t>
            </w:r>
            <w:r w:rsidRPr="00BF0DE5">
              <w:rPr>
                <w:rFonts w:ascii="David" w:hAnsi="David" w:cs="David"/>
                <w:b/>
                <w:bCs/>
                <w:rtl/>
              </w:rPr>
              <w:t>תקשורתי</w:t>
            </w:r>
            <w:r w:rsidRPr="00BF0DE5">
              <w:rPr>
                <w:rFonts w:ascii="David" w:hAnsi="David" w:cs="David"/>
                <w:rtl/>
              </w:rPr>
              <w:t xml:space="preserve"> הוא אירוע חריג, לא מתוכנן, בעל פוטנציאל השפעה שלילי על השם הטוב או מהימנות הארגון</w:t>
            </w:r>
            <w:r w:rsidRPr="00BF0DE5">
              <w:rPr>
                <w:rFonts w:ascii="David" w:hAnsi="David" w:cs="David"/>
              </w:rPr>
              <w:t xml:space="preserve"> </w:t>
            </w:r>
            <w:r w:rsidRPr="00BF0DE5">
              <w:rPr>
                <w:rFonts w:ascii="David" w:hAnsi="David" w:cs="David"/>
                <w:rtl/>
              </w:rPr>
              <w:t>שעלול לסכן את עצם קיומו של הארגון או לפגוע בו פגיעה קשה, או לסכן קו</w:t>
            </w:r>
            <w:r w:rsidRPr="00BF0DE5">
              <w:rPr>
                <w:rFonts w:ascii="David" w:hAnsi="David" w:cs="David"/>
              </w:rPr>
              <w:t> </w:t>
            </w:r>
            <w:r w:rsidRPr="00BF0DE5">
              <w:rPr>
                <w:rFonts w:ascii="David" w:hAnsi="David" w:cs="David"/>
                <w:rtl/>
              </w:rPr>
              <w:t>מוצרים / שירותים או יחידות - משנה.</w:t>
            </w:r>
            <w:r w:rsidRPr="00BF0DE5">
              <w:rPr>
                <w:rFonts w:ascii="David" w:hAnsi="David" w:cs="David"/>
              </w:rPr>
              <w:t> </w:t>
            </w:r>
            <w:r w:rsidRPr="00BF0DE5">
              <w:rPr>
                <w:rFonts w:ascii="David" w:hAnsi="David" w:cs="David"/>
                <w:rtl/>
              </w:rPr>
              <w:t>משבר עלול לנבוע מתקלה חמורה שזכתה לפרסום רב ועוררה כעס בציבור, או מפעילות מתמשכת של הארגון שחשיפתה עוררה זעם בציבור</w:t>
            </w:r>
            <w:r w:rsidRPr="00BF0DE5">
              <w:rPr>
                <w:rFonts w:ascii="David" w:hAnsi="David" w:cs="David"/>
              </w:rPr>
              <w:t>.</w:t>
            </w:r>
          </w:p>
          <w:p w:rsidR="00913902" w:rsidRPr="00BF0DE5" w:rsidRDefault="00462D13" w:rsidP="00913902">
            <w:pPr>
              <w:spacing w:line="276" w:lineRule="auto"/>
              <w:ind w:right="34"/>
              <w:rPr>
                <w:rFonts w:ascii="David" w:hAnsi="David" w:cs="David"/>
                <w:rtl/>
              </w:rPr>
            </w:pPr>
            <w:r w:rsidRPr="00BF0DE5">
              <w:rPr>
                <w:rFonts w:ascii="David" w:hAnsi="David" w:cs="David"/>
                <w:b/>
                <w:bCs/>
                <w:rtl/>
              </w:rPr>
              <w:t>הקביעה האם מדובר בניהול משברים נתונה לשיקול דעתה הבלעדי והסופי של ועדת המכרזים.</w:t>
            </w:r>
          </w:p>
          <w:p w:rsidR="00913902" w:rsidRPr="00BF0DE5" w:rsidRDefault="00462D13" w:rsidP="00274CED">
            <w:pPr>
              <w:spacing w:line="276" w:lineRule="auto"/>
              <w:ind w:right="34"/>
              <w:rPr>
                <w:rFonts w:ascii="David" w:hAnsi="David" w:cs="David"/>
                <w:rtl/>
              </w:rPr>
            </w:pPr>
            <w:r w:rsidRPr="00BF0DE5">
              <w:rPr>
                <w:rFonts w:ascii="David" w:hAnsi="David" w:cs="David"/>
                <w:rtl/>
              </w:rPr>
              <w:t>עבור כל לקוח שהמציע יעץ לו בתחום ניהול משברים תקשורתיים, יקבל המציע 5 נק' ועד למקסימום 1</w:t>
            </w:r>
            <w:r w:rsidR="00274CED" w:rsidRPr="00BF0DE5">
              <w:rPr>
                <w:rFonts w:ascii="David" w:hAnsi="David" w:cs="David" w:hint="cs"/>
                <w:rtl/>
              </w:rPr>
              <w:t>5</w:t>
            </w:r>
            <w:r w:rsidRPr="00BF0DE5">
              <w:rPr>
                <w:rFonts w:ascii="David" w:hAnsi="David" w:cs="David"/>
                <w:rtl/>
              </w:rPr>
              <w:t xml:space="preserve"> נק'.</w:t>
            </w:r>
          </w:p>
        </w:tc>
        <w:tc>
          <w:tcPr>
            <w:tcW w:w="2689" w:type="dxa"/>
            <w:tcBorders>
              <w:top w:val="single" w:sz="4" w:space="0" w:color="auto"/>
              <w:left w:val="single" w:sz="4" w:space="0" w:color="auto"/>
              <w:bottom w:val="single" w:sz="4" w:space="0" w:color="auto"/>
              <w:right w:val="single" w:sz="4" w:space="0" w:color="auto"/>
            </w:tcBorders>
            <w:shd w:val="clear" w:color="auto" w:fill="auto"/>
            <w:vAlign w:val="center"/>
          </w:tcPr>
          <w:p w:rsidR="00D41805" w:rsidRPr="00BF0DE5" w:rsidRDefault="00462D13" w:rsidP="00D41805">
            <w:pPr>
              <w:spacing w:line="276" w:lineRule="auto"/>
              <w:ind w:right="34"/>
              <w:rPr>
                <w:rFonts w:ascii="David" w:hAnsi="David" w:cs="David"/>
                <w:rtl/>
              </w:rPr>
            </w:pPr>
            <w:r w:rsidRPr="00BF0DE5">
              <w:rPr>
                <w:rFonts w:ascii="David" w:hAnsi="David" w:cs="David"/>
                <w:rtl/>
              </w:rPr>
              <w:t>על המציע לצרף לחוברת ההצעה תיאור אירוע  או פרויקט שכלל הסברה באמצעי תקשורת באירוע של ניהול משבר תקשורתי.</w:t>
            </w:r>
          </w:p>
          <w:p w:rsidR="00913902" w:rsidRPr="00BF0DE5" w:rsidRDefault="00913902" w:rsidP="00913902">
            <w:pPr>
              <w:bidi w:val="0"/>
              <w:jc w:val="right"/>
              <w:rPr>
                <w:rFonts w:ascii="David" w:hAnsi="David" w:cs="David"/>
                <w:color w:val="000000"/>
                <w:rtl/>
              </w:rPr>
            </w:pPr>
          </w:p>
        </w:tc>
      </w:tr>
      <w:tr w:rsidR="00C63BBD" w:rsidRPr="00BF0DE5" w:rsidTr="0076746C">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bidi w:val="0"/>
              <w:jc w:val="center"/>
              <w:rPr>
                <w:rFonts w:ascii="David" w:hAnsi="David" w:cs="David"/>
                <w:color w:val="000000"/>
              </w:rPr>
            </w:pPr>
            <w:bookmarkStart w:id="33" w:name="show_TavhinimAcher2"/>
            <w:r w:rsidRPr="00BF0DE5">
              <w:rPr>
                <w:rFonts w:ascii="David" w:hAnsi="David" w:cs="David"/>
                <w:color w:val="000000"/>
              </w:rPr>
              <w:t>3</w:t>
            </w:r>
          </w:p>
        </w:tc>
        <w:tc>
          <w:tcPr>
            <w:tcW w:w="851" w:type="dxa"/>
            <w:tcBorders>
              <w:top w:val="single" w:sz="4" w:space="0" w:color="auto"/>
              <w:left w:val="single" w:sz="4" w:space="0" w:color="auto"/>
              <w:bottom w:val="single" w:sz="4" w:space="0" w:color="auto"/>
              <w:right w:val="single" w:sz="4" w:space="0" w:color="auto"/>
            </w:tcBorders>
            <w:vAlign w:val="center"/>
          </w:tcPr>
          <w:p w:rsidR="0076746C" w:rsidRPr="00BF0DE5" w:rsidRDefault="00462D13" w:rsidP="0076746C">
            <w:pPr>
              <w:bidi w:val="0"/>
              <w:jc w:val="center"/>
              <w:rPr>
                <w:rFonts w:ascii="David" w:hAnsi="David" w:cs="David"/>
                <w:color w:val="000000"/>
              </w:rPr>
            </w:pPr>
            <w:r w:rsidRPr="00BF0DE5">
              <w:rPr>
                <w:rFonts w:ascii="David" w:hAnsi="David" w:cs="David" w:hint="cs"/>
                <w:color w:val="000000"/>
                <w:rtl/>
              </w:rPr>
              <w:t>15</w:t>
            </w:r>
            <w:r w:rsidRPr="00BF0DE5">
              <w:rPr>
                <w:rFonts w:ascii="David" w:hAnsi="David" w:cs="David"/>
                <w:color w:val="000000"/>
              </w:rPr>
              <w:t>%</w:t>
            </w:r>
          </w:p>
        </w:tc>
        <w:tc>
          <w:tcPr>
            <w:tcW w:w="5117"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spacing w:line="276" w:lineRule="auto"/>
              <w:jc w:val="center"/>
              <w:rPr>
                <w:rFonts w:ascii="David" w:hAnsi="David" w:cs="David"/>
                <w:rtl/>
              </w:rPr>
            </w:pPr>
            <w:r w:rsidRPr="00BF0DE5">
              <w:rPr>
                <w:rFonts w:ascii="David" w:hAnsi="David" w:cs="David"/>
                <w:rtl/>
              </w:rPr>
              <w:t xml:space="preserve">על כל לקוח העונה על תנאי הסף </w:t>
            </w:r>
            <w:r w:rsidRPr="00BF0DE5">
              <w:rPr>
                <w:rFonts w:ascii="David" w:hAnsi="David" w:cs="David" w:hint="cs"/>
                <w:rtl/>
              </w:rPr>
              <w:t>(</w:t>
            </w:r>
            <w:r w:rsidRPr="00BF0DE5">
              <w:rPr>
                <w:rFonts w:ascii="David" w:hAnsi="David" w:cs="David"/>
              </w:rPr>
              <w:t>3</w:t>
            </w:r>
            <w:r w:rsidRPr="00BF0DE5">
              <w:rPr>
                <w:rFonts w:ascii="David" w:hAnsi="David" w:cs="David" w:hint="cs"/>
                <w:rtl/>
              </w:rPr>
              <w:t xml:space="preserve">) </w:t>
            </w:r>
            <w:r w:rsidRPr="00BF0DE5">
              <w:rPr>
                <w:rFonts w:ascii="David" w:hAnsi="David" w:cs="David"/>
                <w:rtl/>
              </w:rPr>
              <w:t xml:space="preserve">שבסעיף </w:t>
            </w:r>
            <w:r w:rsidRPr="00BF0DE5">
              <w:rPr>
                <w:rFonts w:ascii="David" w:hAnsi="David" w:cs="David"/>
                <w:rtl/>
              </w:rPr>
              <w:fldChar w:fldCharType="begin"/>
            </w:r>
            <w:r w:rsidRPr="00BF0DE5">
              <w:rPr>
                <w:rFonts w:ascii="David" w:hAnsi="David" w:cs="David"/>
                <w:rtl/>
              </w:rPr>
              <w:instrText xml:space="preserve"> </w:instrText>
            </w:r>
            <w:r w:rsidRPr="00BF0DE5">
              <w:rPr>
                <w:rFonts w:ascii="David" w:hAnsi="David" w:cs="David"/>
              </w:rPr>
              <w:instrText>REF</w:instrText>
            </w:r>
            <w:r w:rsidRPr="00BF0DE5">
              <w:rPr>
                <w:rFonts w:ascii="David" w:hAnsi="David" w:cs="David"/>
                <w:rtl/>
              </w:rPr>
              <w:instrText xml:space="preserve"> _</w:instrText>
            </w:r>
            <w:r w:rsidRPr="00BF0DE5">
              <w:rPr>
                <w:rFonts w:ascii="David" w:hAnsi="David" w:cs="David"/>
              </w:rPr>
              <w:instrText>Ref80106464 \r \h</w:instrText>
            </w:r>
            <w:r w:rsidRPr="00BF0DE5">
              <w:rPr>
                <w:rFonts w:ascii="David" w:hAnsi="David" w:cs="David"/>
                <w:rtl/>
              </w:rPr>
              <w:instrText xml:space="preserve">  \* </w:instrText>
            </w:r>
            <w:r w:rsidRPr="00BF0DE5">
              <w:rPr>
                <w:rFonts w:ascii="David" w:hAnsi="David" w:cs="David"/>
              </w:rPr>
              <w:instrText>MERGEFORMAT</w:instrText>
            </w:r>
            <w:r w:rsidRPr="00BF0DE5">
              <w:rPr>
                <w:rFonts w:ascii="David" w:hAnsi="David" w:cs="David"/>
                <w:rtl/>
              </w:rPr>
              <w:instrText xml:space="preserve"> </w:instrText>
            </w:r>
            <w:r w:rsidRPr="00BF0DE5">
              <w:rPr>
                <w:rFonts w:ascii="David" w:hAnsi="David" w:cs="David"/>
                <w:rtl/>
              </w:rPr>
            </w:r>
            <w:r w:rsidRPr="00BF0DE5">
              <w:rPr>
                <w:rFonts w:ascii="David" w:hAnsi="David" w:cs="David"/>
                <w:rtl/>
              </w:rPr>
              <w:fldChar w:fldCharType="separate"/>
            </w:r>
            <w:r w:rsidRPr="00BF0DE5">
              <w:rPr>
                <w:rFonts w:ascii="David" w:hAnsi="David" w:cs="David"/>
                <w:cs/>
              </w:rPr>
              <w:t>‎</w:t>
            </w:r>
            <w:r w:rsidRPr="00BF0DE5">
              <w:rPr>
                <w:rFonts w:ascii="David" w:hAnsi="David" w:cs="David"/>
              </w:rPr>
              <w:fldChar w:fldCharType="begin"/>
            </w:r>
            <w:r w:rsidRPr="00BF0DE5">
              <w:rPr>
                <w:rFonts w:ascii="David" w:hAnsi="David" w:cs="David"/>
                <w:rtl/>
              </w:rPr>
              <w:instrText xml:space="preserve"> </w:instrText>
            </w:r>
            <w:r w:rsidRPr="00BF0DE5">
              <w:rPr>
                <w:rFonts w:ascii="David" w:hAnsi="David" w:cs="David"/>
              </w:rPr>
              <w:instrText>REF</w:instrText>
            </w:r>
            <w:r w:rsidRPr="00BF0DE5">
              <w:rPr>
                <w:rFonts w:ascii="David" w:hAnsi="David" w:cs="David"/>
                <w:rtl/>
              </w:rPr>
              <w:instrText xml:space="preserve"> _</w:instrText>
            </w:r>
            <w:r w:rsidRPr="00BF0DE5">
              <w:rPr>
                <w:rFonts w:ascii="David" w:hAnsi="David" w:cs="David"/>
              </w:rPr>
              <w:instrText>Ref111536183 \r \h</w:instrText>
            </w:r>
            <w:r w:rsidRPr="00BF0DE5">
              <w:rPr>
                <w:rFonts w:ascii="David" w:hAnsi="David" w:cs="David"/>
                <w:rtl/>
              </w:rPr>
              <w:instrText xml:space="preserve"> </w:instrText>
            </w:r>
            <w:r w:rsidR="00BF0DE5">
              <w:rPr>
                <w:rFonts w:ascii="David" w:hAnsi="David" w:cs="David"/>
              </w:rPr>
              <w:instrText xml:space="preserve"> \* MERGEFORMAT </w:instrText>
            </w:r>
            <w:r w:rsidRPr="00BF0DE5">
              <w:rPr>
                <w:rFonts w:ascii="David" w:hAnsi="David" w:cs="David"/>
              </w:rPr>
            </w:r>
            <w:r w:rsidRPr="00BF0DE5">
              <w:rPr>
                <w:rFonts w:ascii="David" w:hAnsi="David" w:cs="David"/>
              </w:rPr>
              <w:fldChar w:fldCharType="separate"/>
            </w:r>
            <w:r w:rsidRPr="00BF0DE5">
              <w:rPr>
                <w:rFonts w:ascii="David" w:hAnsi="David" w:cs="David"/>
                <w:rtl/>
              </w:rPr>
              <w:t>‏3.2.3</w:t>
            </w:r>
            <w:r w:rsidRPr="00BF0DE5">
              <w:rPr>
                <w:rFonts w:ascii="David" w:hAnsi="David" w:cs="David"/>
              </w:rPr>
              <w:fldChar w:fldCharType="end"/>
            </w:r>
            <w:r w:rsidRPr="00BF0DE5">
              <w:rPr>
                <w:rFonts w:ascii="David" w:hAnsi="David" w:cs="David"/>
                <w:rtl/>
              </w:rPr>
              <w:fldChar w:fldCharType="end"/>
            </w:r>
            <w:r w:rsidRPr="00BF0DE5">
              <w:rPr>
                <w:rFonts w:ascii="David" w:hAnsi="David" w:cs="David"/>
                <w:rtl/>
              </w:rPr>
              <w:t xml:space="preserve"> יקבל </w:t>
            </w:r>
            <w:r w:rsidRPr="00BF0DE5">
              <w:rPr>
                <w:rFonts w:ascii="David" w:hAnsi="David" w:cs="David" w:hint="cs"/>
                <w:rtl/>
              </w:rPr>
              <w:t>היועץ הבכיר המוצע</w:t>
            </w:r>
            <w:r w:rsidRPr="00BF0DE5">
              <w:rPr>
                <w:rFonts w:ascii="David" w:hAnsi="David" w:cs="David"/>
                <w:rtl/>
              </w:rPr>
              <w:t xml:space="preserve"> 5 נק' ועד למקסימום 1</w:t>
            </w:r>
            <w:r w:rsidRPr="00BF0DE5">
              <w:rPr>
                <w:rFonts w:ascii="David" w:hAnsi="David" w:cs="David" w:hint="cs"/>
                <w:rtl/>
              </w:rPr>
              <w:t>5</w:t>
            </w:r>
            <w:r w:rsidRPr="00BF0DE5">
              <w:rPr>
                <w:rFonts w:ascii="David" w:hAnsi="David" w:cs="David"/>
                <w:rtl/>
              </w:rPr>
              <w:t xml:space="preserve"> נק'</w:t>
            </w:r>
          </w:p>
        </w:tc>
        <w:tc>
          <w:tcPr>
            <w:tcW w:w="2689"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bidi w:val="0"/>
              <w:jc w:val="right"/>
              <w:rPr>
                <w:rFonts w:ascii="David" w:hAnsi="David" w:cs="David"/>
                <w:color w:val="000000"/>
                <w:rtl/>
              </w:rPr>
            </w:pPr>
            <w:r w:rsidRPr="00BF0DE5">
              <w:rPr>
                <w:rFonts w:ascii="David" w:hAnsi="David" w:cs="David" w:hint="cs"/>
                <w:color w:val="000000"/>
                <w:rtl/>
              </w:rPr>
              <w:t xml:space="preserve">על המציע למלא את טבלאות הניסיון המצורפות כנספח 1 </w:t>
            </w:r>
            <w:r w:rsidR="00582171" w:rsidRPr="00BF0DE5">
              <w:rPr>
                <w:rFonts w:ascii="David" w:hAnsi="David" w:cs="David" w:hint="cs"/>
                <w:color w:val="000000"/>
                <w:rtl/>
              </w:rPr>
              <w:t>לפרק</w:t>
            </w:r>
            <w:r w:rsidRPr="00BF0DE5">
              <w:rPr>
                <w:rFonts w:ascii="David" w:hAnsi="David" w:cs="David" w:hint="cs"/>
                <w:color w:val="000000"/>
                <w:rtl/>
              </w:rPr>
              <w:t xml:space="preserve"> זה</w:t>
            </w:r>
          </w:p>
        </w:tc>
      </w:tr>
      <w:bookmarkEnd w:id="33"/>
      <w:tr w:rsidR="00C63BBD" w:rsidRPr="00BF0DE5" w:rsidTr="00BF0DE5">
        <w:trPr>
          <w:trHeight w:val="222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bidi w:val="0"/>
              <w:jc w:val="center"/>
              <w:rPr>
                <w:rFonts w:ascii="David" w:hAnsi="David" w:cs="David"/>
                <w:color w:val="000000"/>
              </w:rPr>
            </w:pPr>
            <w:r w:rsidRPr="00BF0DE5">
              <w:rPr>
                <w:rFonts w:ascii="David" w:hAnsi="David" w:cs="David"/>
                <w:color w:val="000000"/>
              </w:rPr>
              <w:t>4</w:t>
            </w:r>
          </w:p>
        </w:tc>
        <w:tc>
          <w:tcPr>
            <w:tcW w:w="851" w:type="dxa"/>
            <w:tcBorders>
              <w:top w:val="single" w:sz="4" w:space="0" w:color="auto"/>
              <w:left w:val="single" w:sz="4" w:space="0" w:color="auto"/>
              <w:bottom w:val="single" w:sz="4" w:space="0" w:color="auto"/>
              <w:right w:val="single" w:sz="4" w:space="0" w:color="auto"/>
            </w:tcBorders>
            <w:vAlign w:val="center"/>
          </w:tcPr>
          <w:p w:rsidR="0076746C" w:rsidRPr="00BF0DE5" w:rsidRDefault="00462D13" w:rsidP="0076746C">
            <w:pPr>
              <w:bidi w:val="0"/>
              <w:jc w:val="center"/>
              <w:rPr>
                <w:rFonts w:ascii="David" w:hAnsi="David" w:cs="David"/>
                <w:color w:val="000000"/>
              </w:rPr>
            </w:pPr>
            <w:bookmarkStart w:id="34" w:name="MishkalTavhinimAcher3"/>
            <w:r w:rsidRPr="00BF0DE5">
              <w:rPr>
                <w:rFonts w:ascii="David" w:hAnsi="David" w:cs="David"/>
                <w:color w:val="000000"/>
              </w:rPr>
              <w:t>1</w:t>
            </w:r>
            <w:bookmarkEnd w:id="34"/>
            <w:r w:rsidRPr="00BF0DE5">
              <w:rPr>
                <w:rFonts w:ascii="David" w:hAnsi="David" w:cs="David" w:hint="cs"/>
                <w:color w:val="000000"/>
                <w:rtl/>
              </w:rPr>
              <w:t>5</w:t>
            </w:r>
            <w:r w:rsidRPr="00BF0DE5">
              <w:rPr>
                <w:rFonts w:ascii="David" w:hAnsi="David" w:cs="David"/>
                <w:color w:val="000000"/>
              </w:rPr>
              <w:t>%</w:t>
            </w:r>
          </w:p>
        </w:tc>
        <w:tc>
          <w:tcPr>
            <w:tcW w:w="5117" w:type="dxa"/>
            <w:tcBorders>
              <w:top w:val="single" w:sz="4" w:space="0" w:color="auto"/>
              <w:left w:val="single" w:sz="4" w:space="0" w:color="auto"/>
              <w:bottom w:val="single" w:sz="4" w:space="0" w:color="auto"/>
              <w:right w:val="single" w:sz="4" w:space="0" w:color="auto"/>
            </w:tcBorders>
            <w:shd w:val="clear" w:color="auto" w:fill="auto"/>
          </w:tcPr>
          <w:p w:rsidR="0076746C" w:rsidRPr="00BF0DE5" w:rsidRDefault="00462D13" w:rsidP="0076746C">
            <w:pPr>
              <w:spacing w:line="276" w:lineRule="auto"/>
              <w:ind w:right="34"/>
              <w:rPr>
                <w:rFonts w:ascii="David" w:hAnsi="David" w:cs="David"/>
                <w:rtl/>
              </w:rPr>
            </w:pPr>
            <w:r w:rsidRPr="00BF0DE5">
              <w:rPr>
                <w:rFonts w:ascii="David" w:hAnsi="David" w:cs="David"/>
                <w:rtl/>
              </w:rPr>
              <w:t xml:space="preserve">ניסיון </w:t>
            </w:r>
            <w:r w:rsidRPr="00BF0DE5">
              <w:rPr>
                <w:rFonts w:ascii="David" w:hAnsi="David" w:cs="David" w:hint="cs"/>
                <w:rtl/>
              </w:rPr>
              <w:t>היועץ הבכיר המוצע</w:t>
            </w:r>
            <w:r w:rsidRPr="00BF0DE5">
              <w:rPr>
                <w:rFonts w:ascii="David" w:hAnsi="David" w:cs="David"/>
                <w:rtl/>
              </w:rPr>
              <w:t xml:space="preserve"> </w:t>
            </w:r>
            <w:r w:rsidRPr="00BF0DE5">
              <w:rPr>
                <w:rFonts w:ascii="David" w:hAnsi="David" w:cs="David"/>
                <w:u w:val="single"/>
                <w:rtl/>
              </w:rPr>
              <w:t xml:space="preserve">בניהול משברים </w:t>
            </w:r>
          </w:p>
          <w:p w:rsidR="0076746C" w:rsidRPr="00BF0DE5" w:rsidRDefault="00462D13" w:rsidP="0076746C">
            <w:pPr>
              <w:spacing w:line="276" w:lineRule="auto"/>
              <w:ind w:right="34"/>
              <w:rPr>
                <w:rFonts w:ascii="David" w:hAnsi="David" w:cs="David"/>
                <w:rtl/>
              </w:rPr>
            </w:pPr>
            <w:r w:rsidRPr="00BF0DE5">
              <w:rPr>
                <w:rFonts w:ascii="David" w:hAnsi="David" w:cs="David"/>
                <w:rtl/>
              </w:rPr>
              <w:t xml:space="preserve">על המציע לצרף לחוברת ההצעה תיאור אירוע  או פרויקט שכלל הסברה באמצעי תקשורת באירוע של ניהול משבר תקשורתי אותו ניהל היועץ </w:t>
            </w:r>
            <w:r w:rsidRPr="00BF0DE5">
              <w:rPr>
                <w:rFonts w:ascii="David" w:hAnsi="David" w:cs="David" w:hint="cs"/>
                <w:rtl/>
              </w:rPr>
              <w:t>הבכיר</w:t>
            </w:r>
            <w:r w:rsidRPr="00BF0DE5">
              <w:rPr>
                <w:rFonts w:ascii="David" w:hAnsi="David" w:cs="David"/>
                <w:rtl/>
              </w:rPr>
              <w:t xml:space="preserve"> המוצע. </w:t>
            </w:r>
          </w:p>
          <w:p w:rsidR="0076746C" w:rsidRPr="00BF0DE5" w:rsidRDefault="0076746C" w:rsidP="0076746C">
            <w:pPr>
              <w:spacing w:line="276" w:lineRule="auto"/>
              <w:ind w:right="34"/>
              <w:rPr>
                <w:rFonts w:ascii="David" w:hAnsi="David" w:cs="David"/>
                <w:rtl/>
              </w:rPr>
            </w:pPr>
          </w:p>
          <w:p w:rsidR="0076746C" w:rsidRPr="00BF0DE5" w:rsidRDefault="00462D13" w:rsidP="0076746C">
            <w:pPr>
              <w:spacing w:line="276" w:lineRule="auto"/>
              <w:ind w:right="34"/>
              <w:rPr>
                <w:rFonts w:ascii="David" w:hAnsi="David" w:cs="David"/>
                <w:rtl/>
              </w:rPr>
            </w:pPr>
            <w:r w:rsidRPr="00BF0DE5">
              <w:rPr>
                <w:rFonts w:ascii="David" w:hAnsi="David" w:cs="David"/>
                <w:rtl/>
              </w:rPr>
              <w:t xml:space="preserve">לעניין סעיף זה </w:t>
            </w:r>
            <w:r w:rsidRPr="00BF0DE5">
              <w:rPr>
                <w:rFonts w:ascii="David" w:hAnsi="David" w:cs="David"/>
                <w:b/>
                <w:bCs/>
                <w:rtl/>
              </w:rPr>
              <w:t>משבר</w:t>
            </w:r>
            <w:r w:rsidRPr="00BF0DE5">
              <w:rPr>
                <w:rFonts w:ascii="David" w:hAnsi="David" w:cs="David"/>
                <w:rtl/>
              </w:rPr>
              <w:t xml:space="preserve"> </w:t>
            </w:r>
            <w:r w:rsidRPr="00BF0DE5">
              <w:rPr>
                <w:rFonts w:ascii="David" w:hAnsi="David" w:cs="David"/>
                <w:b/>
                <w:bCs/>
                <w:rtl/>
              </w:rPr>
              <w:t>תקשורתי</w:t>
            </w:r>
            <w:r w:rsidRPr="00BF0DE5">
              <w:rPr>
                <w:rFonts w:ascii="David" w:hAnsi="David" w:cs="David"/>
                <w:rtl/>
              </w:rPr>
              <w:t xml:space="preserve"> הוא אירוע חריג, לא מתוכנן, בעל פוטנציאל השפעה שלילי על השם הטוב או מהימנות הארגון</w:t>
            </w:r>
            <w:r w:rsidRPr="00BF0DE5">
              <w:rPr>
                <w:rFonts w:ascii="David" w:hAnsi="David" w:cs="David"/>
              </w:rPr>
              <w:t xml:space="preserve"> </w:t>
            </w:r>
            <w:r w:rsidRPr="00BF0DE5">
              <w:rPr>
                <w:rFonts w:ascii="David" w:hAnsi="David" w:cs="David"/>
                <w:rtl/>
              </w:rPr>
              <w:t>שעלול לסכן את עצם קיומו של הארגון או לפגוע בו פגיעה קשה, או לסכן קו</w:t>
            </w:r>
            <w:r w:rsidRPr="00BF0DE5">
              <w:rPr>
                <w:rFonts w:ascii="David" w:hAnsi="David" w:cs="David"/>
              </w:rPr>
              <w:t> </w:t>
            </w:r>
            <w:r w:rsidRPr="00BF0DE5">
              <w:rPr>
                <w:rFonts w:ascii="David" w:hAnsi="David" w:cs="David"/>
                <w:rtl/>
              </w:rPr>
              <w:t>מוצרים / שירותים או יחידות - משנה.</w:t>
            </w:r>
            <w:r w:rsidRPr="00BF0DE5">
              <w:rPr>
                <w:rFonts w:ascii="David" w:hAnsi="David" w:cs="David"/>
              </w:rPr>
              <w:t> </w:t>
            </w:r>
            <w:r w:rsidRPr="00BF0DE5">
              <w:rPr>
                <w:rFonts w:ascii="David" w:hAnsi="David" w:cs="David"/>
                <w:rtl/>
              </w:rPr>
              <w:t>משבר עלול לנבוע מתקלה חמורה שזכתה לפרסום רב ועוררה כעס בציבור, או מפעילות מתמשכת של הארגון שחשיפתה עוררה זעם בציבור</w:t>
            </w:r>
            <w:r w:rsidRPr="00BF0DE5">
              <w:rPr>
                <w:rFonts w:ascii="David" w:hAnsi="David" w:cs="David"/>
              </w:rPr>
              <w:t>.</w:t>
            </w:r>
          </w:p>
          <w:p w:rsidR="0076746C" w:rsidRPr="00BF0DE5" w:rsidRDefault="00462D13" w:rsidP="0076746C">
            <w:pPr>
              <w:spacing w:line="276" w:lineRule="auto"/>
              <w:ind w:right="34"/>
              <w:rPr>
                <w:rFonts w:ascii="David" w:hAnsi="David" w:cs="David"/>
                <w:rtl/>
              </w:rPr>
            </w:pPr>
            <w:r w:rsidRPr="00BF0DE5">
              <w:rPr>
                <w:rFonts w:ascii="David" w:hAnsi="David" w:cs="David"/>
                <w:b/>
                <w:bCs/>
                <w:rtl/>
              </w:rPr>
              <w:t>הקביעה האם מדובר בניהול משברים נתונה לשיקול דעתה הבלעדי והסופי של ועדת המכרזים.</w:t>
            </w:r>
          </w:p>
          <w:p w:rsidR="00274CED" w:rsidRPr="00BF0DE5" w:rsidRDefault="00274CED" w:rsidP="004652CB">
            <w:pPr>
              <w:ind w:right="34"/>
              <w:rPr>
                <w:rFonts w:ascii="David" w:hAnsi="David" w:cs="David"/>
                <w:rtl/>
              </w:rPr>
            </w:pPr>
          </w:p>
          <w:p w:rsidR="004652CB" w:rsidRPr="00BF0DE5" w:rsidRDefault="00462D13" w:rsidP="004652CB">
            <w:pPr>
              <w:ind w:right="34"/>
              <w:rPr>
                <w:rFonts w:ascii="David" w:hAnsi="David" w:cs="David"/>
                <w:rtl/>
              </w:rPr>
            </w:pPr>
            <w:r w:rsidRPr="00BF0DE5">
              <w:rPr>
                <w:rFonts w:ascii="David" w:hAnsi="David" w:cs="David"/>
                <w:rtl/>
              </w:rPr>
              <w:t>ניקוד אמת מידה זו:</w:t>
            </w:r>
          </w:p>
          <w:p w:rsidR="004652CB" w:rsidRPr="00BF0DE5" w:rsidRDefault="00462D13" w:rsidP="004652CB">
            <w:pPr>
              <w:ind w:right="34"/>
              <w:rPr>
                <w:rFonts w:ascii="David" w:hAnsi="David" w:cs="David"/>
                <w:rtl/>
              </w:rPr>
            </w:pPr>
            <w:r w:rsidRPr="00BF0DE5">
              <w:rPr>
                <w:rFonts w:ascii="David" w:hAnsi="David" w:cs="David"/>
                <w:rtl/>
              </w:rPr>
              <w:t>ניהול משבר ב</w:t>
            </w:r>
            <w:r w:rsidRPr="00BF0DE5">
              <w:rPr>
                <w:rFonts w:ascii="David" w:hAnsi="David" w:cs="David" w:hint="cs"/>
                <w:rtl/>
              </w:rPr>
              <w:t>קרב החברה הערבית</w:t>
            </w:r>
            <w:r w:rsidRPr="00BF0DE5">
              <w:rPr>
                <w:rFonts w:ascii="David" w:hAnsi="David" w:cs="David"/>
                <w:rtl/>
              </w:rPr>
              <w:t xml:space="preserve">– </w:t>
            </w:r>
            <w:r w:rsidRPr="00BF0DE5">
              <w:rPr>
                <w:rFonts w:ascii="David" w:hAnsi="David" w:cs="David" w:hint="cs"/>
                <w:rtl/>
              </w:rPr>
              <w:t>15</w:t>
            </w:r>
            <w:r w:rsidRPr="00BF0DE5">
              <w:rPr>
                <w:rFonts w:ascii="David" w:hAnsi="David" w:cs="David"/>
                <w:rtl/>
              </w:rPr>
              <w:t xml:space="preserve"> נק'</w:t>
            </w:r>
          </w:p>
          <w:p w:rsidR="004652CB" w:rsidRPr="00BF0DE5" w:rsidRDefault="00462D13" w:rsidP="004652CB">
            <w:pPr>
              <w:ind w:right="34"/>
              <w:rPr>
                <w:rFonts w:ascii="David" w:hAnsi="David" w:cs="David"/>
                <w:rtl/>
              </w:rPr>
            </w:pPr>
            <w:r w:rsidRPr="00BF0DE5">
              <w:rPr>
                <w:rFonts w:ascii="David" w:hAnsi="David" w:cs="David"/>
                <w:rtl/>
              </w:rPr>
              <w:t xml:space="preserve">ניהול משבר עבור גוף ציבורי – </w:t>
            </w:r>
            <w:r w:rsidRPr="00BF0DE5">
              <w:rPr>
                <w:rFonts w:ascii="David" w:hAnsi="David" w:cs="David" w:hint="cs"/>
                <w:rtl/>
              </w:rPr>
              <w:t>10</w:t>
            </w:r>
            <w:r w:rsidRPr="00BF0DE5">
              <w:rPr>
                <w:rFonts w:ascii="David" w:hAnsi="David" w:cs="David"/>
                <w:rtl/>
              </w:rPr>
              <w:t xml:space="preserve"> נק'</w:t>
            </w:r>
          </w:p>
          <w:p w:rsidR="0076746C" w:rsidRPr="00BF0DE5" w:rsidRDefault="00462D13" w:rsidP="004652CB">
            <w:pPr>
              <w:ind w:right="34"/>
              <w:rPr>
                <w:rFonts w:ascii="David" w:hAnsi="David" w:cs="David"/>
                <w:rtl/>
              </w:rPr>
            </w:pPr>
            <w:r w:rsidRPr="00BF0DE5">
              <w:rPr>
                <w:rFonts w:ascii="David" w:hAnsi="David" w:cs="David"/>
                <w:rtl/>
              </w:rPr>
              <w:t>ניהול משבר עבור חברה פרטית –5 נק'</w:t>
            </w:r>
          </w:p>
          <w:p w:rsidR="004652CB" w:rsidRPr="00BF0DE5" w:rsidRDefault="00462D13" w:rsidP="004652CB">
            <w:pPr>
              <w:ind w:right="34"/>
              <w:rPr>
                <w:rtl/>
              </w:rPr>
            </w:pPr>
            <w:r w:rsidRPr="00BF0DE5">
              <w:rPr>
                <w:rFonts w:ascii="David" w:hAnsi="David" w:cs="David"/>
                <w:rtl/>
              </w:rPr>
              <w:t>יובהר כי ניתן לקבל כפל ניקוד עד למקסימום 15 נק'.</w:t>
            </w:r>
          </w:p>
        </w:tc>
        <w:tc>
          <w:tcPr>
            <w:tcW w:w="2689"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spacing w:line="276" w:lineRule="auto"/>
              <w:ind w:right="34"/>
              <w:rPr>
                <w:rFonts w:ascii="David" w:hAnsi="David" w:cs="David"/>
                <w:rtl/>
              </w:rPr>
            </w:pPr>
            <w:r w:rsidRPr="00BF0DE5">
              <w:rPr>
                <w:rFonts w:ascii="David" w:hAnsi="David" w:cs="David"/>
                <w:rtl/>
              </w:rPr>
              <w:t xml:space="preserve">על המציע לצרף לחוברת ההצעה תיאור אירוע  או פרויקט שכלל הסברה באמצעי תקשורת באירוע של ניהול משבר תקשורתי אותו ניהל היועץ </w:t>
            </w:r>
            <w:r w:rsidRPr="00BF0DE5">
              <w:rPr>
                <w:rFonts w:ascii="David" w:hAnsi="David" w:cs="David" w:hint="cs"/>
                <w:rtl/>
              </w:rPr>
              <w:t>הבכיר</w:t>
            </w:r>
            <w:r w:rsidRPr="00BF0DE5">
              <w:rPr>
                <w:rFonts w:ascii="David" w:hAnsi="David" w:cs="David"/>
                <w:rtl/>
              </w:rPr>
              <w:t xml:space="preserve"> המוצע. </w:t>
            </w:r>
          </w:p>
          <w:p w:rsidR="0076746C" w:rsidRPr="00BF0DE5" w:rsidRDefault="0076746C" w:rsidP="0076746C">
            <w:pPr>
              <w:bidi w:val="0"/>
              <w:jc w:val="right"/>
              <w:rPr>
                <w:rFonts w:ascii="David" w:hAnsi="David" w:cs="David"/>
                <w:color w:val="000000"/>
                <w:rtl/>
              </w:rPr>
            </w:pPr>
          </w:p>
        </w:tc>
      </w:tr>
      <w:tr w:rsidR="00C63BBD" w:rsidRPr="00BF0DE5" w:rsidTr="0076746C">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bidi w:val="0"/>
              <w:jc w:val="center"/>
              <w:rPr>
                <w:rFonts w:ascii="David" w:hAnsi="David" w:cs="David"/>
                <w:color w:val="000000"/>
              </w:rPr>
            </w:pPr>
            <w:bookmarkStart w:id="35" w:name="show_TavhinimAcher3"/>
            <w:r w:rsidRPr="00BF0DE5">
              <w:rPr>
                <w:rFonts w:ascii="David" w:hAnsi="David" w:cs="David"/>
                <w:color w:val="000000"/>
              </w:rPr>
              <w:t>5</w:t>
            </w:r>
          </w:p>
        </w:tc>
        <w:tc>
          <w:tcPr>
            <w:tcW w:w="851" w:type="dxa"/>
            <w:tcBorders>
              <w:top w:val="single" w:sz="4" w:space="0" w:color="auto"/>
              <w:left w:val="single" w:sz="4" w:space="0" w:color="auto"/>
              <w:bottom w:val="single" w:sz="4" w:space="0" w:color="auto"/>
              <w:right w:val="single" w:sz="4" w:space="0" w:color="auto"/>
            </w:tcBorders>
            <w:vAlign w:val="center"/>
          </w:tcPr>
          <w:p w:rsidR="0076746C" w:rsidRPr="00BF0DE5" w:rsidRDefault="00462D13" w:rsidP="0076746C">
            <w:pPr>
              <w:bidi w:val="0"/>
              <w:jc w:val="center"/>
              <w:rPr>
                <w:rFonts w:ascii="David" w:hAnsi="David" w:cs="David"/>
                <w:color w:val="000000"/>
              </w:rPr>
            </w:pPr>
            <w:r w:rsidRPr="00BF0DE5">
              <w:rPr>
                <w:rFonts w:ascii="David" w:hAnsi="David" w:cs="David" w:hint="cs"/>
                <w:color w:val="000000"/>
                <w:rtl/>
              </w:rPr>
              <w:t>40</w:t>
            </w:r>
            <w:r w:rsidRPr="00BF0DE5">
              <w:rPr>
                <w:rFonts w:ascii="David" w:hAnsi="David" w:cs="David"/>
                <w:color w:val="000000"/>
              </w:rPr>
              <w:t>%</w:t>
            </w:r>
          </w:p>
        </w:tc>
        <w:tc>
          <w:tcPr>
            <w:tcW w:w="5117"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462D13" w:rsidP="0076746C">
            <w:pPr>
              <w:spacing w:line="276" w:lineRule="auto"/>
              <w:ind w:right="34"/>
              <w:rPr>
                <w:rFonts w:ascii="David" w:hAnsi="David" w:cs="David"/>
                <w:rtl/>
              </w:rPr>
            </w:pPr>
            <w:r w:rsidRPr="00BF0DE5">
              <w:rPr>
                <w:rFonts w:ascii="David" w:hAnsi="David" w:cs="David"/>
                <w:rtl/>
              </w:rPr>
              <w:t xml:space="preserve">נציג בכיר מטעם המציע, </w:t>
            </w:r>
            <w:r w:rsidRPr="00BF0DE5">
              <w:rPr>
                <w:rFonts w:ascii="David" w:hAnsi="David" w:cs="David" w:hint="cs"/>
                <w:rtl/>
              </w:rPr>
              <w:t>ו</w:t>
            </w:r>
            <w:r w:rsidRPr="00BF0DE5">
              <w:rPr>
                <w:rFonts w:ascii="David" w:hAnsi="David" w:cs="David"/>
                <w:rtl/>
              </w:rPr>
              <w:t xml:space="preserve">היועץ </w:t>
            </w:r>
            <w:r w:rsidRPr="00BF0DE5">
              <w:rPr>
                <w:rFonts w:ascii="David" w:hAnsi="David" w:cs="David" w:hint="cs"/>
                <w:rtl/>
              </w:rPr>
              <w:t>הבכיר</w:t>
            </w:r>
            <w:r w:rsidRPr="00BF0DE5">
              <w:rPr>
                <w:rFonts w:ascii="David" w:hAnsi="David" w:cs="David"/>
                <w:rtl/>
              </w:rPr>
              <w:t xml:space="preserve"> המוצע מטעם המציע יגיעו לראיון.</w:t>
            </w:r>
          </w:p>
          <w:p w:rsidR="0076746C" w:rsidRPr="00BF0DE5" w:rsidRDefault="00462D13" w:rsidP="0076746C">
            <w:pPr>
              <w:spacing w:line="276" w:lineRule="auto"/>
              <w:ind w:right="34"/>
              <w:rPr>
                <w:rFonts w:ascii="David" w:hAnsi="David" w:cs="David"/>
                <w:rtl/>
              </w:rPr>
            </w:pPr>
            <w:r w:rsidRPr="00BF0DE5">
              <w:rPr>
                <w:rFonts w:ascii="David" w:hAnsi="David" w:cs="David"/>
                <w:rtl/>
              </w:rPr>
              <w:t>במהלך הריאיון יוקדשו עד 10 דקות להצגת המציע ותפיסתו לעניין אופן מתן השירותים.</w:t>
            </w:r>
          </w:p>
          <w:p w:rsidR="0076746C" w:rsidRPr="00BF0DE5" w:rsidRDefault="00462D13" w:rsidP="0076746C">
            <w:pPr>
              <w:spacing w:line="276" w:lineRule="auto"/>
              <w:ind w:right="34"/>
              <w:rPr>
                <w:rFonts w:ascii="David" w:hAnsi="David" w:cs="David"/>
                <w:rtl/>
              </w:rPr>
            </w:pPr>
            <w:r w:rsidRPr="00BF0DE5">
              <w:rPr>
                <w:rFonts w:ascii="David" w:hAnsi="David" w:cs="David"/>
                <w:rtl/>
              </w:rPr>
              <w:t>במסגרת הריאיון ינקד המשרד את התרשמותו בהתאם למדדים הבאים:</w:t>
            </w:r>
          </w:p>
          <w:p w:rsidR="0076746C" w:rsidRPr="00BF0DE5" w:rsidRDefault="00462D13" w:rsidP="0076746C">
            <w:pPr>
              <w:spacing w:line="276" w:lineRule="auto"/>
              <w:ind w:right="34"/>
              <w:rPr>
                <w:rFonts w:ascii="David" w:hAnsi="David" w:cs="David"/>
                <w:b/>
                <w:bCs/>
                <w:u w:val="single"/>
                <w:rtl/>
              </w:rPr>
            </w:pPr>
            <w:r w:rsidRPr="00BF0DE5">
              <w:rPr>
                <w:rFonts w:ascii="David" w:hAnsi="David" w:cs="David"/>
                <w:b/>
                <w:bCs/>
                <w:u w:val="single"/>
                <w:rtl/>
              </w:rPr>
              <w:t xml:space="preserve">המציע (סה"כ </w:t>
            </w:r>
            <w:r w:rsidRPr="00BF0DE5">
              <w:rPr>
                <w:rFonts w:ascii="David" w:hAnsi="David" w:cs="David" w:hint="cs"/>
                <w:b/>
                <w:bCs/>
                <w:u w:val="single"/>
                <w:rtl/>
              </w:rPr>
              <w:t>15</w:t>
            </w:r>
            <w:r w:rsidRPr="00BF0DE5">
              <w:rPr>
                <w:rFonts w:ascii="David" w:hAnsi="David" w:cs="David"/>
                <w:b/>
                <w:bCs/>
                <w:u w:val="single"/>
                <w:rtl/>
              </w:rPr>
              <w:t xml:space="preserve"> נק'):</w:t>
            </w:r>
          </w:p>
          <w:p w:rsidR="0076746C" w:rsidRPr="00BF0DE5" w:rsidRDefault="00462D13" w:rsidP="0076746C">
            <w:pPr>
              <w:pStyle w:val="af4"/>
              <w:keepNext/>
              <w:keepLines/>
              <w:widowControl w:val="0"/>
              <w:numPr>
                <w:ilvl w:val="0"/>
                <w:numId w:val="75"/>
              </w:numPr>
              <w:adjustRightInd w:val="0"/>
              <w:spacing w:line="276" w:lineRule="auto"/>
              <w:ind w:right="34"/>
              <w:contextualSpacing w:val="0"/>
              <w:jc w:val="both"/>
              <w:textAlignment w:val="baseline"/>
              <w:rPr>
                <w:rFonts w:ascii="David" w:hAnsi="David" w:cs="David"/>
              </w:rPr>
            </w:pPr>
            <w:r w:rsidRPr="00BF0DE5">
              <w:rPr>
                <w:rFonts w:ascii="David" w:hAnsi="David" w:cs="David"/>
                <w:rtl/>
              </w:rPr>
              <w:t>התרשמות מניסיונו קודם של המציע ומידת הרלבנטיות שלו לשירותים נשוא המכרז –</w:t>
            </w:r>
            <w:r w:rsidRPr="00BF0DE5">
              <w:rPr>
                <w:rFonts w:ascii="David" w:hAnsi="David" w:cs="David" w:hint="cs"/>
                <w:rtl/>
              </w:rPr>
              <w:t>5</w:t>
            </w:r>
            <w:r w:rsidRPr="00BF0DE5">
              <w:rPr>
                <w:rFonts w:ascii="David" w:hAnsi="David" w:cs="David"/>
                <w:rtl/>
              </w:rPr>
              <w:t>נק'</w:t>
            </w:r>
          </w:p>
          <w:p w:rsidR="0076746C" w:rsidRPr="00BF0DE5" w:rsidRDefault="00462D13" w:rsidP="0076746C">
            <w:pPr>
              <w:pStyle w:val="af4"/>
              <w:keepNext/>
              <w:keepLines/>
              <w:widowControl w:val="0"/>
              <w:numPr>
                <w:ilvl w:val="0"/>
                <w:numId w:val="75"/>
              </w:numPr>
              <w:adjustRightInd w:val="0"/>
              <w:spacing w:line="276" w:lineRule="auto"/>
              <w:ind w:right="34"/>
              <w:contextualSpacing w:val="0"/>
              <w:jc w:val="both"/>
              <w:textAlignment w:val="baseline"/>
              <w:rPr>
                <w:rFonts w:ascii="David" w:hAnsi="David" w:cs="David"/>
              </w:rPr>
            </w:pPr>
            <w:r w:rsidRPr="00BF0DE5">
              <w:rPr>
                <w:rFonts w:ascii="David" w:hAnsi="David" w:cs="David"/>
                <w:rtl/>
              </w:rPr>
              <w:t xml:space="preserve">התרשמות ממידת הבנת המציע את הנדרש במכרז ויכולתו להעמיד </w:t>
            </w:r>
            <w:r w:rsidRPr="00BF0DE5">
              <w:rPr>
                <w:rFonts w:ascii="David" w:hAnsi="David" w:cs="David" w:hint="cs"/>
                <w:rtl/>
              </w:rPr>
              <w:t>אנשי</w:t>
            </w:r>
            <w:r w:rsidRPr="00BF0DE5">
              <w:rPr>
                <w:rFonts w:ascii="David" w:hAnsi="David" w:cs="David"/>
                <w:rtl/>
              </w:rPr>
              <w:t xml:space="preserve"> </w:t>
            </w:r>
            <w:r w:rsidRPr="00BF0DE5">
              <w:rPr>
                <w:rFonts w:ascii="David" w:hAnsi="David" w:cs="David" w:hint="cs"/>
                <w:rtl/>
              </w:rPr>
              <w:t>מקצוע מתאימים ואספקת השירותים</w:t>
            </w:r>
            <w:r w:rsidRPr="00BF0DE5">
              <w:rPr>
                <w:rFonts w:ascii="David" w:hAnsi="David" w:cs="David"/>
                <w:rtl/>
              </w:rPr>
              <w:t>–</w:t>
            </w:r>
            <w:r w:rsidRPr="00BF0DE5">
              <w:rPr>
                <w:rFonts w:ascii="David" w:hAnsi="David" w:cs="David" w:hint="cs"/>
                <w:rtl/>
              </w:rPr>
              <w:t>5</w:t>
            </w:r>
            <w:r w:rsidRPr="00BF0DE5">
              <w:rPr>
                <w:rFonts w:ascii="David" w:hAnsi="David" w:cs="David"/>
                <w:rtl/>
              </w:rPr>
              <w:t xml:space="preserve"> נק'.</w:t>
            </w:r>
          </w:p>
          <w:p w:rsidR="0076746C" w:rsidRPr="00BF0DE5" w:rsidRDefault="00462D13" w:rsidP="0076746C">
            <w:pPr>
              <w:pStyle w:val="af4"/>
              <w:keepNext/>
              <w:keepLines/>
              <w:widowControl w:val="0"/>
              <w:numPr>
                <w:ilvl w:val="0"/>
                <w:numId w:val="75"/>
              </w:numPr>
              <w:adjustRightInd w:val="0"/>
              <w:spacing w:line="276" w:lineRule="auto"/>
              <w:ind w:right="34"/>
              <w:contextualSpacing w:val="0"/>
              <w:jc w:val="both"/>
              <w:textAlignment w:val="baseline"/>
              <w:rPr>
                <w:rFonts w:ascii="David" w:hAnsi="David" w:cs="David"/>
              </w:rPr>
            </w:pPr>
            <w:r w:rsidRPr="00BF0DE5">
              <w:rPr>
                <w:rFonts w:ascii="David" w:hAnsi="David" w:cs="David" w:hint="cs"/>
                <w:rtl/>
              </w:rPr>
              <w:t>התרשמות מניסיונו של המציע ויכולתו לקדם את ההסברה והחשיפה התקשורתית בקרב החברה הערבית -  5 נקודות.</w:t>
            </w:r>
          </w:p>
          <w:p w:rsidR="0076746C" w:rsidRPr="00BF0DE5" w:rsidRDefault="00462D13" w:rsidP="0076746C">
            <w:pPr>
              <w:widowControl w:val="0"/>
              <w:adjustRightInd w:val="0"/>
              <w:spacing w:line="276" w:lineRule="auto"/>
              <w:ind w:right="34"/>
              <w:textAlignment w:val="baseline"/>
              <w:rPr>
                <w:rFonts w:ascii="David" w:hAnsi="David" w:cs="David"/>
                <w:b/>
                <w:bCs/>
                <w:u w:val="single"/>
              </w:rPr>
            </w:pPr>
            <w:r w:rsidRPr="00BF0DE5">
              <w:rPr>
                <w:rFonts w:ascii="David" w:hAnsi="David" w:cs="David"/>
                <w:b/>
                <w:bCs/>
                <w:u w:val="single"/>
                <w:rtl/>
              </w:rPr>
              <w:t xml:space="preserve">היועץ </w:t>
            </w:r>
            <w:r w:rsidRPr="00BF0DE5">
              <w:rPr>
                <w:rFonts w:ascii="David" w:hAnsi="David" w:cs="David" w:hint="cs"/>
                <w:b/>
                <w:bCs/>
                <w:u w:val="single"/>
                <w:rtl/>
              </w:rPr>
              <w:t>הבכיר</w:t>
            </w:r>
            <w:r w:rsidRPr="00BF0DE5">
              <w:rPr>
                <w:rFonts w:ascii="David" w:hAnsi="David" w:cs="David"/>
                <w:b/>
                <w:bCs/>
                <w:u w:val="single"/>
                <w:rtl/>
              </w:rPr>
              <w:t xml:space="preserve"> (סה"כ </w:t>
            </w:r>
            <w:r w:rsidRPr="00BF0DE5">
              <w:rPr>
                <w:rFonts w:ascii="David" w:hAnsi="David" w:cs="David" w:hint="cs"/>
                <w:b/>
                <w:bCs/>
                <w:u w:val="single"/>
                <w:rtl/>
              </w:rPr>
              <w:t>25</w:t>
            </w:r>
            <w:r w:rsidRPr="00BF0DE5">
              <w:rPr>
                <w:rFonts w:ascii="David" w:hAnsi="David" w:cs="David"/>
                <w:b/>
                <w:bCs/>
                <w:u w:val="single"/>
                <w:rtl/>
              </w:rPr>
              <w:t xml:space="preserve"> נק'):</w:t>
            </w:r>
          </w:p>
          <w:p w:rsidR="0076746C" w:rsidRPr="00BF0DE5" w:rsidRDefault="00462D13" w:rsidP="0076746C">
            <w:pPr>
              <w:pStyle w:val="af4"/>
              <w:keepNext/>
              <w:keepLines/>
              <w:widowControl w:val="0"/>
              <w:numPr>
                <w:ilvl w:val="0"/>
                <w:numId w:val="76"/>
              </w:numPr>
              <w:adjustRightInd w:val="0"/>
              <w:spacing w:line="276" w:lineRule="auto"/>
              <w:ind w:right="34"/>
              <w:contextualSpacing w:val="0"/>
              <w:jc w:val="both"/>
              <w:textAlignment w:val="baseline"/>
              <w:rPr>
                <w:rFonts w:ascii="David" w:hAnsi="David" w:cs="David"/>
              </w:rPr>
            </w:pPr>
            <w:r w:rsidRPr="00BF0DE5">
              <w:rPr>
                <w:rFonts w:ascii="David" w:hAnsi="David" w:cs="David"/>
                <w:rtl/>
              </w:rPr>
              <w:t>התרשמות מניסיונו</w:t>
            </w:r>
            <w:r w:rsidRPr="00BF0DE5">
              <w:rPr>
                <w:rFonts w:ascii="David" w:hAnsi="David" w:cs="David" w:hint="cs"/>
                <w:rtl/>
              </w:rPr>
              <w:t xml:space="preserve"> המקצועי</w:t>
            </w:r>
            <w:r w:rsidRPr="00BF0DE5">
              <w:rPr>
                <w:rFonts w:ascii="David" w:hAnsi="David" w:cs="David"/>
                <w:rtl/>
              </w:rPr>
              <w:t xml:space="preserve"> הקודם של היועץ </w:t>
            </w:r>
            <w:r w:rsidRPr="00BF0DE5">
              <w:rPr>
                <w:rFonts w:ascii="David" w:hAnsi="David" w:cs="David" w:hint="cs"/>
                <w:rtl/>
              </w:rPr>
              <w:t>הבכיר</w:t>
            </w:r>
            <w:r w:rsidRPr="00BF0DE5">
              <w:rPr>
                <w:rFonts w:ascii="David" w:hAnsi="David" w:cs="David"/>
                <w:rtl/>
              </w:rPr>
              <w:t xml:space="preserve"> המוצע</w:t>
            </w:r>
            <w:r w:rsidRPr="00BF0DE5">
              <w:rPr>
                <w:rFonts w:ascii="David" w:hAnsi="David" w:cs="David" w:hint="cs"/>
                <w:rtl/>
              </w:rPr>
              <w:t xml:space="preserve"> </w:t>
            </w:r>
            <w:r w:rsidRPr="00BF0DE5">
              <w:rPr>
                <w:rFonts w:ascii="David" w:hAnsi="David" w:cs="David"/>
                <w:rtl/>
              </w:rPr>
              <w:t>-</w:t>
            </w:r>
            <w:r w:rsidRPr="00BF0DE5">
              <w:rPr>
                <w:rFonts w:ascii="David" w:hAnsi="David" w:cs="David" w:hint="cs"/>
                <w:rtl/>
              </w:rPr>
              <w:t xml:space="preserve"> 8</w:t>
            </w:r>
            <w:r w:rsidRPr="00BF0DE5">
              <w:rPr>
                <w:rFonts w:ascii="David" w:hAnsi="David" w:cs="David"/>
                <w:rtl/>
              </w:rPr>
              <w:t xml:space="preserve"> נק'.</w:t>
            </w:r>
          </w:p>
          <w:p w:rsidR="0076746C" w:rsidRPr="00BF0DE5" w:rsidRDefault="00462D13" w:rsidP="0076746C">
            <w:pPr>
              <w:pStyle w:val="af4"/>
              <w:keepNext/>
              <w:keepLines/>
              <w:widowControl w:val="0"/>
              <w:numPr>
                <w:ilvl w:val="0"/>
                <w:numId w:val="76"/>
              </w:numPr>
              <w:adjustRightInd w:val="0"/>
              <w:spacing w:line="276" w:lineRule="auto"/>
              <w:ind w:right="34"/>
              <w:contextualSpacing w:val="0"/>
              <w:jc w:val="both"/>
              <w:textAlignment w:val="baseline"/>
              <w:rPr>
                <w:rFonts w:ascii="David" w:hAnsi="David" w:cs="David"/>
              </w:rPr>
            </w:pPr>
            <w:r w:rsidRPr="00BF0DE5">
              <w:rPr>
                <w:rFonts w:ascii="David" w:hAnsi="David" w:cs="David" w:hint="cs"/>
                <w:rtl/>
              </w:rPr>
              <w:t xml:space="preserve">התרשמות מניסיונו המקצועי של היועץ הבכיר בקרב החברה הערבית בפרט, ויכולתו לקדם את ההסברה והעלאת החשיפה בקרב החברה הערבית בפרט </w:t>
            </w:r>
            <w:r w:rsidRPr="00BF0DE5">
              <w:rPr>
                <w:rFonts w:ascii="David" w:hAnsi="David" w:cs="David"/>
                <w:rtl/>
              </w:rPr>
              <w:t>–</w:t>
            </w:r>
            <w:r w:rsidRPr="00BF0DE5">
              <w:rPr>
                <w:rFonts w:ascii="David" w:hAnsi="David" w:cs="David" w:hint="cs"/>
                <w:rtl/>
              </w:rPr>
              <w:t xml:space="preserve"> 9 נקודות.</w:t>
            </w:r>
          </w:p>
          <w:p w:rsidR="0076746C" w:rsidRPr="00BF0DE5" w:rsidRDefault="00462D13" w:rsidP="0076746C">
            <w:pPr>
              <w:pStyle w:val="af4"/>
              <w:keepNext/>
              <w:keepLines/>
              <w:widowControl w:val="0"/>
              <w:numPr>
                <w:ilvl w:val="0"/>
                <w:numId w:val="76"/>
              </w:numPr>
              <w:adjustRightInd w:val="0"/>
              <w:spacing w:line="276" w:lineRule="auto"/>
              <w:ind w:right="34"/>
              <w:contextualSpacing w:val="0"/>
              <w:jc w:val="both"/>
              <w:textAlignment w:val="baseline"/>
              <w:rPr>
                <w:rFonts w:ascii="David" w:hAnsi="David" w:cs="David"/>
              </w:rPr>
            </w:pPr>
            <w:r w:rsidRPr="00BF0DE5">
              <w:rPr>
                <w:rFonts w:ascii="David" w:hAnsi="David" w:cs="David"/>
                <w:rtl/>
              </w:rPr>
              <w:t xml:space="preserve">זמינותו ויכולתו לתת את השירותים המבוקשים במכרז  – </w:t>
            </w:r>
            <w:r w:rsidRPr="00BF0DE5">
              <w:rPr>
                <w:rFonts w:ascii="David" w:hAnsi="David" w:cs="David" w:hint="cs"/>
                <w:rtl/>
              </w:rPr>
              <w:t>8</w:t>
            </w:r>
            <w:r w:rsidRPr="00BF0DE5">
              <w:rPr>
                <w:rFonts w:ascii="David" w:hAnsi="David" w:cs="David"/>
                <w:rtl/>
              </w:rPr>
              <w:t xml:space="preserve"> נק'.</w:t>
            </w:r>
          </w:p>
          <w:p w:rsidR="0076746C" w:rsidRPr="00BF0DE5" w:rsidRDefault="0076746C" w:rsidP="0076746C">
            <w:pPr>
              <w:spacing w:line="276" w:lineRule="auto"/>
              <w:jc w:val="center"/>
              <w:rPr>
                <w:rFonts w:ascii="David" w:hAnsi="David" w:cs="David"/>
                <w:rtl/>
              </w:rPr>
            </w:pPr>
          </w:p>
        </w:tc>
        <w:tc>
          <w:tcPr>
            <w:tcW w:w="2689"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76746C" w:rsidP="0076746C">
            <w:pPr>
              <w:bidi w:val="0"/>
              <w:jc w:val="right"/>
              <w:rPr>
                <w:rFonts w:ascii="David" w:hAnsi="David" w:cs="David"/>
                <w:color w:val="000000"/>
                <w:rtl/>
              </w:rPr>
            </w:pPr>
          </w:p>
        </w:tc>
      </w:tr>
      <w:tr w:rsidR="00C63BBD" w:rsidRPr="00BF0DE5" w:rsidTr="0076746C">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76746C" w:rsidP="0076746C">
            <w:pPr>
              <w:bidi w:val="0"/>
              <w:jc w:val="center"/>
              <w:rPr>
                <w:rFonts w:ascii="David" w:hAnsi="David" w:cs="David"/>
                <w:color w:val="000000"/>
              </w:rPr>
            </w:pPr>
            <w:bookmarkStart w:id="36" w:name="show_TavhinimAcher4"/>
            <w:bookmarkEnd w:id="35"/>
          </w:p>
        </w:tc>
        <w:tc>
          <w:tcPr>
            <w:tcW w:w="851" w:type="dxa"/>
            <w:tcBorders>
              <w:top w:val="single" w:sz="4" w:space="0" w:color="auto"/>
              <w:left w:val="single" w:sz="4" w:space="0" w:color="auto"/>
              <w:bottom w:val="single" w:sz="4" w:space="0" w:color="auto"/>
              <w:right w:val="single" w:sz="4" w:space="0" w:color="auto"/>
            </w:tcBorders>
          </w:tcPr>
          <w:p w:rsidR="0076746C" w:rsidRPr="00BF0DE5" w:rsidRDefault="00462D13" w:rsidP="0076746C">
            <w:pPr>
              <w:bidi w:val="0"/>
              <w:jc w:val="center"/>
              <w:rPr>
                <w:rFonts w:ascii="David" w:hAnsi="David" w:cs="David"/>
                <w:color w:val="000000"/>
              </w:rPr>
            </w:pPr>
            <w:r w:rsidRPr="00BF0DE5">
              <w:rPr>
                <w:rFonts w:ascii="David" w:hAnsi="David" w:cs="David"/>
                <w:color w:val="000000"/>
              </w:rPr>
              <w:t>100%</w:t>
            </w:r>
          </w:p>
        </w:tc>
        <w:tc>
          <w:tcPr>
            <w:tcW w:w="5117"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rsidR="0076746C" w:rsidRPr="00BF0DE5" w:rsidRDefault="0076746C" w:rsidP="0076746C">
            <w:pPr>
              <w:spacing w:line="276" w:lineRule="auto"/>
              <w:jc w:val="center"/>
              <w:rPr>
                <w:rFonts w:ascii="David" w:hAnsi="David" w:cs="David"/>
              </w:rPr>
            </w:pPr>
          </w:p>
        </w:tc>
        <w:tc>
          <w:tcPr>
            <w:tcW w:w="2689"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rsidR="0076746C" w:rsidRPr="00BF0DE5" w:rsidRDefault="0076746C" w:rsidP="0076746C">
            <w:pPr>
              <w:bidi w:val="0"/>
              <w:jc w:val="right"/>
              <w:rPr>
                <w:rFonts w:ascii="David" w:hAnsi="David" w:cs="David"/>
                <w:color w:val="000000"/>
                <w:rtl/>
              </w:rPr>
            </w:pPr>
          </w:p>
        </w:tc>
      </w:tr>
      <w:bookmarkEnd w:id="36"/>
      <w:tr w:rsidR="00C63BBD" w:rsidRPr="00BF0DE5" w:rsidTr="0076746C">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76746C" w:rsidRPr="00BF0DE5" w:rsidRDefault="0076746C" w:rsidP="0076746C">
            <w:pPr>
              <w:bidi w:val="0"/>
              <w:jc w:val="center"/>
              <w:rPr>
                <w:rFonts w:ascii="David" w:hAnsi="David" w:cs="David"/>
                <w:color w:val="000000"/>
              </w:rPr>
            </w:pPr>
          </w:p>
        </w:tc>
        <w:tc>
          <w:tcPr>
            <w:tcW w:w="851" w:type="dxa"/>
            <w:tcBorders>
              <w:top w:val="single" w:sz="4" w:space="0" w:color="auto"/>
              <w:left w:val="single" w:sz="4" w:space="0" w:color="auto"/>
              <w:bottom w:val="single" w:sz="4" w:space="0" w:color="auto"/>
              <w:right w:val="single" w:sz="4" w:space="0" w:color="auto"/>
            </w:tcBorders>
          </w:tcPr>
          <w:p w:rsidR="0076746C" w:rsidRPr="00BF0DE5" w:rsidRDefault="0076746C" w:rsidP="0076746C">
            <w:pPr>
              <w:jc w:val="center"/>
              <w:rPr>
                <w:rFonts w:ascii="David" w:hAnsi="David" w:cs="David"/>
                <w:rtl/>
              </w:rPr>
            </w:pPr>
          </w:p>
        </w:tc>
        <w:tc>
          <w:tcPr>
            <w:tcW w:w="5117"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rsidR="0076746C" w:rsidRPr="00BF0DE5" w:rsidRDefault="0076746C" w:rsidP="0076746C">
            <w:pPr>
              <w:jc w:val="center"/>
              <w:rPr>
                <w:rFonts w:ascii="David" w:hAnsi="David" w:cs="David"/>
                <w:rtl/>
              </w:rPr>
            </w:pPr>
          </w:p>
        </w:tc>
        <w:tc>
          <w:tcPr>
            <w:tcW w:w="2689"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rsidR="0076746C" w:rsidRPr="00BF0DE5" w:rsidRDefault="0076746C" w:rsidP="0076746C">
            <w:pPr>
              <w:bidi w:val="0"/>
              <w:jc w:val="right"/>
              <w:rPr>
                <w:rFonts w:ascii="David" w:hAnsi="David" w:cs="David"/>
                <w:color w:val="000000"/>
                <w:rtl/>
              </w:rPr>
            </w:pPr>
          </w:p>
        </w:tc>
      </w:tr>
    </w:tbl>
    <w:p w:rsidR="00BF0DE5" w:rsidRDefault="00BF0DE5" w:rsidP="00BF0DE5">
      <w:pPr>
        <w:pStyle w:val="11"/>
        <w:numPr>
          <w:ilvl w:val="0"/>
          <w:numId w:val="0"/>
        </w:numPr>
        <w:ind w:left="792" w:hanging="432"/>
        <w:rPr>
          <w:rtl/>
        </w:rPr>
      </w:pPr>
      <w:bookmarkStart w:id="37" w:name="_Toc53331327"/>
      <w:bookmarkEnd w:id="5"/>
      <w:bookmarkEnd w:id="30"/>
    </w:p>
    <w:p w:rsidR="00BF0DE5" w:rsidRDefault="00BF0DE5" w:rsidP="00BF0DE5">
      <w:pPr>
        <w:pStyle w:val="11"/>
        <w:numPr>
          <w:ilvl w:val="0"/>
          <w:numId w:val="0"/>
        </w:numPr>
        <w:ind w:left="792" w:hanging="432"/>
        <w:rPr>
          <w:rtl/>
        </w:rPr>
      </w:pPr>
    </w:p>
    <w:p w:rsidR="00BF0DE5" w:rsidRDefault="00BF0DE5" w:rsidP="00BF0DE5">
      <w:pPr>
        <w:pStyle w:val="11"/>
        <w:numPr>
          <w:ilvl w:val="0"/>
          <w:numId w:val="0"/>
        </w:numPr>
        <w:ind w:left="792" w:hanging="432"/>
        <w:rPr>
          <w:rtl/>
        </w:rPr>
      </w:pPr>
    </w:p>
    <w:p w:rsidR="00913E1D" w:rsidRPr="00BF0DE5" w:rsidRDefault="00462D13" w:rsidP="00522CFF">
      <w:pPr>
        <w:pStyle w:val="11"/>
      </w:pPr>
      <w:r w:rsidRPr="00BF0DE5">
        <w:rPr>
          <w:rFonts w:hint="eastAsia"/>
          <w:rtl/>
        </w:rPr>
        <w:t xml:space="preserve"> </w:t>
      </w:r>
      <w:r w:rsidRPr="00BF0DE5">
        <w:rPr>
          <w:rFonts w:hint="cs"/>
          <w:rtl/>
        </w:rPr>
        <w:t xml:space="preserve">ציון בגין </w:t>
      </w:r>
      <w:r w:rsidRPr="00BF0DE5">
        <w:rPr>
          <w:rFonts w:hint="eastAsia"/>
          <w:rtl/>
        </w:rPr>
        <w:t>הצעת</w:t>
      </w:r>
      <w:r w:rsidRPr="00BF0DE5">
        <w:rPr>
          <w:rtl/>
        </w:rPr>
        <w:t xml:space="preserve"> </w:t>
      </w:r>
      <w:r w:rsidRPr="00BF0DE5">
        <w:rPr>
          <w:rFonts w:hint="eastAsia"/>
          <w:rtl/>
        </w:rPr>
        <w:t>מחיר</w:t>
      </w:r>
      <w:r w:rsidR="00245DAA" w:rsidRPr="00BF0DE5">
        <w:rPr>
          <w:rFonts w:hint="cs"/>
          <w:rtl/>
        </w:rPr>
        <w:t xml:space="preserve"> </w:t>
      </w:r>
    </w:p>
    <w:p w:rsidR="0093105A" w:rsidRPr="00BF0DE5" w:rsidRDefault="00462D13" w:rsidP="00522CFF">
      <w:pPr>
        <w:pStyle w:val="1112"/>
      </w:pPr>
      <w:r w:rsidRPr="00BF0DE5">
        <w:rPr>
          <w:rFonts w:hint="cs"/>
          <w:rtl/>
        </w:rPr>
        <w:t>על המציע לפרט את הצעת המחיר המוצעת על ידו, בהתאם ליחידות התמחור הפורטות בטבלה להלן. ציון בגין הצעת המחיר יינתן בהתאם ליחידות התמחור וה</w:t>
      </w:r>
      <w:r w:rsidR="006259CA" w:rsidRPr="00BF0DE5">
        <w:rPr>
          <w:rFonts w:hint="cs"/>
          <w:rtl/>
        </w:rPr>
        <w:t>מ</w:t>
      </w:r>
      <w:r w:rsidRPr="00BF0DE5">
        <w:rPr>
          <w:rFonts w:hint="cs"/>
          <w:rtl/>
        </w:rPr>
        <w:t>שקולות המפורטות בטבלה.</w:t>
      </w:r>
    </w:p>
    <w:p w:rsidR="0093105A" w:rsidRPr="00BF0DE5" w:rsidRDefault="00462D13" w:rsidP="00522CFF">
      <w:pPr>
        <w:pStyle w:val="1112"/>
      </w:pPr>
      <w:r w:rsidRPr="00BF0DE5">
        <w:rPr>
          <w:rFonts w:hint="cs"/>
          <w:rtl/>
        </w:rPr>
        <w:t xml:space="preserve">במכרז זה </w:t>
      </w:r>
      <w:r w:rsidRPr="00BF0DE5">
        <w:rPr>
          <w:rFonts w:hint="eastAsia"/>
          <w:b/>
          <w:bCs/>
          <w:rtl/>
        </w:rPr>
        <w:t>לא</w:t>
      </w:r>
      <w:r w:rsidRPr="00BF0DE5">
        <w:rPr>
          <w:rFonts w:hint="cs"/>
          <w:rtl/>
        </w:rPr>
        <w:t xml:space="preserve"> ניתן להגיש הצעות שסכומן הכולל (לרבות זכות ברירה) עולה על סך של 400,000 ₪ כולל מע"מ וכל מס אחר.</w:t>
      </w:r>
    </w:p>
    <w:p w:rsidR="00AC6499" w:rsidRPr="00BF0DE5" w:rsidRDefault="00462D13" w:rsidP="00522CFF">
      <w:pPr>
        <w:pStyle w:val="1112"/>
      </w:pPr>
      <w:r w:rsidRPr="00BF0DE5">
        <w:rPr>
          <w:rFonts w:hint="cs"/>
          <w:rtl/>
        </w:rPr>
        <w:t>התמורה לזוכה תהיה בגובה</w:t>
      </w:r>
      <w:r w:rsidR="00891F54" w:rsidRPr="00BF0DE5">
        <w:rPr>
          <w:rFonts w:hint="cs"/>
          <w:rtl/>
        </w:rPr>
        <w:t xml:space="preserve"> התעריפים הקבועים בהוראת התכ"ם 8.1.1 </w:t>
      </w:r>
      <w:r w:rsidR="00891F54" w:rsidRPr="00BF0DE5">
        <w:rPr>
          <w:rtl/>
        </w:rPr>
        <w:t>–</w:t>
      </w:r>
      <w:r w:rsidR="00891F54" w:rsidRPr="00BF0DE5">
        <w:rPr>
          <w:rFonts w:hint="cs"/>
          <w:rtl/>
        </w:rPr>
        <w:t xml:space="preserve"> תעריפי התקשרות עם יועצים חיצוניים</w:t>
      </w:r>
      <w:r w:rsidR="001235AA" w:rsidRPr="00BF0DE5">
        <w:rPr>
          <w:rFonts w:hint="cs"/>
          <w:rtl/>
        </w:rPr>
        <w:t xml:space="preserve"> ליועצים לניהול,</w:t>
      </w:r>
      <w:r w:rsidR="00891F54" w:rsidRPr="00BF0DE5">
        <w:rPr>
          <w:rFonts w:hint="cs"/>
          <w:rtl/>
        </w:rPr>
        <w:t xml:space="preserve"> בהתאם לסיווג </w:t>
      </w:r>
      <w:r w:rsidR="00A37291" w:rsidRPr="00BF0DE5">
        <w:rPr>
          <w:rFonts w:hint="cs"/>
          <w:rtl/>
        </w:rPr>
        <w:t>כל יועץ</w:t>
      </w:r>
      <w:r w:rsidR="00891F54" w:rsidRPr="00BF0DE5">
        <w:rPr>
          <w:rFonts w:hint="cs"/>
          <w:rtl/>
        </w:rPr>
        <w:t xml:space="preserve">, </w:t>
      </w:r>
      <w:r w:rsidRPr="00BF0DE5">
        <w:rPr>
          <w:rFonts w:hint="cs"/>
          <w:rtl/>
        </w:rPr>
        <w:t>בניכוי שיעור ההנחה אותו הציע הזוכה בהצעתו, כפול מספר השעות החודשיות שבוצעו בפועל</w:t>
      </w:r>
      <w:r w:rsidR="00556E2B" w:rsidRPr="00BF0DE5">
        <w:rPr>
          <w:rFonts w:hint="cs"/>
          <w:rtl/>
        </w:rPr>
        <w:t xml:space="preserve"> ע"י כל אחד מסוגי היועצים.</w:t>
      </w:r>
    </w:p>
    <w:p w:rsidR="00A37291" w:rsidRPr="00BF0DE5" w:rsidRDefault="00462D13" w:rsidP="00556E2B">
      <w:pPr>
        <w:pStyle w:val="1111"/>
        <w:tabs>
          <w:tab w:val="left" w:pos="1759"/>
        </w:tabs>
        <w:ind w:hanging="565"/>
      </w:pPr>
      <w:r w:rsidRPr="00BF0DE5">
        <w:rPr>
          <w:rFonts w:hint="cs"/>
          <w:rtl/>
        </w:rPr>
        <w:t xml:space="preserve">כמו כן, יובהר כי הסיווג של כל יועץ יקבע ע"י המשרד בהתאם להוכחת ניסיון והשכלת היועץ, וכי סיווג זה יהיה סופי וקובע לצורך קביעת התעריף השעתי. </w:t>
      </w:r>
    </w:p>
    <w:p w:rsidR="00556E2B" w:rsidRPr="00BF0DE5" w:rsidRDefault="00462D13" w:rsidP="00556E2B">
      <w:pPr>
        <w:pStyle w:val="1111"/>
        <w:tabs>
          <w:tab w:val="left" w:pos="1759"/>
        </w:tabs>
        <w:ind w:hanging="565"/>
      </w:pPr>
      <w:r w:rsidRPr="00BF0DE5">
        <w:rPr>
          <w:rFonts w:hint="cs"/>
          <w:rtl/>
        </w:rPr>
        <w:t>על תעריפים אלו יחול שיעור ההנחה אותו הציע הזוכה, ומהם ינוכה הסכום בגובה ההנחה.</w:t>
      </w:r>
    </w:p>
    <w:p w:rsidR="00556E2B" w:rsidRPr="00BF0DE5" w:rsidRDefault="00462D13" w:rsidP="00556E2B">
      <w:pPr>
        <w:pStyle w:val="1111"/>
        <w:tabs>
          <w:tab w:val="left" w:pos="1759"/>
        </w:tabs>
        <w:ind w:hanging="565"/>
      </w:pPr>
      <w:r w:rsidRPr="00BF0DE5">
        <w:rPr>
          <w:rFonts w:hint="cs"/>
          <w:rtl/>
        </w:rPr>
        <w:t>יובהר כי הזוכה יגיש למשרד בתחילת כל חודש, דיווח בגין החודש הקודם עם פירוט שעות שביצע היועץ הבכיר, ופירוט שעות שביצעו י</w:t>
      </w:r>
      <w:r w:rsidR="009B0C0D" w:rsidRPr="00BF0DE5">
        <w:rPr>
          <w:rFonts w:hint="cs"/>
          <w:rtl/>
        </w:rPr>
        <w:t>תר הי</w:t>
      </w:r>
      <w:r w:rsidRPr="00BF0DE5">
        <w:rPr>
          <w:rFonts w:hint="cs"/>
          <w:rtl/>
        </w:rPr>
        <w:t>ועצים. דיווח השעות יאושר ע"י המזמין</w:t>
      </w:r>
      <w:r w:rsidR="009B0C0D" w:rsidRPr="00BF0DE5">
        <w:rPr>
          <w:rFonts w:hint="cs"/>
          <w:rtl/>
        </w:rPr>
        <w:t>.</w:t>
      </w:r>
    </w:p>
    <w:tbl>
      <w:tblPr>
        <w:tblStyle w:val="affff4"/>
        <w:bidiVisual/>
        <w:tblW w:w="6436" w:type="dxa"/>
        <w:jc w:val="center"/>
        <w:tblLook w:val="04A0" w:firstRow="1" w:lastRow="0" w:firstColumn="1" w:lastColumn="0" w:noHBand="0" w:noVBand="1"/>
      </w:tblPr>
      <w:tblGrid>
        <w:gridCol w:w="3468"/>
        <w:gridCol w:w="2968"/>
      </w:tblGrid>
      <w:tr w:rsidR="00C63BBD" w:rsidRPr="00BF0DE5" w:rsidTr="00BF0DE5">
        <w:trPr>
          <w:trHeight w:val="574"/>
          <w:jc w:val="center"/>
        </w:trPr>
        <w:tc>
          <w:tcPr>
            <w:tcW w:w="3468" w:type="dxa"/>
            <w:shd w:val="clear" w:color="auto" w:fill="D9D9D9" w:themeFill="background1" w:themeFillShade="D9"/>
            <w:vAlign w:val="center"/>
          </w:tcPr>
          <w:p w:rsidR="00055BB2" w:rsidRPr="00BF0DE5" w:rsidRDefault="00462D13" w:rsidP="00055BB2">
            <w:pPr>
              <w:tabs>
                <w:tab w:val="left" w:pos="509"/>
              </w:tabs>
              <w:jc w:val="center"/>
              <w:rPr>
                <w:rFonts w:ascii="David" w:hAnsi="David" w:cs="David"/>
                <w:b/>
                <w:bCs/>
                <w:color w:val="000000"/>
                <w:rtl/>
              </w:rPr>
            </w:pPr>
            <w:r w:rsidRPr="00BF0DE5">
              <w:rPr>
                <w:rFonts w:ascii="David" w:hAnsi="David" w:cs="David" w:hint="eastAsia"/>
                <w:b/>
                <w:bCs/>
                <w:color w:val="000000"/>
                <w:rtl/>
              </w:rPr>
              <w:t>פירוט</w:t>
            </w:r>
          </w:p>
        </w:tc>
        <w:tc>
          <w:tcPr>
            <w:tcW w:w="2968" w:type="dxa"/>
            <w:shd w:val="clear" w:color="auto" w:fill="D9D9D9" w:themeFill="background1" w:themeFillShade="D9"/>
            <w:vAlign w:val="center"/>
          </w:tcPr>
          <w:p w:rsidR="00055BB2" w:rsidRPr="00BF0DE5" w:rsidRDefault="00462D13" w:rsidP="00055BB2">
            <w:pPr>
              <w:tabs>
                <w:tab w:val="left" w:pos="509"/>
              </w:tabs>
              <w:jc w:val="center"/>
              <w:rPr>
                <w:rFonts w:ascii="David" w:hAnsi="David" w:cs="David"/>
                <w:b/>
                <w:bCs/>
                <w:color w:val="000000"/>
                <w:rtl/>
              </w:rPr>
            </w:pPr>
            <w:r w:rsidRPr="00BF0DE5">
              <w:rPr>
                <w:rFonts w:ascii="David" w:hAnsi="David" w:cs="David" w:hint="cs"/>
                <w:b/>
                <w:bCs/>
                <w:color w:val="000000"/>
                <w:rtl/>
              </w:rPr>
              <w:t xml:space="preserve">הצעת </w:t>
            </w:r>
            <w:r w:rsidRPr="00BF0DE5">
              <w:rPr>
                <w:rFonts w:ascii="David" w:hAnsi="David" w:cs="David" w:hint="eastAsia"/>
                <w:b/>
                <w:bCs/>
                <w:color w:val="000000"/>
                <w:rtl/>
              </w:rPr>
              <w:t>מחיר</w:t>
            </w:r>
            <w:r w:rsidRPr="00BF0DE5">
              <w:rPr>
                <w:rFonts w:ascii="David" w:hAnsi="David" w:cs="David" w:hint="cs"/>
                <w:b/>
                <w:bCs/>
                <w:color w:val="000000"/>
                <w:rtl/>
              </w:rPr>
              <w:t xml:space="preserve"> סופית (באחוזים)</w:t>
            </w:r>
          </w:p>
        </w:tc>
      </w:tr>
      <w:tr w:rsidR="00C63BBD" w:rsidRPr="00BF0DE5" w:rsidTr="00BF0DE5">
        <w:trPr>
          <w:jc w:val="center"/>
        </w:trPr>
        <w:tc>
          <w:tcPr>
            <w:tcW w:w="3468" w:type="dxa"/>
          </w:tcPr>
          <w:p w:rsidR="00055BB2" w:rsidRPr="00BF0DE5" w:rsidRDefault="00462D13" w:rsidP="00055BB2">
            <w:pPr>
              <w:pStyle w:val="1112"/>
              <w:numPr>
                <w:ilvl w:val="0"/>
                <w:numId w:val="0"/>
              </w:numPr>
              <w:rPr>
                <w:rtl/>
              </w:rPr>
            </w:pPr>
            <w:r w:rsidRPr="00BF0DE5">
              <w:rPr>
                <w:rFonts w:hint="cs"/>
                <w:rtl/>
              </w:rPr>
              <w:t>שיעור הנחה אחיד על תעריף שעת יועץ בכיר / יועץ אחר</w:t>
            </w:r>
          </w:p>
        </w:tc>
        <w:tc>
          <w:tcPr>
            <w:tcW w:w="2968" w:type="dxa"/>
          </w:tcPr>
          <w:p w:rsidR="00055BB2" w:rsidRPr="00BF0DE5" w:rsidRDefault="00055BB2" w:rsidP="00055BB2">
            <w:pPr>
              <w:pStyle w:val="1112"/>
              <w:numPr>
                <w:ilvl w:val="0"/>
                <w:numId w:val="0"/>
              </w:numPr>
              <w:jc w:val="center"/>
              <w:rPr>
                <w:rtl/>
              </w:rPr>
            </w:pPr>
          </w:p>
        </w:tc>
      </w:tr>
    </w:tbl>
    <w:p w:rsidR="009F73CF" w:rsidRPr="00BF0DE5" w:rsidRDefault="00462D13" w:rsidP="00E72233">
      <w:pPr>
        <w:pStyle w:val="1112"/>
      </w:pPr>
      <w:r w:rsidRPr="00BF0DE5">
        <w:rPr>
          <w:rFonts w:hint="cs"/>
          <w:rtl/>
        </w:rPr>
        <w:t>ציוני המחיר יקבעו כך שהמציע שהציע את שיעור ההנחה הגבוה ביותר יקבל 100 נקודות, ויתר המציעים ידורגו אחריו.</w:t>
      </w:r>
    </w:p>
    <w:p w:rsidR="0002621F" w:rsidRPr="00BF0DE5" w:rsidRDefault="00462D13" w:rsidP="00E72233">
      <w:pPr>
        <w:pStyle w:val="1112"/>
        <w:rPr>
          <w:rtl/>
        </w:rPr>
      </w:pPr>
      <w:r w:rsidRPr="00BF0DE5">
        <w:rPr>
          <w:rFonts w:hint="cs"/>
          <w:rtl/>
        </w:rPr>
        <w:t>אין להתנות את הה</w:t>
      </w:r>
      <w:r w:rsidRPr="00BF0DE5">
        <w:rPr>
          <w:rtl/>
        </w:rPr>
        <w:t>צע</w:t>
      </w:r>
      <w:r w:rsidRPr="00BF0DE5">
        <w:rPr>
          <w:rFonts w:hint="cs"/>
          <w:rtl/>
        </w:rPr>
        <w:t xml:space="preserve">ה </w:t>
      </w:r>
      <w:r w:rsidRPr="00BF0DE5">
        <w:rPr>
          <w:rtl/>
        </w:rPr>
        <w:t>בשום תנאי</w:t>
      </w:r>
      <w:r w:rsidRPr="00BF0DE5">
        <w:rPr>
          <w:rFonts w:hint="cs"/>
          <w:rtl/>
        </w:rPr>
        <w:t xml:space="preserve">, אין להוסיף עלויות נוספות על המפורט בטבלה. </w:t>
      </w:r>
      <w:r w:rsidRPr="00BF0DE5">
        <w:rPr>
          <w:rFonts w:ascii="Arial" w:hAnsi="Arial"/>
          <w:rtl/>
        </w:rPr>
        <w:t xml:space="preserve">במידה ויש עלויות נוספות, יש </w:t>
      </w:r>
      <w:r w:rsidR="00795B2B" w:rsidRPr="00BF0DE5">
        <w:rPr>
          <w:rFonts w:ascii="Arial" w:hAnsi="Arial" w:hint="cs"/>
          <w:rtl/>
        </w:rPr>
        <w:t>לשקלל</w:t>
      </w:r>
      <w:r w:rsidR="00795B2B" w:rsidRPr="00BF0DE5">
        <w:rPr>
          <w:rFonts w:ascii="Arial" w:hAnsi="Arial"/>
          <w:rtl/>
        </w:rPr>
        <w:t xml:space="preserve"> </w:t>
      </w:r>
      <w:r w:rsidRPr="00BF0DE5">
        <w:rPr>
          <w:rFonts w:ascii="Arial" w:hAnsi="Arial"/>
          <w:rtl/>
        </w:rPr>
        <w:t>אותן ב</w:t>
      </w:r>
      <w:r w:rsidR="00795B2B" w:rsidRPr="00BF0DE5">
        <w:rPr>
          <w:rFonts w:ascii="Arial" w:hAnsi="Arial" w:hint="cs"/>
          <w:rtl/>
        </w:rPr>
        <w:t>מסגרת</w:t>
      </w:r>
      <w:r w:rsidRPr="00BF0DE5">
        <w:rPr>
          <w:rFonts w:ascii="Arial" w:hAnsi="Arial"/>
          <w:rtl/>
        </w:rPr>
        <w:t xml:space="preserve"> מרכיבי התמחור המבוקש.</w:t>
      </w:r>
    </w:p>
    <w:p w:rsidR="00913E1D" w:rsidRPr="00BF0DE5" w:rsidRDefault="00462D13" w:rsidP="00E72233">
      <w:pPr>
        <w:pStyle w:val="1112"/>
      </w:pPr>
      <w:r w:rsidRPr="00BF0DE5">
        <w:rPr>
          <w:rFonts w:hint="eastAsia"/>
          <w:rtl/>
        </w:rPr>
        <w:t>ה</w:t>
      </w:r>
      <w:r w:rsidRPr="00BF0DE5">
        <w:rPr>
          <w:rtl/>
        </w:rPr>
        <w:t xml:space="preserve">סכומים האמורים </w:t>
      </w:r>
      <w:r w:rsidRPr="00BF0DE5">
        <w:rPr>
          <w:rFonts w:hint="eastAsia"/>
          <w:rtl/>
        </w:rPr>
        <w:t>יכללו</w:t>
      </w:r>
      <w:r w:rsidRPr="00BF0DE5">
        <w:rPr>
          <w:rtl/>
        </w:rPr>
        <w:t xml:space="preserve"> מע"מ </w:t>
      </w:r>
      <w:r w:rsidRPr="00BF0DE5">
        <w:rPr>
          <w:rFonts w:hint="eastAsia"/>
          <w:rtl/>
        </w:rPr>
        <w:t>וכל</w:t>
      </w:r>
      <w:r w:rsidRPr="00BF0DE5">
        <w:rPr>
          <w:rtl/>
        </w:rPr>
        <w:t xml:space="preserve"> </w:t>
      </w:r>
      <w:r w:rsidRPr="00BF0DE5">
        <w:rPr>
          <w:rFonts w:hint="eastAsia"/>
          <w:rtl/>
        </w:rPr>
        <w:t>מס</w:t>
      </w:r>
      <w:r w:rsidRPr="00BF0DE5">
        <w:rPr>
          <w:rtl/>
        </w:rPr>
        <w:t xml:space="preserve"> </w:t>
      </w:r>
      <w:r w:rsidRPr="00BF0DE5">
        <w:rPr>
          <w:rFonts w:hint="eastAsia"/>
          <w:rtl/>
        </w:rPr>
        <w:t>אחר</w:t>
      </w:r>
      <w:r w:rsidRPr="00BF0DE5">
        <w:rPr>
          <w:rtl/>
        </w:rPr>
        <w:t xml:space="preserve"> </w:t>
      </w:r>
      <w:r w:rsidRPr="00BF0DE5">
        <w:rPr>
          <w:rFonts w:hint="eastAsia"/>
          <w:rtl/>
        </w:rPr>
        <w:t>החל</w:t>
      </w:r>
      <w:r w:rsidRPr="00BF0DE5">
        <w:rPr>
          <w:rtl/>
        </w:rPr>
        <w:t xml:space="preserve"> על פי דין. </w:t>
      </w:r>
      <w:r w:rsidR="004531B4" w:rsidRPr="00BF0DE5">
        <w:rPr>
          <w:rFonts w:hint="cs"/>
          <w:rtl/>
        </w:rPr>
        <w:t>יובהר כי הצעת המחיר היא סופית וכוללת את כל ההוצאות הכרוכות במתן השירותים</w:t>
      </w:r>
      <w:r w:rsidR="0034446C" w:rsidRPr="00BF0DE5">
        <w:rPr>
          <w:rFonts w:hint="cs"/>
          <w:rtl/>
        </w:rPr>
        <w:t xml:space="preserve"> ו</w:t>
      </w:r>
      <w:r w:rsidR="004531B4" w:rsidRPr="00BF0DE5">
        <w:rPr>
          <w:rFonts w:hint="cs"/>
          <w:rtl/>
        </w:rPr>
        <w:t xml:space="preserve">המציע מצהיר ומתחייב כי </w:t>
      </w:r>
      <w:r w:rsidRPr="00BF0DE5">
        <w:rPr>
          <w:rtl/>
        </w:rPr>
        <w:t>מעבר לאמור</w:t>
      </w:r>
      <w:r w:rsidR="004531B4" w:rsidRPr="00BF0DE5">
        <w:rPr>
          <w:rFonts w:hint="cs"/>
          <w:rtl/>
        </w:rPr>
        <w:t xml:space="preserve"> </w:t>
      </w:r>
      <w:r w:rsidRPr="00BF0DE5">
        <w:rPr>
          <w:rtl/>
        </w:rPr>
        <w:t>לא יידרש על יד</w:t>
      </w:r>
      <w:r w:rsidR="0034446C" w:rsidRPr="00BF0DE5">
        <w:rPr>
          <w:rFonts w:hint="cs"/>
          <w:rtl/>
        </w:rPr>
        <w:t>ו</w:t>
      </w:r>
      <w:r w:rsidRPr="00BF0DE5">
        <w:rPr>
          <w:rtl/>
        </w:rPr>
        <w:t xml:space="preserve"> כל סכום נוסף.</w:t>
      </w:r>
    </w:p>
    <w:p w:rsidR="004C7B7C" w:rsidRPr="00BF0DE5" w:rsidRDefault="00462D13" w:rsidP="00E72233">
      <w:pPr>
        <w:pStyle w:val="1-"/>
      </w:pPr>
      <w:r w:rsidRPr="00BF0DE5">
        <w:rPr>
          <w:rFonts w:hint="cs"/>
          <w:rtl/>
        </w:rPr>
        <w:t>מנהלות</w:t>
      </w:r>
    </w:p>
    <w:tbl>
      <w:tblPr>
        <w:tblpPr w:leftFromText="180" w:rightFromText="180" w:vertAnchor="text" w:horzAnchor="margin" w:tblpY="738"/>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7D6913" w:rsidRPr="00BF0DE5" w:rsidTr="007D6913">
        <w:trPr>
          <w:trHeight w:val="416"/>
          <w:tblHeader/>
        </w:trPr>
        <w:tc>
          <w:tcPr>
            <w:tcW w:w="4251" w:type="dxa"/>
            <w:shd w:val="clear" w:color="auto" w:fill="E6E6E6"/>
            <w:vAlign w:val="center"/>
          </w:tcPr>
          <w:p w:rsidR="007D6913" w:rsidRPr="00BF0DE5" w:rsidRDefault="007D6913" w:rsidP="007D6913">
            <w:pPr>
              <w:pStyle w:val="af7"/>
              <w:spacing w:line="360" w:lineRule="auto"/>
              <w:ind w:right="-1440"/>
              <w:rPr>
                <w:rFonts w:ascii="David" w:hAnsi="David" w:cs="David"/>
                <w:rtl/>
              </w:rPr>
            </w:pPr>
            <w:r w:rsidRPr="00BF0DE5">
              <w:rPr>
                <w:rFonts w:ascii="David" w:hAnsi="David" w:cs="David"/>
                <w:rtl/>
              </w:rPr>
              <w:t>נושא</w:t>
            </w:r>
          </w:p>
        </w:tc>
        <w:tc>
          <w:tcPr>
            <w:tcW w:w="3538" w:type="dxa"/>
            <w:shd w:val="clear" w:color="auto" w:fill="E6E6E6"/>
            <w:vAlign w:val="center"/>
          </w:tcPr>
          <w:p w:rsidR="007D6913" w:rsidRPr="00BF0DE5" w:rsidRDefault="007D6913" w:rsidP="007D6913">
            <w:pPr>
              <w:pStyle w:val="af7"/>
              <w:spacing w:line="360" w:lineRule="auto"/>
              <w:ind w:right="52"/>
              <w:rPr>
                <w:rFonts w:ascii="David" w:hAnsi="David" w:cs="David"/>
                <w:rtl/>
              </w:rPr>
            </w:pPr>
            <w:r w:rsidRPr="00BF0DE5">
              <w:rPr>
                <w:rFonts w:ascii="David" w:hAnsi="David" w:cs="David"/>
                <w:rtl/>
              </w:rPr>
              <w:t>תאריך</w:t>
            </w:r>
          </w:p>
        </w:tc>
      </w:tr>
      <w:tr w:rsidR="007D6913" w:rsidRPr="00BF0DE5" w:rsidTr="007D6913">
        <w:trPr>
          <w:trHeight w:val="387"/>
        </w:trPr>
        <w:tc>
          <w:tcPr>
            <w:tcW w:w="4251" w:type="dxa"/>
            <w:vAlign w:val="center"/>
          </w:tcPr>
          <w:p w:rsidR="007D6913" w:rsidRPr="00BF0DE5" w:rsidRDefault="007D6913" w:rsidP="007D6913">
            <w:pPr>
              <w:pStyle w:val="af7"/>
              <w:spacing w:line="360" w:lineRule="auto"/>
              <w:ind w:right="160"/>
              <w:jc w:val="center"/>
              <w:rPr>
                <w:rFonts w:ascii="David" w:hAnsi="David" w:cs="David"/>
                <w:rtl/>
              </w:rPr>
            </w:pPr>
            <w:r w:rsidRPr="00BF0DE5">
              <w:rPr>
                <w:rFonts w:ascii="David" w:hAnsi="David" w:cs="David" w:hint="cs"/>
                <w:rtl/>
              </w:rPr>
              <w:t>מועד פרסום המכרז</w:t>
            </w:r>
          </w:p>
        </w:tc>
        <w:tc>
          <w:tcPr>
            <w:tcW w:w="3538" w:type="dxa"/>
            <w:vAlign w:val="center"/>
          </w:tcPr>
          <w:p w:rsidR="007D6913" w:rsidRPr="00BF0DE5" w:rsidRDefault="007D6913" w:rsidP="007D6913">
            <w:pPr>
              <w:pStyle w:val="af7"/>
              <w:spacing w:line="360" w:lineRule="auto"/>
              <w:ind w:right="52"/>
              <w:jc w:val="center"/>
              <w:rPr>
                <w:rFonts w:ascii="David" w:hAnsi="David" w:cs="David"/>
                <w:rtl/>
              </w:rPr>
            </w:pPr>
            <w:r w:rsidRPr="00BF0DE5">
              <w:rPr>
                <w:rFonts w:ascii="David" w:hAnsi="David" w:cs="David" w:hint="cs"/>
                <w:rtl/>
              </w:rPr>
              <w:t>12.06.2023</w:t>
            </w:r>
          </w:p>
        </w:tc>
      </w:tr>
      <w:tr w:rsidR="007D6913" w:rsidRPr="00BF0DE5" w:rsidTr="007D6913">
        <w:trPr>
          <w:trHeight w:val="387"/>
        </w:trPr>
        <w:tc>
          <w:tcPr>
            <w:tcW w:w="4251" w:type="dxa"/>
            <w:vAlign w:val="center"/>
          </w:tcPr>
          <w:p w:rsidR="007D6913" w:rsidRPr="00BF0DE5" w:rsidRDefault="007D6913" w:rsidP="007D6913">
            <w:pPr>
              <w:pStyle w:val="af7"/>
              <w:spacing w:line="360" w:lineRule="auto"/>
              <w:ind w:right="160"/>
              <w:jc w:val="center"/>
              <w:rPr>
                <w:rFonts w:ascii="David" w:hAnsi="David" w:cs="David"/>
                <w:rtl/>
              </w:rPr>
            </w:pPr>
            <w:r w:rsidRPr="00BF0DE5">
              <w:rPr>
                <w:rFonts w:ascii="David" w:hAnsi="David" w:cs="David"/>
                <w:rtl/>
              </w:rPr>
              <w:t>מועד אחרון להגשת שאלות הבהרה</w:t>
            </w:r>
            <w:r w:rsidRPr="00BF0DE5">
              <w:rPr>
                <w:rFonts w:ascii="David" w:hAnsi="David" w:cs="David" w:hint="cs"/>
                <w:rtl/>
              </w:rPr>
              <w:t xml:space="preserve"> והערות</w:t>
            </w:r>
          </w:p>
        </w:tc>
        <w:tc>
          <w:tcPr>
            <w:tcW w:w="3538" w:type="dxa"/>
            <w:vAlign w:val="center"/>
          </w:tcPr>
          <w:p w:rsidR="007D6913" w:rsidRPr="00BF0DE5" w:rsidRDefault="007D6913" w:rsidP="007D6913">
            <w:pPr>
              <w:pStyle w:val="af7"/>
              <w:spacing w:line="360" w:lineRule="auto"/>
              <w:ind w:right="52"/>
              <w:jc w:val="center"/>
              <w:rPr>
                <w:rFonts w:ascii="David" w:hAnsi="David" w:cs="David"/>
                <w:rtl/>
              </w:rPr>
            </w:pPr>
            <w:r w:rsidRPr="00BF0DE5">
              <w:rPr>
                <w:rFonts w:ascii="David" w:hAnsi="David" w:cs="David" w:hint="cs"/>
                <w:rtl/>
              </w:rPr>
              <w:t xml:space="preserve">ב 21/06/2023 </w:t>
            </w:r>
            <w:r w:rsidRPr="00BF0DE5">
              <w:rPr>
                <w:rFonts w:ascii="David" w:hAnsi="David" w:cs="David"/>
                <w:rtl/>
              </w:rPr>
              <w:t xml:space="preserve"> בשעה</w:t>
            </w:r>
            <w:r w:rsidRPr="00BF0DE5">
              <w:rPr>
                <w:rFonts w:ascii="David" w:hAnsi="David" w:cs="David" w:hint="cs"/>
                <w:rtl/>
              </w:rPr>
              <w:t xml:space="preserve"> </w:t>
            </w:r>
            <w:r w:rsidRPr="00BF0DE5">
              <w:rPr>
                <w:rFonts w:ascii="David" w:hAnsi="David" w:cs="David" w:hint="cs"/>
                <w:b/>
                <w:bCs/>
                <w:sz w:val="28"/>
                <w:szCs w:val="28"/>
                <w:u w:val="single"/>
                <w:rtl/>
              </w:rPr>
              <w:t>12:00</w:t>
            </w:r>
          </w:p>
        </w:tc>
      </w:tr>
      <w:tr w:rsidR="007D6913" w:rsidRPr="00BF0DE5" w:rsidTr="007D6913">
        <w:trPr>
          <w:trHeight w:val="387"/>
        </w:trPr>
        <w:tc>
          <w:tcPr>
            <w:tcW w:w="4251" w:type="dxa"/>
            <w:vAlign w:val="center"/>
          </w:tcPr>
          <w:p w:rsidR="007D6913" w:rsidRPr="00BF0DE5" w:rsidRDefault="007D6913" w:rsidP="007D6913">
            <w:pPr>
              <w:pStyle w:val="af7"/>
              <w:spacing w:line="360" w:lineRule="auto"/>
              <w:ind w:right="160"/>
              <w:jc w:val="center"/>
              <w:rPr>
                <w:rFonts w:ascii="David" w:hAnsi="David" w:cs="David"/>
                <w:rtl/>
              </w:rPr>
            </w:pPr>
            <w:r w:rsidRPr="00BF0DE5">
              <w:rPr>
                <w:rFonts w:ascii="David" w:hAnsi="David" w:cs="David"/>
                <w:rtl/>
              </w:rPr>
              <w:t>מועד אחרון ל</w:t>
            </w:r>
            <w:r w:rsidRPr="00BF0DE5">
              <w:rPr>
                <w:rFonts w:ascii="David" w:hAnsi="David" w:cs="David" w:hint="cs"/>
                <w:rtl/>
              </w:rPr>
              <w:t>מענה על</w:t>
            </w:r>
            <w:r w:rsidRPr="00BF0DE5">
              <w:rPr>
                <w:rFonts w:ascii="David" w:hAnsi="David" w:cs="David"/>
                <w:rtl/>
              </w:rPr>
              <w:t xml:space="preserve"> שאלות הבהרה</w:t>
            </w:r>
            <w:r w:rsidRPr="00BF0DE5">
              <w:rPr>
                <w:rFonts w:ascii="David" w:hAnsi="David" w:cs="David" w:hint="cs"/>
                <w:rtl/>
              </w:rPr>
              <w:t xml:space="preserve"> </w:t>
            </w:r>
          </w:p>
        </w:tc>
        <w:tc>
          <w:tcPr>
            <w:tcW w:w="3538" w:type="dxa"/>
            <w:vAlign w:val="center"/>
          </w:tcPr>
          <w:p w:rsidR="007D6913" w:rsidRPr="00BF0DE5" w:rsidRDefault="007D6913" w:rsidP="007D6913">
            <w:pPr>
              <w:pStyle w:val="af7"/>
              <w:spacing w:line="360" w:lineRule="auto"/>
              <w:ind w:right="52"/>
              <w:jc w:val="center"/>
              <w:rPr>
                <w:rFonts w:ascii="David" w:hAnsi="David" w:cs="David"/>
                <w:rtl/>
              </w:rPr>
            </w:pPr>
            <w:r w:rsidRPr="00BF0DE5">
              <w:rPr>
                <w:rFonts w:ascii="David" w:hAnsi="David" w:cs="David" w:hint="cs"/>
                <w:rtl/>
              </w:rPr>
              <w:t xml:space="preserve">ב 25/06/2023 </w:t>
            </w:r>
            <w:r w:rsidRPr="00BF0DE5">
              <w:rPr>
                <w:rFonts w:ascii="David" w:hAnsi="David" w:cs="David"/>
                <w:rtl/>
              </w:rPr>
              <w:t xml:space="preserve"> </w:t>
            </w:r>
          </w:p>
        </w:tc>
      </w:tr>
      <w:tr w:rsidR="007D6913" w:rsidRPr="00BF0DE5" w:rsidTr="007D6913">
        <w:tc>
          <w:tcPr>
            <w:tcW w:w="4251" w:type="dxa"/>
            <w:vAlign w:val="center"/>
          </w:tcPr>
          <w:p w:rsidR="007D6913" w:rsidRPr="00BF0DE5" w:rsidRDefault="00832B9F" w:rsidP="007D6913">
            <w:pPr>
              <w:pStyle w:val="af7"/>
              <w:spacing w:line="360" w:lineRule="auto"/>
              <w:ind w:right="108"/>
              <w:jc w:val="center"/>
              <w:rPr>
                <w:rFonts w:ascii="David" w:hAnsi="David" w:cs="David"/>
                <w:rtl/>
              </w:rPr>
            </w:pPr>
            <w:r>
              <w:rPr>
                <w:rFonts w:ascii="David" w:hAnsi="David" w:cs="David" w:hint="cs"/>
                <w:rtl/>
              </w:rPr>
              <w:t xml:space="preserve">מועד תחילת הגשת הצעות </w:t>
            </w:r>
          </w:p>
        </w:tc>
        <w:tc>
          <w:tcPr>
            <w:tcW w:w="3538" w:type="dxa"/>
            <w:vAlign w:val="center"/>
          </w:tcPr>
          <w:p w:rsidR="007D6913" w:rsidRPr="00BF0DE5" w:rsidRDefault="00832B9F" w:rsidP="007D6913">
            <w:pPr>
              <w:pStyle w:val="af7"/>
              <w:spacing w:line="360" w:lineRule="auto"/>
              <w:ind w:right="52"/>
              <w:jc w:val="center"/>
              <w:rPr>
                <w:rFonts w:ascii="David" w:hAnsi="David" w:cs="David"/>
                <w:rtl/>
              </w:rPr>
            </w:pPr>
            <w:r>
              <w:rPr>
                <w:rFonts w:ascii="David" w:hAnsi="David" w:cs="David" w:hint="cs"/>
                <w:rtl/>
              </w:rPr>
              <w:t>26/06/2023</w:t>
            </w:r>
            <w:r w:rsidR="000F6583">
              <w:rPr>
                <w:rFonts w:ascii="David" w:hAnsi="David" w:cs="David" w:hint="cs"/>
                <w:rtl/>
              </w:rPr>
              <w:t xml:space="preserve"> </w:t>
            </w:r>
            <w:r>
              <w:rPr>
                <w:rFonts w:ascii="David" w:hAnsi="David" w:cs="David" w:hint="cs"/>
                <w:rtl/>
              </w:rPr>
              <w:t xml:space="preserve">בשעה </w:t>
            </w:r>
            <w:r w:rsidRPr="00832B9F">
              <w:rPr>
                <w:rFonts w:ascii="David" w:hAnsi="David" w:cs="David" w:hint="cs"/>
                <w:b/>
                <w:bCs/>
                <w:u w:val="single"/>
                <w:rtl/>
              </w:rPr>
              <w:t>12:00</w:t>
            </w:r>
          </w:p>
        </w:tc>
      </w:tr>
      <w:tr w:rsidR="00832B9F" w:rsidRPr="00BF0DE5" w:rsidTr="007D6913">
        <w:tc>
          <w:tcPr>
            <w:tcW w:w="4251" w:type="dxa"/>
            <w:vAlign w:val="center"/>
          </w:tcPr>
          <w:p w:rsidR="00832B9F" w:rsidRPr="00BF0DE5" w:rsidRDefault="00832B9F" w:rsidP="00832B9F">
            <w:pPr>
              <w:pStyle w:val="af7"/>
              <w:spacing w:line="360" w:lineRule="auto"/>
              <w:ind w:right="108"/>
              <w:jc w:val="center"/>
              <w:rPr>
                <w:rFonts w:ascii="David" w:hAnsi="David" w:cs="David"/>
                <w:rtl/>
              </w:rPr>
            </w:pPr>
            <w:r w:rsidRPr="00BF0DE5">
              <w:rPr>
                <w:rFonts w:ascii="David" w:hAnsi="David" w:cs="David"/>
                <w:rtl/>
              </w:rPr>
              <w:t xml:space="preserve">מועד אחרון להגשת הצעות </w:t>
            </w:r>
          </w:p>
        </w:tc>
        <w:tc>
          <w:tcPr>
            <w:tcW w:w="3538" w:type="dxa"/>
            <w:vAlign w:val="center"/>
          </w:tcPr>
          <w:p w:rsidR="00832B9F" w:rsidRPr="00BF0DE5" w:rsidRDefault="00832B9F" w:rsidP="00832B9F">
            <w:pPr>
              <w:pStyle w:val="af7"/>
              <w:spacing w:line="360" w:lineRule="auto"/>
              <w:ind w:right="52"/>
              <w:jc w:val="center"/>
              <w:rPr>
                <w:rFonts w:ascii="David" w:hAnsi="David" w:cs="David"/>
                <w:rtl/>
              </w:rPr>
            </w:pPr>
            <w:r w:rsidRPr="00BF0DE5">
              <w:rPr>
                <w:rFonts w:ascii="David" w:hAnsi="David" w:cs="David" w:hint="cs"/>
                <w:rtl/>
              </w:rPr>
              <w:t xml:space="preserve">ב </w:t>
            </w:r>
            <w:sdt>
              <w:sdtPr>
                <w:rPr>
                  <w:rFonts w:ascii="David" w:hAnsi="David" w:cs="David"/>
                  <w:rtl/>
                </w:rPr>
                <w:alias w:val="תאריך פרסום"/>
                <w:id w:val="823938285"/>
                <w:placeholder>
                  <w:docPart w:val="E39219D364804BF69929B9A5199EF3CD"/>
                </w:placeholder>
                <w:dataBinding w:prefixMappings="xmlns:ns0='http://schemas.microsoft.com/office/2006/coverPageProps' " w:xpath="/ns0:CoverPageProperties[1]/ns0:PublishDate[1]" w:storeItemID="{55AF091B-3C7A-41E3-B477-F2FDAA23CFDA}"/>
                <w:date w:fullDate="2023-07-02T00:00:00Z">
                  <w:dateFormat w:val="dd/MM/yyyy"/>
                  <w:lid w:val="he-IL"/>
                  <w:storeMappedDataAs w:val="dateTime"/>
                  <w:calendar w:val="gregorian"/>
                </w:date>
              </w:sdtPr>
              <w:sdtEndPr/>
              <w:sdtContent>
                <w:r w:rsidRPr="00BF0DE5">
                  <w:rPr>
                    <w:rFonts w:ascii="David" w:hAnsi="David" w:cs="David" w:hint="cs"/>
                    <w:rtl/>
                  </w:rPr>
                  <w:t>‏02/07/2023</w:t>
                </w:r>
              </w:sdtContent>
            </w:sdt>
            <w:r w:rsidRPr="00BF0DE5">
              <w:rPr>
                <w:rFonts w:ascii="David" w:hAnsi="David" w:cs="David"/>
                <w:rtl/>
              </w:rPr>
              <w:t xml:space="preserve"> בשעה </w:t>
            </w:r>
            <w:r>
              <w:rPr>
                <w:rFonts w:ascii="David" w:hAnsi="David" w:cs="David" w:hint="cs"/>
                <w:b/>
                <w:bCs/>
                <w:sz w:val="28"/>
                <w:szCs w:val="28"/>
                <w:u w:val="single"/>
                <w:rtl/>
              </w:rPr>
              <w:t>12:00</w:t>
            </w:r>
          </w:p>
        </w:tc>
      </w:tr>
    </w:tbl>
    <w:p w:rsidR="004C7B7C" w:rsidRPr="00BF0DE5" w:rsidRDefault="00462D13" w:rsidP="004C7B7C">
      <w:pPr>
        <w:pStyle w:val="11"/>
      </w:pPr>
      <w:r w:rsidRPr="00BF0DE5">
        <w:rPr>
          <w:rFonts w:hint="cs"/>
          <w:rtl/>
        </w:rPr>
        <w:t>מועדי המכרז</w:t>
      </w:r>
    </w:p>
    <w:p w:rsidR="004C7B7C" w:rsidRPr="00BF0DE5" w:rsidRDefault="00462D13" w:rsidP="004C7B7C">
      <w:pPr>
        <w:pStyle w:val="1112"/>
      </w:pPr>
      <w:r w:rsidRPr="00BF0DE5">
        <w:rPr>
          <w:rFonts w:hint="cs"/>
          <w:rtl/>
        </w:rPr>
        <w:t>הליך המכרז יתבצע</w:t>
      </w:r>
      <w:r w:rsidRPr="00BF0DE5">
        <w:rPr>
          <w:rtl/>
        </w:rPr>
        <w:t>, בהתאם ללוח הזמנים</w:t>
      </w:r>
      <w:r w:rsidRPr="00BF0DE5">
        <w:rPr>
          <w:rFonts w:hint="cs"/>
          <w:rtl/>
        </w:rPr>
        <w:t xml:space="preserve"> המפורט להלן:</w:t>
      </w:r>
      <w:r w:rsidRPr="00BF0DE5">
        <w:rPr>
          <w:rtl/>
        </w:rPr>
        <w:t xml:space="preserve"> </w:t>
      </w:r>
    </w:p>
    <w:p w:rsidR="00913E1D" w:rsidRPr="00BF0DE5" w:rsidRDefault="00462D13" w:rsidP="0093105A">
      <w:pPr>
        <w:pStyle w:val="11"/>
        <w:rPr>
          <w:rtl/>
        </w:rPr>
      </w:pPr>
      <w:r w:rsidRPr="00BF0DE5">
        <w:rPr>
          <w:rFonts w:hint="cs"/>
          <w:rtl/>
        </w:rPr>
        <w:t>הגשת הצעות</w:t>
      </w:r>
      <w:r w:rsidR="009F2840" w:rsidRPr="00BF0DE5">
        <w:rPr>
          <w:rFonts w:hint="cs"/>
          <w:rtl/>
        </w:rPr>
        <w:t xml:space="preserve"> ושאלות הבהרה</w:t>
      </w:r>
    </w:p>
    <w:p w:rsidR="00913E1D" w:rsidRPr="00BF0DE5" w:rsidRDefault="00462D13" w:rsidP="00E72233">
      <w:pPr>
        <w:pStyle w:val="1112"/>
      </w:pPr>
      <w:r w:rsidRPr="00BF0DE5">
        <w:t xml:space="preserve"> </w:t>
      </w:r>
      <w:r w:rsidRPr="00BF0DE5">
        <w:rPr>
          <w:rFonts w:hint="eastAsia"/>
          <w:rtl/>
        </w:rPr>
        <w:t>הצעות</w:t>
      </w:r>
      <w:r w:rsidRPr="00BF0DE5">
        <w:rPr>
          <w:rtl/>
        </w:rPr>
        <w:t xml:space="preserve"> במכרז יוגשו לתיבת מכרזים מקוונת באמצעות מערכת להגשת הצעות, בהתאם ל</w:t>
      </w:r>
      <w:r w:rsidR="0025585A" w:rsidRPr="00BF0DE5">
        <w:rPr>
          <w:rFonts w:hint="cs"/>
          <w:rtl/>
        </w:rPr>
        <w:t>קישור המפורסם בדף המכרז באתר מינהל הרכש הממשלתי</w:t>
      </w:r>
      <w:r w:rsidR="0062341A" w:rsidRPr="00BF0DE5">
        <w:rPr>
          <w:rFonts w:hint="cs"/>
          <w:rtl/>
        </w:rPr>
        <w:t>, כמפורט להלן ב</w:t>
      </w:r>
      <w:r w:rsidR="0062341A" w:rsidRPr="00BF0DE5">
        <w:rPr>
          <w:rFonts w:hint="eastAsia"/>
          <w:b/>
          <w:bCs/>
          <w:rtl/>
        </w:rPr>
        <w:t>פרק</w:t>
      </w:r>
      <w:r w:rsidR="0062341A" w:rsidRPr="00BF0DE5">
        <w:rPr>
          <w:b/>
          <w:bCs/>
          <w:rtl/>
        </w:rPr>
        <w:t xml:space="preserve"> </w:t>
      </w:r>
      <w:r w:rsidR="0062341A" w:rsidRPr="00BF0DE5">
        <w:rPr>
          <w:rFonts w:hint="eastAsia"/>
          <w:b/>
          <w:bCs/>
          <w:rtl/>
        </w:rPr>
        <w:t>ב</w:t>
      </w:r>
      <w:r w:rsidR="0062341A" w:rsidRPr="00BF0DE5">
        <w:rPr>
          <w:b/>
          <w:bCs/>
          <w:rtl/>
        </w:rPr>
        <w:t>'</w:t>
      </w:r>
      <w:r w:rsidR="0025585A" w:rsidRPr="00BF0DE5">
        <w:rPr>
          <w:rFonts w:hint="cs"/>
          <w:rtl/>
        </w:rPr>
        <w:t xml:space="preserve">. </w:t>
      </w:r>
    </w:p>
    <w:p w:rsidR="00913E1D" w:rsidRPr="00BF0DE5" w:rsidRDefault="00462D13" w:rsidP="003958D0">
      <w:pPr>
        <w:pStyle w:val="1112"/>
      </w:pPr>
      <w:r w:rsidRPr="00BF0DE5">
        <w:rPr>
          <w:rtl/>
        </w:rPr>
        <w:t xml:space="preserve">יש להפנות את כל השאלות הנוגעות למכרז </w:t>
      </w:r>
      <w:r w:rsidRPr="00BF0DE5">
        <w:rPr>
          <w:rFonts w:hint="cs"/>
          <w:rtl/>
        </w:rPr>
        <w:t>אל</w:t>
      </w:r>
      <w:r w:rsidRPr="00BF0DE5">
        <w:rPr>
          <w:rtl/>
        </w:rPr>
        <w:t xml:space="preserve"> כתובת דואר אלקטרוני: </w:t>
      </w:r>
      <w:hyperlink r:id="rId16" w:history="1">
        <w:r w:rsidR="00BF0DE5" w:rsidRPr="00BF0DE5">
          <w:rPr>
            <w:rStyle w:val="Hyperlink"/>
            <w:rFonts w:ascii="David" w:hAnsi="David" w:cs="David"/>
          </w:rPr>
          <w:t>michraz@justice.gov.il</w:t>
        </w:r>
      </w:hyperlink>
      <w:r w:rsidR="0062341A" w:rsidRPr="00BF0DE5">
        <w:rPr>
          <w:rFonts w:hint="cs"/>
          <w:rtl/>
        </w:rPr>
        <w:t>, בהתאם לכללים המפורטים להלן ב</w:t>
      </w:r>
      <w:r w:rsidR="0062341A" w:rsidRPr="00BF0DE5">
        <w:rPr>
          <w:rFonts w:hint="eastAsia"/>
          <w:b/>
          <w:bCs/>
          <w:rtl/>
        </w:rPr>
        <w:t>פרק</w:t>
      </w:r>
      <w:r w:rsidR="0062341A" w:rsidRPr="00BF0DE5">
        <w:rPr>
          <w:b/>
          <w:bCs/>
          <w:rtl/>
        </w:rPr>
        <w:t xml:space="preserve"> </w:t>
      </w:r>
      <w:r w:rsidR="0062341A" w:rsidRPr="00BF0DE5">
        <w:rPr>
          <w:rFonts w:hint="eastAsia"/>
          <w:b/>
          <w:bCs/>
          <w:rtl/>
        </w:rPr>
        <w:t>ב</w:t>
      </w:r>
      <w:r w:rsidR="0062341A" w:rsidRPr="00BF0DE5">
        <w:rPr>
          <w:b/>
          <w:bCs/>
          <w:rtl/>
        </w:rPr>
        <w:t>'</w:t>
      </w:r>
      <w:r w:rsidRPr="00BF0DE5">
        <w:rPr>
          <w:rtl/>
        </w:rPr>
        <w:t>. שאלות שיועברו לאחר המועד</w:t>
      </w:r>
      <w:r w:rsidRPr="00BF0DE5">
        <w:rPr>
          <w:rFonts w:hint="cs"/>
          <w:rtl/>
        </w:rPr>
        <w:t xml:space="preserve"> הנקוב לעיל,</w:t>
      </w:r>
      <w:r w:rsidRPr="00BF0DE5">
        <w:rPr>
          <w:rtl/>
        </w:rPr>
        <w:t xml:space="preserve"> </w:t>
      </w:r>
      <w:r w:rsidRPr="00BF0DE5">
        <w:rPr>
          <w:rFonts w:hint="cs"/>
          <w:rtl/>
        </w:rPr>
        <w:t xml:space="preserve">שיועברו </w:t>
      </w:r>
      <w:r w:rsidRPr="00BF0DE5">
        <w:rPr>
          <w:rtl/>
        </w:rPr>
        <w:t>בעל פה או בטלפון או שיופנו</w:t>
      </w:r>
      <w:r w:rsidRPr="00BF0DE5">
        <w:rPr>
          <w:rFonts w:hint="cs"/>
          <w:rtl/>
        </w:rPr>
        <w:t xml:space="preserve"> לגורם אחר מהמצוין לעיל,</w:t>
      </w:r>
      <w:r w:rsidRPr="00BF0DE5">
        <w:rPr>
          <w:rtl/>
        </w:rPr>
        <w:t xml:space="preserve">  לא יחייבו מענה </w:t>
      </w:r>
      <w:r w:rsidRPr="00BF0DE5">
        <w:rPr>
          <w:rFonts w:hint="cs"/>
          <w:rtl/>
        </w:rPr>
        <w:t>מאת</w:t>
      </w:r>
      <w:r w:rsidRPr="00BF0DE5">
        <w:rPr>
          <w:rtl/>
        </w:rPr>
        <w:t xml:space="preserve"> המזמין. </w:t>
      </w:r>
    </w:p>
    <w:p w:rsidR="00A862C6" w:rsidRPr="00BF0DE5" w:rsidRDefault="00462D13" w:rsidP="0025585A">
      <w:pPr>
        <w:pStyle w:val="11"/>
        <w:rPr>
          <w:rtl/>
        </w:rPr>
      </w:pPr>
      <w:r w:rsidRPr="00BF0DE5">
        <w:rPr>
          <w:rtl/>
        </w:rPr>
        <w:t>כתובות הצדדים והודעות</w:t>
      </w:r>
    </w:p>
    <w:p w:rsidR="00A862C6" w:rsidRPr="00BF0DE5" w:rsidRDefault="00462D13" w:rsidP="00A067EF">
      <w:pPr>
        <w:pStyle w:val="1112"/>
        <w:rPr>
          <w:rtl/>
        </w:rPr>
      </w:pPr>
      <w:r w:rsidRPr="00BF0DE5">
        <w:rPr>
          <w:rFonts w:hint="cs"/>
          <w:rtl/>
        </w:rPr>
        <w:t>במהל</w:t>
      </w:r>
      <w:r w:rsidR="00AE03D5" w:rsidRPr="00BF0DE5">
        <w:rPr>
          <w:rFonts w:hint="cs"/>
          <w:rtl/>
        </w:rPr>
        <w:t>ך</w:t>
      </w:r>
      <w:r w:rsidRPr="00BF0DE5">
        <w:rPr>
          <w:rFonts w:hint="cs"/>
          <w:rtl/>
        </w:rPr>
        <w:t xml:space="preserve"> תקופת ההתקשרות, </w:t>
      </w:r>
      <w:r w:rsidRPr="00BF0DE5">
        <w:rPr>
          <w:rtl/>
        </w:rPr>
        <w:t xml:space="preserve">כל הודעה </w:t>
      </w:r>
      <w:r w:rsidRPr="00BF0DE5">
        <w:rPr>
          <w:rFonts w:hint="cs"/>
          <w:rtl/>
        </w:rPr>
        <w:t xml:space="preserve">לצורך ההתקשרות </w:t>
      </w:r>
      <w:r w:rsidRPr="00BF0DE5">
        <w:rPr>
          <w:rtl/>
        </w:rPr>
        <w:t xml:space="preserve">תימסר </w:t>
      </w:r>
      <w:r w:rsidRPr="00BF0DE5">
        <w:rPr>
          <w:rFonts w:hint="cs"/>
          <w:rtl/>
        </w:rPr>
        <w:t>באמצעות דואר אלקטרוני. משלוח הודעות יהיה לכתובת דואר אלקטרוני הבא:</w:t>
      </w:r>
    </w:p>
    <w:p w:rsidR="00A862C6" w:rsidRPr="00BF0DE5" w:rsidRDefault="00462D13" w:rsidP="00E72233">
      <w:pPr>
        <w:pStyle w:val="1112"/>
      </w:pPr>
      <w:r w:rsidRPr="00BF0DE5">
        <w:rPr>
          <w:rFonts w:hint="cs"/>
          <w:rtl/>
        </w:rPr>
        <w:t>דוא"ל</w:t>
      </w:r>
      <w:r w:rsidRPr="00BF0DE5">
        <w:rPr>
          <w:rtl/>
        </w:rPr>
        <w:t xml:space="preserve"> המזמין:______________________________________.</w:t>
      </w:r>
    </w:p>
    <w:p w:rsidR="00A862C6" w:rsidRPr="00BF0DE5" w:rsidRDefault="00462D13" w:rsidP="00E72233">
      <w:pPr>
        <w:pStyle w:val="1112"/>
      </w:pPr>
      <w:r w:rsidRPr="00BF0DE5">
        <w:rPr>
          <w:rFonts w:hint="cs"/>
          <w:rtl/>
        </w:rPr>
        <w:t>דוא"ל</w:t>
      </w:r>
      <w:r w:rsidRPr="00BF0DE5">
        <w:rPr>
          <w:rtl/>
        </w:rPr>
        <w:t xml:space="preserve"> הספק: </w:t>
      </w:r>
      <w:r w:rsidRPr="00BF0DE5">
        <w:rPr>
          <w:rFonts w:hint="cs"/>
          <w:rtl/>
        </w:rPr>
        <w:t>____________</w:t>
      </w:r>
      <w:r w:rsidRPr="00BF0DE5">
        <w:rPr>
          <w:rtl/>
        </w:rPr>
        <w:t>__________________________.</w:t>
      </w:r>
    </w:p>
    <w:p w:rsidR="00913E1D" w:rsidRPr="00BF0DE5" w:rsidRDefault="00462D13" w:rsidP="00245DAA">
      <w:pPr>
        <w:pStyle w:val="11"/>
      </w:pPr>
      <w:r w:rsidRPr="00BF0DE5">
        <w:rPr>
          <w:rFonts w:hint="cs"/>
          <w:rtl/>
        </w:rPr>
        <w:t>חלקים מההצעה אותם מבקש המציע להותיר חסויים</w:t>
      </w:r>
    </w:p>
    <w:p w:rsidR="00913E1D" w:rsidRDefault="00462D13" w:rsidP="00913E1D">
      <w:pPr>
        <w:pStyle w:val="1fb"/>
        <w:rPr>
          <w:rtl/>
        </w:rPr>
      </w:pPr>
      <w:r w:rsidRPr="00BF0DE5">
        <w:rPr>
          <w:rFonts w:hint="cs"/>
          <w:rtl/>
        </w:rPr>
        <w:t>ציון</w:t>
      </w:r>
      <w:r w:rsidRPr="00BF0DE5">
        <w:t xml:space="preserve"> </w:t>
      </w:r>
      <w:r w:rsidRPr="00BF0DE5">
        <w:rPr>
          <w:rtl/>
        </w:rPr>
        <w:t>העמודים</w:t>
      </w:r>
      <w:r w:rsidRPr="00BF0DE5">
        <w:rPr>
          <w:rFonts w:hint="cs"/>
          <w:rtl/>
        </w:rPr>
        <w:t xml:space="preserve">, </w:t>
      </w:r>
      <w:r w:rsidRPr="00BF0DE5">
        <w:rPr>
          <w:rtl/>
        </w:rPr>
        <w:t>הסעיפים</w:t>
      </w:r>
      <w:r w:rsidRPr="00BF0DE5">
        <w:rPr>
          <w:rFonts w:hint="cs"/>
          <w:rtl/>
        </w:rPr>
        <w:t xml:space="preserve"> או </w:t>
      </w:r>
      <w:r w:rsidRPr="00BF0DE5">
        <w:rPr>
          <w:rtl/>
        </w:rPr>
        <w:t>המסמכים</w:t>
      </w:r>
      <w:r w:rsidRPr="00BF0DE5">
        <w:t xml:space="preserve"> </w:t>
      </w:r>
      <w:r w:rsidRPr="00BF0DE5">
        <w:rPr>
          <w:rtl/>
        </w:rPr>
        <w:t>הכלולים</w:t>
      </w:r>
      <w:r w:rsidRPr="00BF0DE5">
        <w:t xml:space="preserve"> </w:t>
      </w:r>
      <w:r w:rsidRPr="00BF0DE5">
        <w:rPr>
          <w:rtl/>
        </w:rPr>
        <w:t>בהצעה</w:t>
      </w:r>
      <w:r w:rsidRPr="00BF0DE5">
        <w:t xml:space="preserve"> </w:t>
      </w:r>
      <w:r w:rsidRPr="00BF0DE5">
        <w:rPr>
          <w:rtl/>
        </w:rPr>
        <w:t>אשר</w:t>
      </w:r>
      <w:r w:rsidRPr="00BF0DE5">
        <w:t xml:space="preserve"> </w:t>
      </w:r>
      <w:r w:rsidRPr="00BF0DE5">
        <w:rPr>
          <w:rFonts w:hint="cs"/>
          <w:rtl/>
        </w:rPr>
        <w:t xml:space="preserve">המציע מבקש למנוע ממציעים אחרים במכרז לעיין בהם (בטענה לחשיפת </w:t>
      </w:r>
      <w:r w:rsidRPr="00BF0DE5">
        <w:rPr>
          <w:rtl/>
        </w:rPr>
        <w:t>סוד</w:t>
      </w:r>
      <w:r w:rsidRPr="00BF0DE5">
        <w:t xml:space="preserve"> </w:t>
      </w:r>
      <w:r w:rsidRPr="00BF0DE5">
        <w:rPr>
          <w:rtl/>
        </w:rPr>
        <w:t>מסחרי</w:t>
      </w:r>
      <w:r w:rsidRPr="00BF0DE5">
        <w:t xml:space="preserve"> </w:t>
      </w:r>
      <w:r w:rsidRPr="00BF0DE5">
        <w:rPr>
          <w:rtl/>
        </w:rPr>
        <w:t>או</w:t>
      </w:r>
      <w:r w:rsidRPr="00BF0DE5">
        <w:t xml:space="preserve"> </w:t>
      </w:r>
      <w:r w:rsidRPr="00BF0DE5">
        <w:rPr>
          <w:rtl/>
        </w:rPr>
        <w:t>סוד</w:t>
      </w:r>
      <w:r w:rsidRPr="00BF0DE5">
        <w:t xml:space="preserve"> </w:t>
      </w:r>
      <w:r w:rsidRPr="00BF0DE5">
        <w:rPr>
          <w:rtl/>
        </w:rPr>
        <w:t>מקצועי</w:t>
      </w:r>
      <w:r w:rsidRPr="00BF0DE5">
        <w:rPr>
          <w:rFonts w:hint="cs"/>
          <w:rtl/>
        </w:rPr>
        <w:t xml:space="preserve"> או כל נימוק אחר המופיע בתקנה 21(ה) לתקנות חובת המכרזים) </w:t>
      </w:r>
      <w:r w:rsidRPr="00BF0DE5">
        <w:rPr>
          <w:rtl/>
        </w:rPr>
        <w:t>.</w:t>
      </w:r>
      <w:r w:rsidRPr="00BF0DE5">
        <w:t xml:space="preserve"> </w:t>
      </w:r>
    </w:p>
    <w:p w:rsidR="00BF0DE5" w:rsidRPr="00BF0DE5" w:rsidRDefault="00BF0DE5" w:rsidP="00913E1D">
      <w:pPr>
        <w:pStyle w:val="1fb"/>
        <w:rPr>
          <w:rtl/>
        </w:rPr>
      </w:pPr>
    </w:p>
    <w:tbl>
      <w:tblPr>
        <w:tblStyle w:val="affff4"/>
        <w:bidiVisual/>
        <w:tblW w:w="0" w:type="auto"/>
        <w:jc w:val="center"/>
        <w:tblLook w:val="04A0" w:firstRow="1" w:lastRow="0" w:firstColumn="1" w:lastColumn="0" w:noHBand="0" w:noVBand="1"/>
      </w:tblPr>
      <w:tblGrid>
        <w:gridCol w:w="2552"/>
        <w:gridCol w:w="2832"/>
        <w:gridCol w:w="2841"/>
      </w:tblGrid>
      <w:tr w:rsidR="00C63BBD" w:rsidRPr="00BF0DE5"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BF0DE5" w:rsidRDefault="00462D13" w:rsidP="00AB7B6E">
            <w:pPr>
              <w:rPr>
                <w:rFonts w:ascii="David" w:hAnsi="David" w:cs="David"/>
                <w:rtl/>
              </w:rPr>
            </w:pPr>
            <w:r w:rsidRPr="00BF0DE5">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BF0DE5" w:rsidRDefault="00462D13" w:rsidP="00AB7B6E">
            <w:pPr>
              <w:rPr>
                <w:rFonts w:ascii="David" w:hAnsi="David" w:cs="David"/>
                <w:rtl/>
              </w:rPr>
            </w:pPr>
            <w:r w:rsidRPr="00BF0DE5">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BF0DE5" w:rsidRDefault="00462D13" w:rsidP="00AB7B6E">
            <w:pPr>
              <w:rPr>
                <w:rFonts w:ascii="David" w:hAnsi="David" w:cs="David"/>
                <w:rtl/>
              </w:rPr>
            </w:pPr>
            <w:r w:rsidRPr="00BF0DE5">
              <w:rPr>
                <w:rFonts w:ascii="David" w:hAnsi="David" w:cs="David"/>
                <w:rtl/>
              </w:rPr>
              <w:t>נימוק</w:t>
            </w:r>
            <w:r w:rsidRPr="00BF0DE5">
              <w:rPr>
                <w:rFonts w:ascii="David" w:hAnsi="David" w:cs="David"/>
              </w:rPr>
              <w:t xml:space="preserve"> </w:t>
            </w:r>
            <w:r w:rsidRPr="00BF0DE5">
              <w:rPr>
                <w:rFonts w:ascii="David" w:hAnsi="David" w:cs="David"/>
                <w:rtl/>
              </w:rPr>
              <w:t>למניעת</w:t>
            </w:r>
            <w:r w:rsidRPr="00BF0DE5">
              <w:rPr>
                <w:rFonts w:ascii="David" w:hAnsi="David" w:cs="David"/>
              </w:rPr>
              <w:t xml:space="preserve"> </w:t>
            </w:r>
            <w:r w:rsidRPr="00BF0DE5">
              <w:rPr>
                <w:rFonts w:ascii="David" w:hAnsi="David" w:cs="David"/>
                <w:rtl/>
              </w:rPr>
              <w:t>החשיפה</w:t>
            </w:r>
          </w:p>
        </w:tc>
      </w:tr>
      <w:tr w:rsidR="00C63BBD" w:rsidRPr="00BF0DE5"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BF0DE5"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BF0DE5"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BF0DE5" w:rsidRDefault="00913E1D" w:rsidP="00AB7B6E">
            <w:pPr>
              <w:autoSpaceDE w:val="0"/>
              <w:autoSpaceDN w:val="0"/>
              <w:adjustRightInd w:val="0"/>
              <w:spacing w:before="60" w:afterLines="60" w:after="144" w:line="360" w:lineRule="auto"/>
              <w:outlineLvl w:val="1"/>
              <w:rPr>
                <w:rFonts w:ascii="David" w:hAnsi="David" w:cs="David"/>
                <w:rtl/>
              </w:rPr>
            </w:pPr>
          </w:p>
        </w:tc>
      </w:tr>
      <w:tr w:rsidR="00C63BBD" w:rsidRPr="00BF0DE5"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BF0DE5"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BF0DE5"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BF0DE5" w:rsidRDefault="00913E1D" w:rsidP="00AB7B6E">
            <w:pPr>
              <w:autoSpaceDE w:val="0"/>
              <w:autoSpaceDN w:val="0"/>
              <w:adjustRightInd w:val="0"/>
              <w:spacing w:before="60" w:afterLines="60" w:after="144" w:line="360" w:lineRule="auto"/>
              <w:outlineLvl w:val="1"/>
              <w:rPr>
                <w:rFonts w:ascii="David" w:hAnsi="David" w:cs="David"/>
                <w:rtl/>
              </w:rPr>
            </w:pPr>
          </w:p>
        </w:tc>
      </w:tr>
      <w:tr w:rsidR="00C63BBD" w:rsidRPr="00BF0DE5"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BF0DE5"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BF0DE5"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BF0DE5"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BF0DE5" w:rsidRDefault="00462D13" w:rsidP="008130FD">
      <w:pPr>
        <w:rPr>
          <w:rFonts w:ascii="FrankRuehl" w:cs="FrankRuehl"/>
          <w:rtl/>
        </w:rPr>
      </w:pPr>
      <w:r w:rsidRPr="00BF0DE5">
        <w:rPr>
          <w:rFonts w:ascii="David" w:hAnsiTheme="minorHAnsi" w:cs="FrankRuehl" w:hint="cs"/>
        </w:rPr>
        <w:t xml:space="preserve"> </w:t>
      </w:r>
    </w:p>
    <w:p w:rsidR="00FB7A30" w:rsidRPr="00BF0DE5" w:rsidRDefault="00462D13" w:rsidP="00FB7A30">
      <w:pPr>
        <w:pStyle w:val="11"/>
      </w:pPr>
      <w:r w:rsidRPr="00BF0DE5">
        <w:rPr>
          <w:rFonts w:hint="cs"/>
          <w:rtl/>
        </w:rPr>
        <w:t>מסמכים אותם יש לצרף להצעה</w:t>
      </w:r>
    </w:p>
    <w:p w:rsidR="00FB7A30" w:rsidRPr="00BF0DE5" w:rsidRDefault="00462D13" w:rsidP="00FB7A30">
      <w:pPr>
        <w:pStyle w:val="1111"/>
      </w:pPr>
      <w:r w:rsidRPr="00BF0DE5">
        <w:rPr>
          <w:rFonts w:hint="cs"/>
          <w:rtl/>
        </w:rPr>
        <w:t xml:space="preserve">על המציע במכרז לצרף להצעתו את המסמכים הבאים: </w:t>
      </w:r>
    </w:p>
    <w:p w:rsidR="00FB7A30" w:rsidRPr="00BF0DE5" w:rsidRDefault="00462D13" w:rsidP="00FB7A30">
      <w:pPr>
        <w:pStyle w:val="11111"/>
        <w:rPr>
          <w:rtl/>
        </w:rPr>
      </w:pPr>
      <w:r w:rsidRPr="00BF0DE5">
        <w:rPr>
          <w:rtl/>
        </w:rPr>
        <w:t xml:space="preserve">אישור תקף מפקיד מורשה, רואה חשבון או יועץ מס. לצורך הנפקת האישור, ניתן להשתמש בקישור הבא: </w:t>
      </w:r>
    </w:p>
    <w:p w:rsidR="00FB7A30" w:rsidRPr="00BF0DE5" w:rsidRDefault="00D47BA5" w:rsidP="00FB7A30">
      <w:pPr>
        <w:pStyle w:val="11111"/>
        <w:numPr>
          <w:ilvl w:val="0"/>
          <w:numId w:val="0"/>
        </w:numPr>
        <w:ind w:left="2468"/>
      </w:pPr>
      <w:hyperlink r:id="rId17" w:history="1">
        <w:r w:rsidR="008D5C29" w:rsidRPr="00BF0DE5">
          <w:rPr>
            <w:rStyle w:val="Hyperlink"/>
            <w:rFonts w:cs="David"/>
          </w:rPr>
          <w:t>https://www.misim.gov.il/gmishurim/frmInputMekabel.aspx?cur=0</w:t>
        </w:r>
      </w:hyperlink>
      <w:r w:rsidR="008D5C29" w:rsidRPr="00BF0DE5">
        <w:rPr>
          <w:rFonts w:hint="cs"/>
          <w:rtl/>
        </w:rPr>
        <w:t xml:space="preserve"> </w:t>
      </w:r>
    </w:p>
    <w:p w:rsidR="00FB7A30" w:rsidRPr="00BF0DE5" w:rsidRDefault="00462D13" w:rsidP="00FB7A30">
      <w:pPr>
        <w:pStyle w:val="11111"/>
      </w:pPr>
      <w:r w:rsidRPr="00BF0DE5">
        <w:rPr>
          <w:rtl/>
        </w:rPr>
        <w:t>הסכם ההתקשרות שב</w:t>
      </w:r>
      <w:r w:rsidRPr="00BF0DE5">
        <w:rPr>
          <w:b/>
          <w:bCs/>
          <w:rtl/>
        </w:rPr>
        <w:t xml:space="preserve">פרק </w:t>
      </w:r>
      <w:r w:rsidRPr="00BF0DE5">
        <w:rPr>
          <w:rFonts w:hint="cs"/>
          <w:b/>
          <w:bCs/>
          <w:rtl/>
        </w:rPr>
        <w:t>ג</w:t>
      </w:r>
      <w:r w:rsidRPr="00BF0DE5">
        <w:rPr>
          <w:rtl/>
        </w:rPr>
        <w:t>, כשהוא חתום על ידי מורשה החתימה של המציע וחותמת התאגיד.</w:t>
      </w:r>
    </w:p>
    <w:p w:rsidR="00FB7A30" w:rsidRPr="00BF0DE5" w:rsidRDefault="00462D13" w:rsidP="00FB7A30">
      <w:pPr>
        <w:pStyle w:val="11111"/>
      </w:pPr>
      <w:r w:rsidRPr="00BF0DE5">
        <w:rPr>
          <w:rFonts w:hint="cs"/>
          <w:rtl/>
        </w:rPr>
        <w:t xml:space="preserve">טבלאות הניסיון המצורפות כנספח </w:t>
      </w:r>
      <w:r w:rsidR="00AE03D5" w:rsidRPr="00BF0DE5">
        <w:rPr>
          <w:rFonts w:ascii="David" w:hAnsi="David"/>
        </w:rPr>
        <w:t>1</w:t>
      </w:r>
      <w:r w:rsidRPr="00BF0DE5">
        <w:rPr>
          <w:rFonts w:ascii="David" w:hAnsi="David"/>
          <w:rtl/>
        </w:rPr>
        <w:t xml:space="preserve"> ל</w:t>
      </w:r>
      <w:r w:rsidRPr="00BF0DE5">
        <w:rPr>
          <w:rFonts w:hint="cs"/>
          <w:rtl/>
        </w:rPr>
        <w:t xml:space="preserve">פרק זה. </w:t>
      </w:r>
    </w:p>
    <w:p w:rsidR="00B62081" w:rsidRPr="00BF0DE5" w:rsidRDefault="00462D13" w:rsidP="00FB7A30">
      <w:pPr>
        <w:pStyle w:val="11111"/>
      </w:pPr>
      <w:r w:rsidRPr="00BF0DE5">
        <w:rPr>
          <w:rFonts w:hint="cs"/>
          <w:rtl/>
        </w:rPr>
        <w:t xml:space="preserve">דוגמאות לעבודות שבוצעו ע"י המציע והיועץ הבכיר לצורך ניקוד האיכות כפי שנדרש בסעיף  </w:t>
      </w:r>
      <w:r w:rsidRPr="00BF0DE5">
        <w:rPr>
          <w:rtl/>
        </w:rPr>
        <w:fldChar w:fldCharType="begin"/>
      </w:r>
      <w:r w:rsidRPr="00BF0DE5">
        <w:rPr>
          <w:rtl/>
        </w:rPr>
        <w:instrText xml:space="preserve"> </w:instrText>
      </w:r>
      <w:r w:rsidRPr="00BF0DE5">
        <w:rPr>
          <w:rFonts w:hint="cs"/>
        </w:rPr>
        <w:instrText>REF</w:instrText>
      </w:r>
      <w:r w:rsidRPr="00BF0DE5">
        <w:rPr>
          <w:rFonts w:hint="cs"/>
          <w:rtl/>
        </w:rPr>
        <w:instrText xml:space="preserve"> _</w:instrText>
      </w:r>
      <w:r w:rsidRPr="00BF0DE5">
        <w:rPr>
          <w:rFonts w:hint="cs"/>
        </w:rPr>
        <w:instrText>Ref111536472 \r \h</w:instrText>
      </w:r>
      <w:r w:rsidRPr="00BF0DE5">
        <w:rPr>
          <w:rtl/>
        </w:rPr>
        <w:instrText xml:space="preserve"> </w:instrText>
      </w:r>
      <w:r w:rsidR="00BF0DE5">
        <w:rPr>
          <w:rtl/>
        </w:rPr>
        <w:instrText xml:space="preserve"> \* </w:instrText>
      </w:r>
      <w:r w:rsidR="00BF0DE5">
        <w:instrText>MERGEFORMAT</w:instrText>
      </w:r>
      <w:r w:rsidR="00BF0DE5">
        <w:rPr>
          <w:rtl/>
        </w:rPr>
        <w:instrText xml:space="preserve"> </w:instrText>
      </w:r>
      <w:r w:rsidRPr="00BF0DE5">
        <w:rPr>
          <w:rtl/>
        </w:rPr>
      </w:r>
      <w:r w:rsidRPr="00BF0DE5">
        <w:rPr>
          <w:rtl/>
        </w:rPr>
        <w:fldChar w:fldCharType="separate"/>
      </w:r>
      <w:r w:rsidRPr="00BF0DE5">
        <w:rPr>
          <w:rtl/>
        </w:rPr>
        <w:t>‏3.4</w:t>
      </w:r>
      <w:r w:rsidRPr="00BF0DE5">
        <w:rPr>
          <w:rtl/>
        </w:rPr>
        <w:fldChar w:fldCharType="end"/>
      </w:r>
      <w:r w:rsidRPr="00BF0DE5">
        <w:rPr>
          <w:rFonts w:hint="cs"/>
          <w:rtl/>
        </w:rPr>
        <w:t xml:space="preserve"> - הערכת איכות ההצעות.</w:t>
      </w:r>
    </w:p>
    <w:p w:rsidR="00FB7A30" w:rsidRPr="00BF0DE5" w:rsidRDefault="00FB7A30" w:rsidP="00913E1D">
      <w:pPr>
        <w:pStyle w:val="1fb"/>
        <w:rPr>
          <w:b w:val="0"/>
          <w:bCs/>
          <w:rtl/>
        </w:rPr>
      </w:pPr>
    </w:p>
    <w:p w:rsidR="00913E1D" w:rsidRPr="00BF0DE5" w:rsidRDefault="00462D13" w:rsidP="00913E1D">
      <w:pPr>
        <w:pStyle w:val="1fb"/>
        <w:rPr>
          <w:b w:val="0"/>
          <w:bCs/>
          <w:rtl/>
        </w:rPr>
      </w:pPr>
      <w:r w:rsidRPr="00BF0DE5">
        <w:rPr>
          <w:rFonts w:hint="cs"/>
          <w:b w:val="0"/>
          <w:bCs/>
          <w:rtl/>
        </w:rPr>
        <w:t xml:space="preserve">בחתימתנו אנו מאשרים כי </w:t>
      </w:r>
    </w:p>
    <w:p w:rsidR="00913E1D" w:rsidRPr="00BF0DE5" w:rsidRDefault="00462D13" w:rsidP="00C96AC7">
      <w:pPr>
        <w:pStyle w:val="1fb"/>
        <w:numPr>
          <w:ilvl w:val="0"/>
          <w:numId w:val="69"/>
        </w:numPr>
        <w:tabs>
          <w:tab w:val="clear" w:pos="720"/>
          <w:tab w:val="num" w:pos="625"/>
        </w:tabs>
        <w:rPr>
          <w:b w:val="0"/>
          <w:bCs/>
        </w:rPr>
      </w:pPr>
      <w:r w:rsidRPr="00BF0DE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BF0DE5" w:rsidRDefault="00462D13" w:rsidP="00C96AC7">
      <w:pPr>
        <w:pStyle w:val="1fb"/>
        <w:numPr>
          <w:ilvl w:val="0"/>
          <w:numId w:val="69"/>
        </w:numPr>
        <w:tabs>
          <w:tab w:val="clear" w:pos="720"/>
          <w:tab w:val="num" w:pos="625"/>
        </w:tabs>
        <w:rPr>
          <w:b w:val="0"/>
          <w:bCs/>
        </w:rPr>
      </w:pPr>
      <w:r w:rsidRPr="00BF0DE5">
        <w:rPr>
          <w:rFonts w:hint="cs"/>
          <w:b w:val="0"/>
          <w:bCs/>
          <w:rtl/>
        </w:rPr>
        <w:t>ההצעה עומדת בתנאי המכרז ובדרישות המפורטות במסמכי המכרז.</w:t>
      </w:r>
    </w:p>
    <w:p w:rsidR="00913E1D" w:rsidRPr="00BF0DE5" w:rsidRDefault="00462D13" w:rsidP="00C96AC7">
      <w:pPr>
        <w:pStyle w:val="1fb"/>
        <w:numPr>
          <w:ilvl w:val="0"/>
          <w:numId w:val="69"/>
        </w:numPr>
        <w:tabs>
          <w:tab w:val="clear" w:pos="720"/>
          <w:tab w:val="num" w:pos="625"/>
        </w:tabs>
        <w:rPr>
          <w:b w:val="0"/>
          <w:bCs/>
        </w:rPr>
      </w:pPr>
      <w:r w:rsidRPr="00BF0DE5">
        <w:rPr>
          <w:rFonts w:hint="cs"/>
          <w:b w:val="0"/>
          <w:bCs/>
          <w:rtl/>
        </w:rPr>
        <w:t>הפרטים המופיעים בהצעה זו על נספחיה, הם אמת, וכי המציע מסוגל ומתכוון לעמוד בכל פרט מהצעתו ובהוראת המכרז.</w:t>
      </w:r>
    </w:p>
    <w:p w:rsidR="009F2840" w:rsidRPr="00BF0DE5" w:rsidRDefault="009F2840" w:rsidP="009F2840">
      <w:pPr>
        <w:pStyle w:val="1fb"/>
        <w:ind w:left="720"/>
        <w:rPr>
          <w:b w:val="0"/>
          <w:bCs/>
        </w:rPr>
      </w:pPr>
    </w:p>
    <w:p w:rsidR="00913E1D" w:rsidRPr="00BF0DE5" w:rsidRDefault="00913E1D" w:rsidP="00913E1D">
      <w:pPr>
        <w:spacing w:line="360" w:lineRule="auto"/>
        <w:ind w:left="33"/>
        <w:rPr>
          <w:rFonts w:ascii="David" w:hAnsi="David" w:cs="David"/>
          <w:rtl/>
        </w:rPr>
      </w:pPr>
    </w:p>
    <w:p w:rsidR="00913E1D" w:rsidRPr="00BF0DE5" w:rsidRDefault="00462D13" w:rsidP="00913E1D">
      <w:pPr>
        <w:pStyle w:val="1fb"/>
        <w:rPr>
          <w:rtl/>
        </w:rPr>
      </w:pPr>
      <w:r w:rsidRPr="00BF0DE5">
        <w:rPr>
          <w:rFonts w:hint="cs"/>
          <w:rtl/>
        </w:rPr>
        <w:t>__________</w:t>
      </w:r>
      <w:r w:rsidRPr="00BF0DE5">
        <w:rPr>
          <w:rtl/>
        </w:rPr>
        <w:tab/>
      </w:r>
      <w:r w:rsidRPr="00BF0DE5">
        <w:rPr>
          <w:rtl/>
        </w:rPr>
        <w:tab/>
        <w:t>________________</w:t>
      </w:r>
      <w:r w:rsidRPr="00BF0DE5">
        <w:rPr>
          <w:rtl/>
        </w:rPr>
        <w:tab/>
      </w:r>
      <w:r w:rsidRPr="00BF0DE5">
        <w:rPr>
          <w:rtl/>
        </w:rPr>
        <w:tab/>
        <w:t>____</w:t>
      </w:r>
      <w:r w:rsidRPr="00BF0DE5">
        <w:rPr>
          <w:rFonts w:hint="cs"/>
          <w:rtl/>
        </w:rPr>
        <w:t>__</w:t>
      </w:r>
      <w:r w:rsidRPr="00BF0DE5">
        <w:rPr>
          <w:rtl/>
        </w:rPr>
        <w:t>________________</w:t>
      </w:r>
    </w:p>
    <w:p w:rsidR="00913E1D" w:rsidRPr="00BF0DE5" w:rsidRDefault="00462D13" w:rsidP="009F2840">
      <w:pPr>
        <w:pStyle w:val="1fb"/>
        <w:rPr>
          <w:rtl/>
        </w:rPr>
      </w:pPr>
      <w:r w:rsidRPr="00BF0DE5">
        <w:rPr>
          <w:rFonts w:hint="cs"/>
          <w:rtl/>
        </w:rPr>
        <w:t xml:space="preserve">   </w:t>
      </w:r>
      <w:r w:rsidRPr="00BF0DE5">
        <w:rPr>
          <w:rtl/>
        </w:rPr>
        <w:t>תאריך</w:t>
      </w:r>
      <w:r w:rsidRPr="00BF0DE5">
        <w:rPr>
          <w:rtl/>
        </w:rPr>
        <w:tab/>
      </w:r>
      <w:r w:rsidRPr="00BF0DE5">
        <w:rPr>
          <w:rtl/>
        </w:rPr>
        <w:tab/>
      </w:r>
      <w:r w:rsidRPr="00BF0DE5">
        <w:rPr>
          <w:rtl/>
        </w:rPr>
        <w:tab/>
        <w:t xml:space="preserve"> שם</w:t>
      </w:r>
      <w:r w:rsidRPr="00BF0DE5">
        <w:rPr>
          <w:rtl/>
        </w:rPr>
        <w:tab/>
      </w:r>
      <w:r w:rsidRPr="00BF0DE5">
        <w:rPr>
          <w:rtl/>
        </w:rPr>
        <w:tab/>
      </w:r>
      <w:r w:rsidR="003656A3" w:rsidRPr="00BF0DE5">
        <w:rPr>
          <w:rtl/>
        </w:rPr>
        <w:t xml:space="preserve"> </w:t>
      </w:r>
      <w:r w:rsidR="009F2840" w:rsidRPr="00BF0DE5">
        <w:rPr>
          <w:rtl/>
        </w:rPr>
        <w:tab/>
      </w:r>
      <w:r w:rsidRPr="00BF0DE5">
        <w:rPr>
          <w:rFonts w:hint="cs"/>
          <w:rtl/>
        </w:rPr>
        <w:t>ח</w:t>
      </w:r>
      <w:r w:rsidRPr="00BF0DE5">
        <w:rPr>
          <w:rtl/>
        </w:rPr>
        <w:t>תימ</w:t>
      </w:r>
      <w:r w:rsidR="009F2840" w:rsidRPr="00BF0DE5">
        <w:rPr>
          <w:rFonts w:hint="cs"/>
          <w:rtl/>
        </w:rPr>
        <w:t>ת</w:t>
      </w:r>
      <w:r w:rsidRPr="00BF0DE5">
        <w:rPr>
          <w:rtl/>
        </w:rPr>
        <w:t xml:space="preserve"> </w:t>
      </w:r>
      <w:r w:rsidRPr="00BF0DE5">
        <w:rPr>
          <w:rFonts w:hint="cs"/>
          <w:rtl/>
        </w:rPr>
        <w:t>מורשה</w:t>
      </w:r>
      <w:r w:rsidR="009F2840" w:rsidRPr="00BF0DE5">
        <w:rPr>
          <w:rFonts w:hint="cs"/>
          <w:rtl/>
        </w:rPr>
        <w:t>/י</w:t>
      </w:r>
      <w:r w:rsidRPr="00BF0DE5">
        <w:rPr>
          <w:rFonts w:hint="cs"/>
          <w:rtl/>
        </w:rPr>
        <w:t xml:space="preserve"> חתימה</w:t>
      </w:r>
      <w:r w:rsidR="003656A3" w:rsidRPr="00BF0DE5">
        <w:rPr>
          <w:rFonts w:hint="cs"/>
          <w:rtl/>
        </w:rPr>
        <w:t xml:space="preserve"> של המציע</w:t>
      </w:r>
    </w:p>
    <w:p w:rsidR="00913E1D" w:rsidRPr="00BF0DE5" w:rsidRDefault="00913E1D" w:rsidP="00913E1D">
      <w:pPr>
        <w:pStyle w:val="1fb"/>
        <w:rPr>
          <w:rtl/>
        </w:rPr>
      </w:pPr>
    </w:p>
    <w:p w:rsidR="00C87EB5" w:rsidRPr="00BF0DE5" w:rsidRDefault="00462D13" w:rsidP="00C87EB5">
      <w:pPr>
        <w:pStyle w:val="1fb"/>
        <w:rPr>
          <w:rtl/>
        </w:rPr>
      </w:pPr>
      <w:bookmarkStart w:id="38" w:name="_Toc32477896"/>
      <w:bookmarkStart w:id="39" w:name="_Toc53498845"/>
      <w:bookmarkStart w:id="40" w:name="_Toc516503343"/>
      <w:bookmarkEnd w:id="37"/>
      <w:r w:rsidRPr="00BF0DE5">
        <w:rPr>
          <w:rFonts w:hint="cs"/>
          <w:rtl/>
        </w:rPr>
        <w:t>__________</w:t>
      </w:r>
      <w:r w:rsidRPr="00BF0DE5">
        <w:rPr>
          <w:rtl/>
        </w:rPr>
        <w:tab/>
      </w:r>
      <w:r w:rsidRPr="00BF0DE5">
        <w:rPr>
          <w:rtl/>
        </w:rPr>
        <w:tab/>
        <w:t>________________</w:t>
      </w:r>
      <w:r w:rsidRPr="00BF0DE5">
        <w:rPr>
          <w:rtl/>
        </w:rPr>
        <w:tab/>
      </w:r>
      <w:r w:rsidRPr="00BF0DE5">
        <w:rPr>
          <w:rtl/>
        </w:rPr>
        <w:tab/>
        <w:t>____</w:t>
      </w:r>
      <w:r w:rsidRPr="00BF0DE5">
        <w:rPr>
          <w:rFonts w:hint="cs"/>
          <w:rtl/>
        </w:rPr>
        <w:t>__</w:t>
      </w:r>
      <w:r w:rsidRPr="00BF0DE5">
        <w:rPr>
          <w:rtl/>
        </w:rPr>
        <w:t>________________</w:t>
      </w:r>
    </w:p>
    <w:p w:rsidR="00C87EB5" w:rsidRPr="00BF0DE5" w:rsidRDefault="00462D13" w:rsidP="00C87EB5">
      <w:pPr>
        <w:pStyle w:val="1fb"/>
        <w:rPr>
          <w:rtl/>
        </w:rPr>
      </w:pPr>
      <w:r w:rsidRPr="00BF0DE5">
        <w:rPr>
          <w:rFonts w:hint="cs"/>
          <w:rtl/>
        </w:rPr>
        <w:t xml:space="preserve">   </w:t>
      </w:r>
      <w:r w:rsidRPr="00BF0DE5">
        <w:rPr>
          <w:rtl/>
        </w:rPr>
        <w:t>תאריך</w:t>
      </w:r>
      <w:r w:rsidRPr="00BF0DE5">
        <w:rPr>
          <w:rtl/>
        </w:rPr>
        <w:tab/>
      </w:r>
      <w:r w:rsidRPr="00BF0DE5">
        <w:rPr>
          <w:rtl/>
        </w:rPr>
        <w:tab/>
      </w:r>
      <w:r w:rsidRPr="00BF0DE5">
        <w:rPr>
          <w:rtl/>
        </w:rPr>
        <w:tab/>
        <w:t xml:space="preserve"> שם</w:t>
      </w:r>
      <w:r w:rsidRPr="00BF0DE5">
        <w:rPr>
          <w:rtl/>
        </w:rPr>
        <w:tab/>
      </w:r>
      <w:r w:rsidRPr="00BF0DE5">
        <w:rPr>
          <w:rtl/>
        </w:rPr>
        <w:tab/>
        <w:t xml:space="preserve"> </w:t>
      </w:r>
      <w:r w:rsidRPr="00BF0DE5">
        <w:rPr>
          <w:rtl/>
        </w:rPr>
        <w:tab/>
      </w:r>
      <w:r w:rsidRPr="00BF0DE5">
        <w:rPr>
          <w:rFonts w:hint="cs"/>
          <w:rtl/>
        </w:rPr>
        <w:t>ח</w:t>
      </w:r>
      <w:r w:rsidRPr="00BF0DE5">
        <w:rPr>
          <w:rtl/>
        </w:rPr>
        <w:t>תימ</w:t>
      </w:r>
      <w:r w:rsidRPr="00BF0DE5">
        <w:rPr>
          <w:rFonts w:hint="cs"/>
          <w:rtl/>
        </w:rPr>
        <w:t>ת</w:t>
      </w:r>
      <w:r w:rsidRPr="00BF0DE5">
        <w:rPr>
          <w:rtl/>
        </w:rPr>
        <w:t xml:space="preserve"> </w:t>
      </w:r>
      <w:r w:rsidRPr="00BF0DE5">
        <w:rPr>
          <w:rFonts w:hint="cs"/>
          <w:rtl/>
        </w:rPr>
        <w:t>מורשה/י חתימה של המציע</w:t>
      </w:r>
    </w:p>
    <w:p w:rsidR="00582171" w:rsidRPr="00BF0DE5" w:rsidRDefault="00582171" w:rsidP="00582171">
      <w:pPr>
        <w:pStyle w:val="1fb"/>
        <w:bidi w:val="0"/>
        <w:rPr>
          <w:rtl/>
        </w:rPr>
      </w:pPr>
    </w:p>
    <w:p w:rsidR="00582171" w:rsidRPr="00BF0DE5" w:rsidRDefault="00462D13" w:rsidP="002C09E2">
      <w:pPr>
        <w:pStyle w:val="15"/>
        <w:jc w:val="center"/>
        <w:rPr>
          <w:rFonts w:ascii="David" w:hAnsi="David" w:cs="David"/>
          <w:b w:val="0"/>
          <w:bCs w:val="0"/>
          <w:sz w:val="32"/>
          <w:szCs w:val="32"/>
          <w:u w:val="single"/>
          <w:rtl/>
        </w:rPr>
      </w:pPr>
      <w:r w:rsidRPr="00BF0DE5">
        <w:rPr>
          <w:rFonts w:ascii="David" w:hAnsi="David" w:cs="David"/>
          <w:b w:val="0"/>
          <w:bCs w:val="0"/>
          <w:sz w:val="32"/>
          <w:szCs w:val="32"/>
          <w:u w:val="single"/>
          <w:rtl/>
        </w:rPr>
        <w:t>נספח 1 – טבלאות לצורך הוכחת עמידה בתנאי הסף וניקוד איכות ההצעה</w:t>
      </w:r>
    </w:p>
    <w:p w:rsidR="00582171" w:rsidRPr="00BF0DE5" w:rsidRDefault="00462D13" w:rsidP="00582171">
      <w:pPr>
        <w:pStyle w:val="1fb"/>
        <w:numPr>
          <w:ilvl w:val="0"/>
          <w:numId w:val="80"/>
        </w:numPr>
        <w:rPr>
          <w:b w:val="0"/>
          <w:bCs/>
        </w:rPr>
      </w:pPr>
      <w:r w:rsidRPr="00BF0DE5">
        <w:rPr>
          <w:b w:val="0"/>
          <w:bCs/>
          <w:rtl/>
        </w:rPr>
        <w:t>ניסיון המציע</w:t>
      </w:r>
    </w:p>
    <w:p w:rsidR="00582171" w:rsidRPr="00BF0DE5" w:rsidRDefault="00462D13" w:rsidP="00582171">
      <w:pPr>
        <w:pStyle w:val="1fb"/>
        <w:numPr>
          <w:ilvl w:val="1"/>
          <w:numId w:val="80"/>
        </w:numPr>
        <w:rPr>
          <w:rtl/>
        </w:rPr>
      </w:pPr>
      <w:r w:rsidRPr="00BF0DE5">
        <w:rPr>
          <w:rtl/>
        </w:rPr>
        <w:t>הנני  ____________________  מורשה חתימה במציע ________________ מצהיר כי המציע עומד בתנאי הסף כמפורט להלן:</w:t>
      </w:r>
    </w:p>
    <w:p w:rsidR="00582171" w:rsidRPr="00BF0DE5" w:rsidRDefault="00582171" w:rsidP="00582171">
      <w:pPr>
        <w:pStyle w:val="1fb"/>
        <w:rPr>
          <w:rtl/>
        </w:rPr>
      </w:pPr>
    </w:p>
    <w:tbl>
      <w:tblPr>
        <w:tblStyle w:val="affff4"/>
        <w:bidiVisual/>
        <w:tblW w:w="5839" w:type="pct"/>
        <w:jc w:val="center"/>
        <w:tblLook w:val="04A0" w:firstRow="1" w:lastRow="0" w:firstColumn="1" w:lastColumn="0" w:noHBand="0" w:noVBand="1"/>
      </w:tblPr>
      <w:tblGrid>
        <w:gridCol w:w="1987"/>
        <w:gridCol w:w="1986"/>
        <w:gridCol w:w="2552"/>
        <w:gridCol w:w="1704"/>
        <w:gridCol w:w="1429"/>
      </w:tblGrid>
      <w:tr w:rsidR="00C63BBD" w:rsidRPr="00BF0DE5" w:rsidTr="00BC3B1C">
        <w:trPr>
          <w:jc w:val="center"/>
        </w:trPr>
        <w:tc>
          <w:tcPr>
            <w:tcW w:w="1028" w:type="pct"/>
          </w:tcPr>
          <w:p w:rsidR="00582171" w:rsidRPr="00BF0DE5" w:rsidRDefault="00462D13" w:rsidP="00BC3B1C">
            <w:pPr>
              <w:pStyle w:val="25"/>
              <w:jc w:val="center"/>
              <w:outlineLvl w:val="1"/>
              <w:rPr>
                <w:rFonts w:ascii="David" w:hAnsi="David" w:cs="David"/>
                <w:bCs w:val="0"/>
                <w:rtl/>
              </w:rPr>
            </w:pPr>
            <w:r w:rsidRPr="00BF0DE5">
              <w:rPr>
                <w:rFonts w:ascii="David" w:hAnsi="David" w:cs="David"/>
                <w:bCs w:val="0"/>
                <w:rtl/>
              </w:rPr>
              <w:t xml:space="preserve">שם הלקוח </w:t>
            </w:r>
            <w:r w:rsidRPr="00BF0DE5">
              <w:rPr>
                <w:rFonts w:ascii="David" w:hAnsi="David" w:cs="David"/>
                <w:bCs w:val="0"/>
                <w:sz w:val="22"/>
                <w:szCs w:val="20"/>
                <w:rtl/>
              </w:rPr>
              <w:t xml:space="preserve">[לפחות גוף ציבורי אחד (כהגדרתו במכרז זה) </w:t>
            </w:r>
          </w:p>
        </w:tc>
        <w:tc>
          <w:tcPr>
            <w:tcW w:w="1028" w:type="pct"/>
          </w:tcPr>
          <w:p w:rsidR="00582171" w:rsidRPr="00BF0DE5" w:rsidRDefault="00462D13" w:rsidP="00BC3B1C">
            <w:pPr>
              <w:pStyle w:val="25"/>
              <w:jc w:val="center"/>
              <w:outlineLvl w:val="1"/>
              <w:rPr>
                <w:rFonts w:ascii="David" w:hAnsi="David" w:cs="David"/>
                <w:bCs w:val="0"/>
                <w:rtl/>
              </w:rPr>
            </w:pPr>
            <w:r w:rsidRPr="00BF0DE5">
              <w:rPr>
                <w:rFonts w:ascii="David" w:hAnsi="David" w:cs="David"/>
                <w:bCs w:val="0"/>
                <w:rtl/>
              </w:rPr>
              <w:t xml:space="preserve">תחום הייעוץ </w:t>
            </w:r>
            <w:r w:rsidRPr="00BF0DE5">
              <w:rPr>
                <w:rFonts w:ascii="David" w:hAnsi="David" w:cs="David"/>
                <w:bCs w:val="0"/>
                <w:sz w:val="22"/>
                <w:szCs w:val="20"/>
                <w:rtl/>
              </w:rPr>
              <w:t>[התקשורת, הדוברות, ההסברה או יחסי ציבור]</w:t>
            </w:r>
          </w:p>
        </w:tc>
        <w:tc>
          <w:tcPr>
            <w:tcW w:w="1321" w:type="pct"/>
          </w:tcPr>
          <w:p w:rsidR="00582171" w:rsidRPr="00BF0DE5" w:rsidRDefault="00462D13" w:rsidP="00BC3B1C">
            <w:pPr>
              <w:pStyle w:val="25"/>
              <w:jc w:val="center"/>
              <w:outlineLvl w:val="1"/>
              <w:rPr>
                <w:rFonts w:ascii="David" w:hAnsi="David" w:cs="David"/>
                <w:bCs w:val="0"/>
                <w:rtl/>
              </w:rPr>
            </w:pPr>
            <w:r w:rsidRPr="00BF0DE5">
              <w:rPr>
                <w:rFonts w:ascii="David" w:hAnsi="David" w:cs="David"/>
                <w:bCs w:val="0"/>
                <w:rtl/>
              </w:rPr>
              <w:t>תיאור השירותים</w:t>
            </w:r>
          </w:p>
        </w:tc>
        <w:tc>
          <w:tcPr>
            <w:tcW w:w="882" w:type="pct"/>
          </w:tcPr>
          <w:p w:rsidR="00582171" w:rsidRPr="00BF0DE5" w:rsidRDefault="00462D13" w:rsidP="00BC3B1C">
            <w:pPr>
              <w:pStyle w:val="25"/>
              <w:jc w:val="center"/>
              <w:outlineLvl w:val="1"/>
              <w:rPr>
                <w:rFonts w:ascii="David" w:hAnsi="David" w:cs="David"/>
                <w:bCs w:val="0"/>
                <w:rtl/>
              </w:rPr>
            </w:pPr>
            <w:r w:rsidRPr="00BF0DE5">
              <w:rPr>
                <w:rFonts w:ascii="David" w:hAnsi="David" w:cs="David"/>
                <w:bCs w:val="0"/>
                <w:rtl/>
              </w:rPr>
              <w:t xml:space="preserve">תקופת הייעוץ </w:t>
            </w:r>
            <w:r w:rsidRPr="00BF0DE5">
              <w:rPr>
                <w:rFonts w:ascii="David" w:hAnsi="David" w:cs="David"/>
                <w:bCs w:val="0"/>
                <w:sz w:val="22"/>
                <w:szCs w:val="20"/>
                <w:rtl/>
              </w:rPr>
              <w:t>[לפחות 6 חודשים]</w:t>
            </w:r>
          </w:p>
        </w:tc>
        <w:tc>
          <w:tcPr>
            <w:tcW w:w="740" w:type="pct"/>
          </w:tcPr>
          <w:p w:rsidR="00582171" w:rsidRPr="00BF0DE5" w:rsidRDefault="00462D13" w:rsidP="00BC3B1C">
            <w:pPr>
              <w:pStyle w:val="25"/>
              <w:jc w:val="center"/>
              <w:outlineLvl w:val="1"/>
              <w:rPr>
                <w:rFonts w:ascii="David" w:hAnsi="David" w:cs="David"/>
                <w:bCs w:val="0"/>
                <w:rtl/>
              </w:rPr>
            </w:pPr>
            <w:r w:rsidRPr="00BF0DE5">
              <w:rPr>
                <w:rFonts w:ascii="David" w:hAnsi="David" w:cs="David"/>
                <w:bCs w:val="0"/>
                <w:rtl/>
              </w:rPr>
              <w:t xml:space="preserve">היקף תמורה למציע </w:t>
            </w:r>
          </w:p>
          <w:p w:rsidR="00582171" w:rsidRPr="00BF0DE5" w:rsidRDefault="00462D13" w:rsidP="00BC3B1C">
            <w:pPr>
              <w:pStyle w:val="25"/>
              <w:jc w:val="center"/>
              <w:outlineLvl w:val="1"/>
              <w:rPr>
                <w:rFonts w:ascii="David" w:hAnsi="David" w:cs="David"/>
                <w:bCs w:val="0"/>
                <w:rtl/>
              </w:rPr>
            </w:pPr>
            <w:r w:rsidRPr="00BF0DE5">
              <w:rPr>
                <w:rFonts w:ascii="David" w:hAnsi="David" w:cs="David"/>
                <w:bCs w:val="0"/>
                <w:sz w:val="22"/>
                <w:szCs w:val="20"/>
                <w:rtl/>
              </w:rPr>
              <w:t>[לא פחתה מ 300,000 ₪ לכל תקופת הייעוץ]</w:t>
            </w:r>
          </w:p>
        </w:tc>
      </w:tr>
      <w:tr w:rsidR="00C63BBD" w:rsidRPr="00BF0DE5" w:rsidTr="00BC3B1C">
        <w:trPr>
          <w:jc w:val="center"/>
        </w:trPr>
        <w:tc>
          <w:tcPr>
            <w:tcW w:w="1028" w:type="pct"/>
          </w:tcPr>
          <w:p w:rsidR="00582171" w:rsidRPr="00BF0DE5" w:rsidRDefault="00582171" w:rsidP="00BC3B1C">
            <w:pPr>
              <w:pStyle w:val="25"/>
              <w:outlineLvl w:val="1"/>
              <w:rPr>
                <w:rFonts w:ascii="David" w:hAnsi="David" w:cs="David"/>
                <w:bCs w:val="0"/>
                <w:rtl/>
              </w:rPr>
            </w:pPr>
          </w:p>
          <w:p w:rsidR="00582171" w:rsidRPr="00BF0DE5" w:rsidRDefault="00582171" w:rsidP="00BC3B1C">
            <w:pPr>
              <w:rPr>
                <w:rFonts w:ascii="David" w:hAnsi="David" w:cs="David"/>
                <w:rtl/>
              </w:rPr>
            </w:pPr>
          </w:p>
        </w:tc>
        <w:tc>
          <w:tcPr>
            <w:tcW w:w="1028" w:type="pct"/>
          </w:tcPr>
          <w:p w:rsidR="00582171" w:rsidRPr="00BF0DE5" w:rsidRDefault="00582171" w:rsidP="00BC3B1C">
            <w:pPr>
              <w:pStyle w:val="25"/>
              <w:outlineLvl w:val="1"/>
              <w:rPr>
                <w:rFonts w:ascii="David" w:hAnsi="David" w:cs="David"/>
                <w:bCs w:val="0"/>
                <w:rtl/>
              </w:rPr>
            </w:pPr>
          </w:p>
        </w:tc>
        <w:tc>
          <w:tcPr>
            <w:tcW w:w="1321" w:type="pct"/>
          </w:tcPr>
          <w:p w:rsidR="00582171" w:rsidRPr="00BF0DE5" w:rsidRDefault="00582171" w:rsidP="00BC3B1C">
            <w:pPr>
              <w:pStyle w:val="25"/>
              <w:outlineLvl w:val="1"/>
              <w:rPr>
                <w:rFonts w:ascii="David" w:hAnsi="David" w:cs="David"/>
                <w:bCs w:val="0"/>
                <w:rtl/>
              </w:rPr>
            </w:pPr>
          </w:p>
        </w:tc>
        <w:tc>
          <w:tcPr>
            <w:tcW w:w="882" w:type="pct"/>
          </w:tcPr>
          <w:p w:rsidR="00582171" w:rsidRPr="00BF0DE5" w:rsidRDefault="00582171" w:rsidP="00BC3B1C">
            <w:pPr>
              <w:pStyle w:val="25"/>
              <w:outlineLvl w:val="1"/>
              <w:rPr>
                <w:rFonts w:ascii="David" w:hAnsi="David" w:cs="David"/>
                <w:bCs w:val="0"/>
                <w:rtl/>
              </w:rPr>
            </w:pPr>
          </w:p>
        </w:tc>
        <w:tc>
          <w:tcPr>
            <w:tcW w:w="740" w:type="pct"/>
          </w:tcPr>
          <w:p w:rsidR="00582171" w:rsidRPr="00BF0DE5" w:rsidRDefault="00582171" w:rsidP="00BC3B1C">
            <w:pPr>
              <w:pStyle w:val="25"/>
              <w:outlineLvl w:val="1"/>
              <w:rPr>
                <w:rFonts w:ascii="David" w:hAnsi="David" w:cs="David"/>
                <w:bCs w:val="0"/>
                <w:rtl/>
              </w:rPr>
            </w:pPr>
          </w:p>
        </w:tc>
      </w:tr>
      <w:tr w:rsidR="00C63BBD" w:rsidRPr="00BF0DE5" w:rsidTr="00BC3B1C">
        <w:trPr>
          <w:jc w:val="center"/>
        </w:trPr>
        <w:tc>
          <w:tcPr>
            <w:tcW w:w="1028" w:type="pct"/>
          </w:tcPr>
          <w:p w:rsidR="00582171" w:rsidRPr="00BF0DE5" w:rsidRDefault="00582171" w:rsidP="00BC3B1C">
            <w:pPr>
              <w:pStyle w:val="25"/>
              <w:outlineLvl w:val="1"/>
              <w:rPr>
                <w:rFonts w:ascii="David" w:hAnsi="David" w:cs="David"/>
                <w:bCs w:val="0"/>
                <w:rtl/>
              </w:rPr>
            </w:pPr>
          </w:p>
          <w:p w:rsidR="00582171" w:rsidRPr="00BF0DE5" w:rsidRDefault="00582171" w:rsidP="00BC3B1C">
            <w:pPr>
              <w:rPr>
                <w:rFonts w:ascii="David" w:hAnsi="David" w:cs="David"/>
                <w:rtl/>
              </w:rPr>
            </w:pPr>
          </w:p>
        </w:tc>
        <w:tc>
          <w:tcPr>
            <w:tcW w:w="1028" w:type="pct"/>
          </w:tcPr>
          <w:p w:rsidR="00582171" w:rsidRPr="00BF0DE5" w:rsidRDefault="00582171" w:rsidP="00BC3B1C">
            <w:pPr>
              <w:pStyle w:val="25"/>
              <w:outlineLvl w:val="1"/>
              <w:rPr>
                <w:rFonts w:ascii="David" w:hAnsi="David" w:cs="David"/>
                <w:bCs w:val="0"/>
                <w:rtl/>
              </w:rPr>
            </w:pPr>
          </w:p>
        </w:tc>
        <w:tc>
          <w:tcPr>
            <w:tcW w:w="1321" w:type="pct"/>
          </w:tcPr>
          <w:p w:rsidR="00582171" w:rsidRPr="00BF0DE5" w:rsidRDefault="00582171" w:rsidP="00BC3B1C">
            <w:pPr>
              <w:pStyle w:val="25"/>
              <w:outlineLvl w:val="1"/>
              <w:rPr>
                <w:rFonts w:ascii="David" w:hAnsi="David" w:cs="David"/>
                <w:bCs w:val="0"/>
                <w:rtl/>
              </w:rPr>
            </w:pPr>
          </w:p>
        </w:tc>
        <w:tc>
          <w:tcPr>
            <w:tcW w:w="882" w:type="pct"/>
          </w:tcPr>
          <w:p w:rsidR="00582171" w:rsidRPr="00BF0DE5" w:rsidRDefault="00582171" w:rsidP="00BC3B1C">
            <w:pPr>
              <w:pStyle w:val="25"/>
              <w:outlineLvl w:val="1"/>
              <w:rPr>
                <w:rFonts w:ascii="David" w:hAnsi="David" w:cs="David"/>
                <w:bCs w:val="0"/>
                <w:rtl/>
              </w:rPr>
            </w:pPr>
          </w:p>
        </w:tc>
        <w:tc>
          <w:tcPr>
            <w:tcW w:w="740" w:type="pct"/>
          </w:tcPr>
          <w:p w:rsidR="00582171" w:rsidRPr="00BF0DE5" w:rsidRDefault="00582171" w:rsidP="00BC3B1C">
            <w:pPr>
              <w:pStyle w:val="25"/>
              <w:outlineLvl w:val="1"/>
              <w:rPr>
                <w:rFonts w:ascii="David" w:hAnsi="David" w:cs="David"/>
                <w:bCs w:val="0"/>
                <w:rtl/>
              </w:rPr>
            </w:pPr>
          </w:p>
        </w:tc>
      </w:tr>
      <w:tr w:rsidR="00C63BBD" w:rsidRPr="00BF0DE5" w:rsidTr="00BC3B1C">
        <w:trPr>
          <w:jc w:val="center"/>
        </w:trPr>
        <w:tc>
          <w:tcPr>
            <w:tcW w:w="1028" w:type="pct"/>
          </w:tcPr>
          <w:p w:rsidR="00582171" w:rsidRPr="00BF0DE5" w:rsidRDefault="00582171" w:rsidP="00BC3B1C">
            <w:pPr>
              <w:pStyle w:val="25"/>
              <w:outlineLvl w:val="1"/>
              <w:rPr>
                <w:rFonts w:ascii="David" w:hAnsi="David" w:cs="David"/>
                <w:bCs w:val="0"/>
                <w:rtl/>
              </w:rPr>
            </w:pPr>
          </w:p>
          <w:p w:rsidR="00582171" w:rsidRPr="00BF0DE5" w:rsidRDefault="00582171" w:rsidP="00BC3B1C">
            <w:pPr>
              <w:rPr>
                <w:rFonts w:ascii="David" w:hAnsi="David" w:cs="David"/>
                <w:rtl/>
              </w:rPr>
            </w:pPr>
          </w:p>
        </w:tc>
        <w:tc>
          <w:tcPr>
            <w:tcW w:w="1028" w:type="pct"/>
          </w:tcPr>
          <w:p w:rsidR="00582171" w:rsidRPr="00BF0DE5" w:rsidRDefault="00582171" w:rsidP="00BC3B1C">
            <w:pPr>
              <w:pStyle w:val="25"/>
              <w:outlineLvl w:val="1"/>
              <w:rPr>
                <w:rFonts w:ascii="David" w:hAnsi="David" w:cs="David"/>
                <w:bCs w:val="0"/>
                <w:rtl/>
              </w:rPr>
            </w:pPr>
          </w:p>
        </w:tc>
        <w:tc>
          <w:tcPr>
            <w:tcW w:w="1321" w:type="pct"/>
          </w:tcPr>
          <w:p w:rsidR="00582171" w:rsidRPr="00BF0DE5" w:rsidRDefault="00582171" w:rsidP="00BC3B1C">
            <w:pPr>
              <w:pStyle w:val="25"/>
              <w:outlineLvl w:val="1"/>
              <w:rPr>
                <w:rFonts w:ascii="David" w:hAnsi="David" w:cs="David"/>
                <w:bCs w:val="0"/>
                <w:rtl/>
              </w:rPr>
            </w:pPr>
          </w:p>
        </w:tc>
        <w:tc>
          <w:tcPr>
            <w:tcW w:w="882" w:type="pct"/>
          </w:tcPr>
          <w:p w:rsidR="00582171" w:rsidRPr="00BF0DE5" w:rsidRDefault="00582171" w:rsidP="00BC3B1C">
            <w:pPr>
              <w:pStyle w:val="25"/>
              <w:outlineLvl w:val="1"/>
              <w:rPr>
                <w:rFonts w:ascii="David" w:hAnsi="David" w:cs="David"/>
                <w:bCs w:val="0"/>
                <w:rtl/>
              </w:rPr>
            </w:pPr>
          </w:p>
        </w:tc>
        <w:tc>
          <w:tcPr>
            <w:tcW w:w="740" w:type="pct"/>
          </w:tcPr>
          <w:p w:rsidR="00582171" w:rsidRPr="00BF0DE5" w:rsidRDefault="00582171" w:rsidP="00BC3B1C">
            <w:pPr>
              <w:pStyle w:val="25"/>
              <w:outlineLvl w:val="1"/>
              <w:rPr>
                <w:rFonts w:ascii="David" w:hAnsi="David" w:cs="David"/>
                <w:bCs w:val="0"/>
                <w:rtl/>
              </w:rPr>
            </w:pPr>
          </w:p>
        </w:tc>
      </w:tr>
      <w:tr w:rsidR="00BF0DE5" w:rsidRPr="00BF0DE5" w:rsidTr="00BC3B1C">
        <w:trPr>
          <w:jc w:val="center"/>
        </w:trPr>
        <w:tc>
          <w:tcPr>
            <w:tcW w:w="1028" w:type="pct"/>
          </w:tcPr>
          <w:p w:rsidR="00BF0DE5" w:rsidRPr="00BF0DE5" w:rsidRDefault="00BF0DE5" w:rsidP="00BC3B1C">
            <w:pPr>
              <w:pStyle w:val="25"/>
              <w:outlineLvl w:val="1"/>
              <w:rPr>
                <w:rFonts w:ascii="David" w:hAnsi="David" w:cs="David"/>
                <w:bCs w:val="0"/>
                <w:rtl/>
              </w:rPr>
            </w:pPr>
          </w:p>
        </w:tc>
        <w:tc>
          <w:tcPr>
            <w:tcW w:w="1028" w:type="pct"/>
          </w:tcPr>
          <w:p w:rsidR="00BF0DE5" w:rsidRPr="00BF0DE5" w:rsidRDefault="00BF0DE5" w:rsidP="00BC3B1C">
            <w:pPr>
              <w:pStyle w:val="25"/>
              <w:outlineLvl w:val="1"/>
              <w:rPr>
                <w:rFonts w:ascii="David" w:hAnsi="David" w:cs="David"/>
                <w:bCs w:val="0"/>
                <w:rtl/>
              </w:rPr>
            </w:pPr>
          </w:p>
        </w:tc>
        <w:tc>
          <w:tcPr>
            <w:tcW w:w="1321" w:type="pct"/>
          </w:tcPr>
          <w:p w:rsidR="00BF0DE5" w:rsidRPr="00BF0DE5" w:rsidRDefault="00BF0DE5" w:rsidP="00BC3B1C">
            <w:pPr>
              <w:pStyle w:val="25"/>
              <w:outlineLvl w:val="1"/>
              <w:rPr>
                <w:rFonts w:ascii="David" w:hAnsi="David" w:cs="David"/>
                <w:bCs w:val="0"/>
                <w:rtl/>
              </w:rPr>
            </w:pPr>
          </w:p>
        </w:tc>
        <w:tc>
          <w:tcPr>
            <w:tcW w:w="882" w:type="pct"/>
          </w:tcPr>
          <w:p w:rsidR="00BF0DE5" w:rsidRPr="00BF0DE5" w:rsidRDefault="00BF0DE5" w:rsidP="00BC3B1C">
            <w:pPr>
              <w:pStyle w:val="25"/>
              <w:outlineLvl w:val="1"/>
              <w:rPr>
                <w:rFonts w:ascii="David" w:hAnsi="David" w:cs="David"/>
                <w:bCs w:val="0"/>
                <w:rtl/>
              </w:rPr>
            </w:pPr>
          </w:p>
        </w:tc>
        <w:tc>
          <w:tcPr>
            <w:tcW w:w="740" w:type="pct"/>
          </w:tcPr>
          <w:p w:rsidR="00BF0DE5" w:rsidRPr="00BF0DE5" w:rsidRDefault="00BF0DE5" w:rsidP="00BC3B1C">
            <w:pPr>
              <w:pStyle w:val="25"/>
              <w:outlineLvl w:val="1"/>
              <w:rPr>
                <w:rFonts w:ascii="David" w:hAnsi="David" w:cs="David"/>
                <w:bCs w:val="0"/>
                <w:rtl/>
              </w:rPr>
            </w:pPr>
          </w:p>
        </w:tc>
      </w:tr>
      <w:tr w:rsidR="00C63BBD" w:rsidRPr="00BF0DE5" w:rsidTr="00BC3B1C">
        <w:trPr>
          <w:jc w:val="center"/>
        </w:trPr>
        <w:tc>
          <w:tcPr>
            <w:tcW w:w="1028" w:type="pct"/>
          </w:tcPr>
          <w:p w:rsidR="00582171" w:rsidRPr="00BF0DE5" w:rsidRDefault="00582171" w:rsidP="00BC3B1C">
            <w:pPr>
              <w:pStyle w:val="25"/>
              <w:outlineLvl w:val="1"/>
              <w:rPr>
                <w:rFonts w:ascii="David" w:hAnsi="David" w:cs="David"/>
                <w:bCs w:val="0"/>
                <w:rtl/>
              </w:rPr>
            </w:pPr>
          </w:p>
          <w:p w:rsidR="00582171" w:rsidRPr="00BF0DE5" w:rsidRDefault="00582171" w:rsidP="00BC3B1C">
            <w:pPr>
              <w:rPr>
                <w:rFonts w:ascii="David" w:hAnsi="David" w:cs="David"/>
                <w:rtl/>
              </w:rPr>
            </w:pPr>
          </w:p>
        </w:tc>
        <w:tc>
          <w:tcPr>
            <w:tcW w:w="1028" w:type="pct"/>
          </w:tcPr>
          <w:p w:rsidR="00582171" w:rsidRPr="00BF0DE5" w:rsidRDefault="00582171" w:rsidP="00BC3B1C">
            <w:pPr>
              <w:pStyle w:val="25"/>
              <w:outlineLvl w:val="1"/>
              <w:rPr>
                <w:rFonts w:ascii="David" w:hAnsi="David" w:cs="David"/>
                <w:bCs w:val="0"/>
                <w:rtl/>
              </w:rPr>
            </w:pPr>
          </w:p>
        </w:tc>
        <w:tc>
          <w:tcPr>
            <w:tcW w:w="1321" w:type="pct"/>
          </w:tcPr>
          <w:p w:rsidR="00582171" w:rsidRPr="00BF0DE5" w:rsidRDefault="00582171" w:rsidP="00BC3B1C">
            <w:pPr>
              <w:pStyle w:val="25"/>
              <w:outlineLvl w:val="1"/>
              <w:rPr>
                <w:rFonts w:ascii="David" w:hAnsi="David" w:cs="David"/>
                <w:bCs w:val="0"/>
                <w:rtl/>
              </w:rPr>
            </w:pPr>
          </w:p>
        </w:tc>
        <w:tc>
          <w:tcPr>
            <w:tcW w:w="882" w:type="pct"/>
          </w:tcPr>
          <w:p w:rsidR="00582171" w:rsidRPr="00BF0DE5" w:rsidRDefault="00582171" w:rsidP="00BC3B1C">
            <w:pPr>
              <w:pStyle w:val="25"/>
              <w:outlineLvl w:val="1"/>
              <w:rPr>
                <w:rFonts w:ascii="David" w:hAnsi="David" w:cs="David"/>
                <w:bCs w:val="0"/>
                <w:rtl/>
              </w:rPr>
            </w:pPr>
          </w:p>
        </w:tc>
        <w:tc>
          <w:tcPr>
            <w:tcW w:w="740" w:type="pct"/>
          </w:tcPr>
          <w:p w:rsidR="00582171" w:rsidRPr="00BF0DE5" w:rsidRDefault="00582171" w:rsidP="00BC3B1C">
            <w:pPr>
              <w:pStyle w:val="25"/>
              <w:outlineLvl w:val="1"/>
              <w:rPr>
                <w:rFonts w:ascii="David" w:hAnsi="David" w:cs="David"/>
                <w:bCs w:val="0"/>
                <w:rtl/>
              </w:rPr>
            </w:pPr>
          </w:p>
        </w:tc>
      </w:tr>
    </w:tbl>
    <w:p w:rsidR="00582171" w:rsidRDefault="00BF0DE5" w:rsidP="00582171">
      <w:pPr>
        <w:rPr>
          <w:rFonts w:ascii="David" w:hAnsi="David" w:cs="David"/>
          <w:rtl/>
        </w:rPr>
      </w:pPr>
      <w:r>
        <w:rPr>
          <w:rFonts w:ascii="David" w:hAnsi="David" w:cs="David" w:hint="cs"/>
          <w:rtl/>
        </w:rPr>
        <w:t>*ניתן להוסיף שורות לפי הצורך</w:t>
      </w:r>
    </w:p>
    <w:p w:rsidR="00BF0DE5" w:rsidRDefault="00BF0DE5" w:rsidP="00582171">
      <w:pPr>
        <w:rPr>
          <w:rFonts w:ascii="David" w:hAnsi="David" w:cs="David"/>
          <w:rtl/>
        </w:rPr>
      </w:pPr>
    </w:p>
    <w:p w:rsidR="00BF0DE5" w:rsidRDefault="00BF0DE5" w:rsidP="00582171">
      <w:pPr>
        <w:rPr>
          <w:rFonts w:ascii="David" w:hAnsi="David" w:cs="David"/>
          <w:rtl/>
        </w:rPr>
      </w:pPr>
    </w:p>
    <w:p w:rsidR="00BF0DE5" w:rsidRPr="00BF0DE5" w:rsidRDefault="00BF0DE5" w:rsidP="00582171">
      <w:pPr>
        <w:rPr>
          <w:rFonts w:ascii="David" w:hAnsi="David" w:cs="David"/>
          <w:rtl/>
        </w:rPr>
      </w:pPr>
    </w:p>
    <w:p w:rsidR="00582171" w:rsidRPr="00BF0DE5" w:rsidRDefault="00462D13" w:rsidP="00582171">
      <w:pPr>
        <w:pStyle w:val="1fb"/>
        <w:numPr>
          <w:ilvl w:val="1"/>
          <w:numId w:val="80"/>
        </w:numPr>
        <w:rPr>
          <w:u w:val="single"/>
          <w:rtl/>
        </w:rPr>
      </w:pPr>
      <w:r w:rsidRPr="00BF0DE5">
        <w:rPr>
          <w:u w:val="single"/>
          <w:rtl/>
        </w:rPr>
        <w:t>ניסיון המציע בניהול משברים תקשורתיים:</w:t>
      </w:r>
    </w:p>
    <w:p w:rsidR="00582171" w:rsidRPr="00BF0DE5" w:rsidRDefault="00582171" w:rsidP="00582171">
      <w:pPr>
        <w:rPr>
          <w:rFonts w:ascii="David" w:hAnsi="David" w:cs="David"/>
          <w:rtl/>
        </w:rPr>
      </w:pPr>
    </w:p>
    <w:tbl>
      <w:tblPr>
        <w:tblStyle w:val="affff4"/>
        <w:bidiVisual/>
        <w:tblW w:w="9212" w:type="dxa"/>
        <w:tblInd w:w="-874" w:type="dxa"/>
        <w:tblLook w:val="04A0" w:firstRow="1" w:lastRow="0" w:firstColumn="1" w:lastColumn="0" w:noHBand="0" w:noVBand="1"/>
      </w:tblPr>
      <w:tblGrid>
        <w:gridCol w:w="1701"/>
        <w:gridCol w:w="2693"/>
        <w:gridCol w:w="4818"/>
      </w:tblGrid>
      <w:tr w:rsidR="00C63BBD" w:rsidRPr="00BF0DE5" w:rsidTr="00BC3B1C">
        <w:tc>
          <w:tcPr>
            <w:tcW w:w="1701" w:type="dxa"/>
          </w:tcPr>
          <w:p w:rsidR="00582171" w:rsidRPr="00BF0DE5" w:rsidRDefault="00462D13" w:rsidP="00BC3B1C">
            <w:pPr>
              <w:pStyle w:val="25"/>
              <w:jc w:val="center"/>
              <w:outlineLvl w:val="1"/>
              <w:rPr>
                <w:rFonts w:ascii="David" w:hAnsi="David" w:cs="David"/>
                <w:bCs w:val="0"/>
                <w:rtl/>
              </w:rPr>
            </w:pPr>
            <w:r w:rsidRPr="00BF0DE5">
              <w:rPr>
                <w:rFonts w:ascii="David" w:hAnsi="David" w:cs="David"/>
                <w:bCs w:val="0"/>
                <w:rtl/>
              </w:rPr>
              <w:t>שם הגוף הציבורי</w:t>
            </w:r>
          </w:p>
        </w:tc>
        <w:tc>
          <w:tcPr>
            <w:tcW w:w="2693" w:type="dxa"/>
          </w:tcPr>
          <w:p w:rsidR="00582171" w:rsidRPr="00BF0DE5" w:rsidRDefault="00462D13" w:rsidP="00BC3B1C">
            <w:pPr>
              <w:pStyle w:val="25"/>
              <w:jc w:val="center"/>
              <w:outlineLvl w:val="1"/>
              <w:rPr>
                <w:rFonts w:ascii="David" w:hAnsi="David" w:cs="David"/>
                <w:bCs w:val="0"/>
                <w:rtl/>
              </w:rPr>
            </w:pPr>
            <w:r w:rsidRPr="00BF0DE5">
              <w:rPr>
                <w:rFonts w:ascii="David" w:hAnsi="David" w:cs="David"/>
                <w:bCs w:val="0"/>
                <w:rtl/>
              </w:rPr>
              <w:t xml:space="preserve">תחום הייעוץ </w:t>
            </w:r>
            <w:r w:rsidRPr="00BF0DE5">
              <w:rPr>
                <w:rFonts w:ascii="David" w:hAnsi="David" w:cs="David"/>
                <w:bCs w:val="0"/>
                <w:sz w:val="22"/>
                <w:szCs w:val="20"/>
                <w:rtl/>
              </w:rPr>
              <w:t>[התקשורת, הדוברות, ההסברה או יחסי ציבור]</w:t>
            </w:r>
          </w:p>
        </w:tc>
        <w:tc>
          <w:tcPr>
            <w:tcW w:w="4818" w:type="dxa"/>
          </w:tcPr>
          <w:p w:rsidR="00582171" w:rsidRPr="00BF0DE5" w:rsidRDefault="00462D13" w:rsidP="00BC3B1C">
            <w:pPr>
              <w:pStyle w:val="25"/>
              <w:jc w:val="center"/>
              <w:outlineLvl w:val="1"/>
              <w:rPr>
                <w:rFonts w:ascii="David" w:hAnsi="David" w:cs="David"/>
                <w:bCs w:val="0"/>
                <w:rtl/>
              </w:rPr>
            </w:pPr>
            <w:r w:rsidRPr="00BF0DE5">
              <w:rPr>
                <w:rFonts w:ascii="David" w:hAnsi="David" w:cs="David"/>
                <w:bCs w:val="0"/>
                <w:rtl/>
              </w:rPr>
              <w:t>תיאור ניהול המשבר התקשורתי</w:t>
            </w:r>
          </w:p>
        </w:tc>
      </w:tr>
      <w:tr w:rsidR="00C63BBD" w:rsidRPr="00BF0DE5" w:rsidTr="00BC3B1C">
        <w:tc>
          <w:tcPr>
            <w:tcW w:w="1701" w:type="dxa"/>
          </w:tcPr>
          <w:p w:rsidR="00582171" w:rsidRPr="00BF0DE5" w:rsidRDefault="00582171" w:rsidP="00BC3B1C">
            <w:pPr>
              <w:pStyle w:val="25"/>
              <w:outlineLvl w:val="1"/>
              <w:rPr>
                <w:rFonts w:ascii="David" w:hAnsi="David" w:cs="David"/>
                <w:bCs w:val="0"/>
                <w:rtl/>
              </w:rPr>
            </w:pPr>
          </w:p>
          <w:p w:rsidR="00582171" w:rsidRPr="00BF0DE5" w:rsidRDefault="00582171" w:rsidP="00BC3B1C">
            <w:pPr>
              <w:rPr>
                <w:rFonts w:ascii="David" w:hAnsi="David" w:cs="David"/>
                <w:rtl/>
              </w:rPr>
            </w:pPr>
          </w:p>
        </w:tc>
        <w:tc>
          <w:tcPr>
            <w:tcW w:w="2693" w:type="dxa"/>
          </w:tcPr>
          <w:p w:rsidR="00582171" w:rsidRPr="00BF0DE5" w:rsidRDefault="00582171" w:rsidP="00BC3B1C">
            <w:pPr>
              <w:pStyle w:val="25"/>
              <w:outlineLvl w:val="1"/>
              <w:rPr>
                <w:rFonts w:ascii="David" w:hAnsi="David" w:cs="David"/>
                <w:bCs w:val="0"/>
                <w:rtl/>
              </w:rPr>
            </w:pPr>
          </w:p>
        </w:tc>
        <w:tc>
          <w:tcPr>
            <w:tcW w:w="4818" w:type="dxa"/>
          </w:tcPr>
          <w:p w:rsidR="00582171" w:rsidRPr="00BF0DE5" w:rsidRDefault="00582171" w:rsidP="00BC3B1C">
            <w:pPr>
              <w:pStyle w:val="25"/>
              <w:outlineLvl w:val="1"/>
              <w:rPr>
                <w:rFonts w:ascii="David" w:hAnsi="David" w:cs="David"/>
                <w:bCs w:val="0"/>
                <w:rtl/>
              </w:rPr>
            </w:pPr>
          </w:p>
        </w:tc>
      </w:tr>
      <w:tr w:rsidR="00C63BBD" w:rsidRPr="00BF0DE5" w:rsidTr="00BC3B1C">
        <w:tc>
          <w:tcPr>
            <w:tcW w:w="1701" w:type="dxa"/>
          </w:tcPr>
          <w:p w:rsidR="00582171" w:rsidRPr="00BF0DE5" w:rsidRDefault="00582171" w:rsidP="00BC3B1C">
            <w:pPr>
              <w:pStyle w:val="25"/>
              <w:outlineLvl w:val="1"/>
              <w:rPr>
                <w:rFonts w:ascii="David" w:hAnsi="David" w:cs="David"/>
                <w:bCs w:val="0"/>
                <w:rtl/>
              </w:rPr>
            </w:pPr>
          </w:p>
          <w:p w:rsidR="00582171" w:rsidRPr="00BF0DE5" w:rsidRDefault="00582171" w:rsidP="00BC3B1C">
            <w:pPr>
              <w:rPr>
                <w:rFonts w:ascii="David" w:hAnsi="David" w:cs="David"/>
                <w:rtl/>
              </w:rPr>
            </w:pPr>
          </w:p>
        </w:tc>
        <w:tc>
          <w:tcPr>
            <w:tcW w:w="2693" w:type="dxa"/>
          </w:tcPr>
          <w:p w:rsidR="00582171" w:rsidRPr="00BF0DE5" w:rsidRDefault="00582171" w:rsidP="00BC3B1C">
            <w:pPr>
              <w:pStyle w:val="25"/>
              <w:outlineLvl w:val="1"/>
              <w:rPr>
                <w:rFonts w:ascii="David" w:hAnsi="David" w:cs="David"/>
                <w:bCs w:val="0"/>
                <w:rtl/>
              </w:rPr>
            </w:pPr>
          </w:p>
        </w:tc>
        <w:tc>
          <w:tcPr>
            <w:tcW w:w="4818" w:type="dxa"/>
          </w:tcPr>
          <w:p w:rsidR="00582171" w:rsidRPr="00BF0DE5" w:rsidRDefault="00582171" w:rsidP="00BC3B1C">
            <w:pPr>
              <w:pStyle w:val="25"/>
              <w:outlineLvl w:val="1"/>
              <w:rPr>
                <w:rFonts w:ascii="David" w:hAnsi="David" w:cs="David"/>
                <w:bCs w:val="0"/>
                <w:rtl/>
              </w:rPr>
            </w:pPr>
          </w:p>
        </w:tc>
      </w:tr>
      <w:tr w:rsidR="00BF0DE5" w:rsidRPr="00BF0DE5" w:rsidTr="00BC3B1C">
        <w:tc>
          <w:tcPr>
            <w:tcW w:w="1701" w:type="dxa"/>
          </w:tcPr>
          <w:p w:rsidR="00BF0DE5" w:rsidRPr="00BF0DE5" w:rsidRDefault="00BF0DE5" w:rsidP="00BC3B1C">
            <w:pPr>
              <w:pStyle w:val="25"/>
              <w:outlineLvl w:val="1"/>
              <w:rPr>
                <w:rFonts w:ascii="David" w:hAnsi="David" w:cs="David"/>
                <w:bCs w:val="0"/>
                <w:rtl/>
              </w:rPr>
            </w:pPr>
          </w:p>
        </w:tc>
        <w:tc>
          <w:tcPr>
            <w:tcW w:w="2693" w:type="dxa"/>
          </w:tcPr>
          <w:p w:rsidR="00BF0DE5" w:rsidRPr="00BF0DE5" w:rsidRDefault="00BF0DE5" w:rsidP="00BC3B1C">
            <w:pPr>
              <w:pStyle w:val="25"/>
              <w:outlineLvl w:val="1"/>
              <w:rPr>
                <w:rFonts w:ascii="David" w:hAnsi="David" w:cs="David"/>
                <w:bCs w:val="0"/>
                <w:rtl/>
              </w:rPr>
            </w:pPr>
          </w:p>
        </w:tc>
        <w:tc>
          <w:tcPr>
            <w:tcW w:w="4818" w:type="dxa"/>
          </w:tcPr>
          <w:p w:rsidR="00BF0DE5" w:rsidRPr="00BF0DE5" w:rsidRDefault="00BF0DE5" w:rsidP="00BC3B1C">
            <w:pPr>
              <w:pStyle w:val="25"/>
              <w:outlineLvl w:val="1"/>
              <w:rPr>
                <w:rFonts w:ascii="David" w:hAnsi="David" w:cs="David"/>
                <w:bCs w:val="0"/>
                <w:rtl/>
              </w:rPr>
            </w:pPr>
          </w:p>
        </w:tc>
      </w:tr>
      <w:tr w:rsidR="00BF0DE5" w:rsidRPr="00BF0DE5" w:rsidTr="00BC3B1C">
        <w:tc>
          <w:tcPr>
            <w:tcW w:w="1701" w:type="dxa"/>
          </w:tcPr>
          <w:p w:rsidR="00BF0DE5" w:rsidRPr="00BF0DE5" w:rsidRDefault="00BF0DE5" w:rsidP="00BC3B1C">
            <w:pPr>
              <w:pStyle w:val="25"/>
              <w:outlineLvl w:val="1"/>
              <w:rPr>
                <w:rFonts w:ascii="David" w:hAnsi="David" w:cs="David"/>
                <w:bCs w:val="0"/>
                <w:rtl/>
              </w:rPr>
            </w:pPr>
          </w:p>
        </w:tc>
        <w:tc>
          <w:tcPr>
            <w:tcW w:w="2693" w:type="dxa"/>
          </w:tcPr>
          <w:p w:rsidR="00BF0DE5" w:rsidRPr="00BF0DE5" w:rsidRDefault="00BF0DE5" w:rsidP="00BC3B1C">
            <w:pPr>
              <w:pStyle w:val="25"/>
              <w:outlineLvl w:val="1"/>
              <w:rPr>
                <w:rFonts w:ascii="David" w:hAnsi="David" w:cs="David"/>
                <w:bCs w:val="0"/>
                <w:rtl/>
              </w:rPr>
            </w:pPr>
          </w:p>
        </w:tc>
        <w:tc>
          <w:tcPr>
            <w:tcW w:w="4818" w:type="dxa"/>
          </w:tcPr>
          <w:p w:rsidR="00BF0DE5" w:rsidRPr="00BF0DE5" w:rsidRDefault="00BF0DE5" w:rsidP="00BC3B1C">
            <w:pPr>
              <w:pStyle w:val="25"/>
              <w:outlineLvl w:val="1"/>
              <w:rPr>
                <w:rFonts w:ascii="David" w:hAnsi="David" w:cs="David"/>
                <w:bCs w:val="0"/>
                <w:rtl/>
              </w:rPr>
            </w:pPr>
          </w:p>
        </w:tc>
      </w:tr>
      <w:tr w:rsidR="00C63BBD" w:rsidRPr="00BF0DE5" w:rsidTr="00BC3B1C">
        <w:tc>
          <w:tcPr>
            <w:tcW w:w="1701" w:type="dxa"/>
          </w:tcPr>
          <w:p w:rsidR="00582171" w:rsidRPr="00BF0DE5" w:rsidRDefault="00582171" w:rsidP="00BC3B1C">
            <w:pPr>
              <w:pStyle w:val="25"/>
              <w:outlineLvl w:val="1"/>
              <w:rPr>
                <w:rFonts w:ascii="David" w:hAnsi="David" w:cs="David"/>
                <w:bCs w:val="0"/>
                <w:rtl/>
              </w:rPr>
            </w:pPr>
          </w:p>
          <w:p w:rsidR="00582171" w:rsidRPr="00BF0DE5" w:rsidRDefault="00582171" w:rsidP="00BC3B1C">
            <w:pPr>
              <w:rPr>
                <w:rFonts w:ascii="David" w:hAnsi="David" w:cs="David"/>
                <w:rtl/>
              </w:rPr>
            </w:pPr>
          </w:p>
        </w:tc>
        <w:tc>
          <w:tcPr>
            <w:tcW w:w="2693" w:type="dxa"/>
          </w:tcPr>
          <w:p w:rsidR="00582171" w:rsidRPr="00BF0DE5" w:rsidRDefault="00582171" w:rsidP="00BC3B1C">
            <w:pPr>
              <w:pStyle w:val="25"/>
              <w:outlineLvl w:val="1"/>
              <w:rPr>
                <w:rFonts w:ascii="David" w:hAnsi="David" w:cs="David"/>
                <w:bCs w:val="0"/>
                <w:rtl/>
              </w:rPr>
            </w:pPr>
          </w:p>
        </w:tc>
        <w:tc>
          <w:tcPr>
            <w:tcW w:w="4818" w:type="dxa"/>
          </w:tcPr>
          <w:p w:rsidR="00582171" w:rsidRPr="00BF0DE5" w:rsidRDefault="00582171" w:rsidP="00BC3B1C">
            <w:pPr>
              <w:pStyle w:val="25"/>
              <w:outlineLvl w:val="1"/>
              <w:rPr>
                <w:rFonts w:ascii="David" w:hAnsi="David" w:cs="David"/>
                <w:bCs w:val="0"/>
                <w:rtl/>
              </w:rPr>
            </w:pPr>
          </w:p>
        </w:tc>
      </w:tr>
      <w:tr w:rsidR="00C63BBD" w:rsidRPr="00BF0DE5" w:rsidTr="00BC3B1C">
        <w:tc>
          <w:tcPr>
            <w:tcW w:w="1701" w:type="dxa"/>
          </w:tcPr>
          <w:p w:rsidR="00582171" w:rsidRPr="00BF0DE5" w:rsidRDefault="00582171" w:rsidP="00BC3B1C">
            <w:pPr>
              <w:pStyle w:val="25"/>
              <w:outlineLvl w:val="1"/>
              <w:rPr>
                <w:rFonts w:ascii="David" w:hAnsi="David" w:cs="David"/>
                <w:bCs w:val="0"/>
                <w:rtl/>
              </w:rPr>
            </w:pPr>
          </w:p>
          <w:p w:rsidR="00582171" w:rsidRPr="00BF0DE5" w:rsidRDefault="00582171" w:rsidP="00BC3B1C">
            <w:pPr>
              <w:rPr>
                <w:rFonts w:ascii="David" w:hAnsi="David" w:cs="David"/>
                <w:rtl/>
              </w:rPr>
            </w:pPr>
          </w:p>
        </w:tc>
        <w:tc>
          <w:tcPr>
            <w:tcW w:w="2693" w:type="dxa"/>
          </w:tcPr>
          <w:p w:rsidR="00582171" w:rsidRPr="00BF0DE5" w:rsidRDefault="00582171" w:rsidP="00BC3B1C">
            <w:pPr>
              <w:pStyle w:val="25"/>
              <w:outlineLvl w:val="1"/>
              <w:rPr>
                <w:rFonts w:ascii="David" w:hAnsi="David" w:cs="David"/>
                <w:bCs w:val="0"/>
                <w:rtl/>
              </w:rPr>
            </w:pPr>
          </w:p>
        </w:tc>
        <w:tc>
          <w:tcPr>
            <w:tcW w:w="4818" w:type="dxa"/>
          </w:tcPr>
          <w:p w:rsidR="00582171" w:rsidRPr="00BF0DE5" w:rsidRDefault="00582171" w:rsidP="00BC3B1C">
            <w:pPr>
              <w:pStyle w:val="25"/>
              <w:outlineLvl w:val="1"/>
              <w:rPr>
                <w:rFonts w:ascii="David" w:hAnsi="David" w:cs="David"/>
                <w:bCs w:val="0"/>
                <w:rtl/>
              </w:rPr>
            </w:pPr>
          </w:p>
        </w:tc>
      </w:tr>
    </w:tbl>
    <w:p w:rsidR="00582171" w:rsidRPr="00BF0DE5" w:rsidRDefault="00BF0DE5" w:rsidP="00BF0DE5">
      <w:pPr>
        <w:rPr>
          <w:rFonts w:ascii="David" w:hAnsi="David" w:cs="David"/>
          <w:rtl/>
        </w:rPr>
      </w:pPr>
      <w:r>
        <w:rPr>
          <w:rFonts w:ascii="David" w:hAnsi="David" w:cs="David" w:hint="cs"/>
          <w:rtl/>
        </w:rPr>
        <w:t xml:space="preserve">* </w:t>
      </w:r>
      <w:r w:rsidRPr="00BF0DE5">
        <w:rPr>
          <w:rFonts w:ascii="David" w:hAnsi="David" w:cs="David" w:hint="cs"/>
          <w:rtl/>
        </w:rPr>
        <w:t>ניתן להוסיף שורות לפי הצורך</w:t>
      </w:r>
    </w:p>
    <w:p w:rsidR="00BF0DE5" w:rsidRDefault="00BF0DE5" w:rsidP="00582171">
      <w:pPr>
        <w:rPr>
          <w:rFonts w:ascii="David" w:hAnsi="David" w:cs="David"/>
          <w:rtl/>
        </w:rPr>
      </w:pPr>
    </w:p>
    <w:p w:rsidR="00BF0DE5" w:rsidRDefault="00BF0DE5" w:rsidP="00582171">
      <w:pPr>
        <w:rPr>
          <w:rFonts w:ascii="David" w:hAnsi="David" w:cs="David"/>
          <w:rtl/>
        </w:rPr>
      </w:pPr>
    </w:p>
    <w:p w:rsidR="00BF0DE5" w:rsidRDefault="00BF0DE5" w:rsidP="00582171">
      <w:pPr>
        <w:rPr>
          <w:rFonts w:ascii="David" w:hAnsi="David" w:cs="David"/>
          <w:rtl/>
        </w:rPr>
      </w:pPr>
    </w:p>
    <w:p w:rsidR="00BF0DE5" w:rsidRDefault="00BF0DE5" w:rsidP="00582171">
      <w:pPr>
        <w:rPr>
          <w:rFonts w:ascii="David" w:hAnsi="David" w:cs="David"/>
          <w:rtl/>
        </w:rPr>
      </w:pPr>
    </w:p>
    <w:p w:rsidR="00BF0DE5" w:rsidRDefault="00BF0DE5" w:rsidP="00582171">
      <w:pPr>
        <w:rPr>
          <w:rFonts w:ascii="David" w:hAnsi="David" w:cs="David"/>
          <w:rtl/>
        </w:rPr>
      </w:pPr>
    </w:p>
    <w:p w:rsidR="00BF0DE5" w:rsidRDefault="00BF0DE5" w:rsidP="00582171">
      <w:pPr>
        <w:rPr>
          <w:rFonts w:ascii="David" w:hAnsi="David" w:cs="David"/>
          <w:rtl/>
        </w:rPr>
      </w:pPr>
    </w:p>
    <w:p w:rsidR="00BF0DE5" w:rsidRPr="00BF0DE5" w:rsidRDefault="00BF0DE5" w:rsidP="00582171">
      <w:pPr>
        <w:rPr>
          <w:rFonts w:ascii="David" w:hAnsi="David" w:cs="David"/>
          <w:rtl/>
        </w:rPr>
      </w:pPr>
    </w:p>
    <w:p w:rsidR="00582171" w:rsidRPr="00BF0DE5" w:rsidRDefault="00462D13" w:rsidP="00582171">
      <w:pPr>
        <w:pStyle w:val="1fb"/>
        <w:numPr>
          <w:ilvl w:val="0"/>
          <w:numId w:val="80"/>
        </w:numPr>
        <w:rPr>
          <w:b w:val="0"/>
          <w:bCs/>
          <w:rtl/>
        </w:rPr>
      </w:pPr>
      <w:r w:rsidRPr="00BF0DE5">
        <w:rPr>
          <w:b w:val="0"/>
          <w:bCs/>
          <w:rtl/>
        </w:rPr>
        <w:t>ניסיון היועץ הבכיר לצורך הוכחת עמידה בתנאי הסף ולצורך ניקוד האיכות:</w:t>
      </w:r>
    </w:p>
    <w:p w:rsidR="00582171" w:rsidRPr="00BF0DE5" w:rsidRDefault="00462D13" w:rsidP="00582171">
      <w:pPr>
        <w:pStyle w:val="1fb"/>
        <w:numPr>
          <w:ilvl w:val="1"/>
          <w:numId w:val="80"/>
        </w:numPr>
        <w:rPr>
          <w:rtl/>
        </w:rPr>
      </w:pPr>
      <w:r w:rsidRPr="00BF0DE5">
        <w:rPr>
          <w:rtl/>
        </w:rPr>
        <w:t>שם היועץ הבכיר המוצע: _____________________</w:t>
      </w:r>
    </w:p>
    <w:p w:rsidR="00582171" w:rsidRPr="00BF0DE5" w:rsidRDefault="00582171" w:rsidP="00582171">
      <w:pPr>
        <w:rPr>
          <w:rFonts w:ascii="David" w:hAnsi="David" w:cs="David"/>
          <w:rtl/>
        </w:rPr>
      </w:pPr>
    </w:p>
    <w:tbl>
      <w:tblPr>
        <w:tblStyle w:val="affff4"/>
        <w:bidiVisual/>
        <w:tblW w:w="5570" w:type="pct"/>
        <w:tblInd w:w="-944" w:type="dxa"/>
        <w:tblLook w:val="04A0" w:firstRow="1" w:lastRow="0" w:firstColumn="1" w:lastColumn="0" w:noHBand="0" w:noVBand="1"/>
      </w:tblPr>
      <w:tblGrid>
        <w:gridCol w:w="1700"/>
        <w:gridCol w:w="1701"/>
        <w:gridCol w:w="2410"/>
        <w:gridCol w:w="1843"/>
        <w:gridCol w:w="1559"/>
      </w:tblGrid>
      <w:tr w:rsidR="00C63BBD" w:rsidRPr="00BF0DE5" w:rsidTr="00BC3B1C">
        <w:tc>
          <w:tcPr>
            <w:tcW w:w="923" w:type="pct"/>
          </w:tcPr>
          <w:p w:rsidR="00582171" w:rsidRPr="00BF0DE5" w:rsidRDefault="00462D13" w:rsidP="00BC3B1C">
            <w:pPr>
              <w:pStyle w:val="25"/>
              <w:jc w:val="center"/>
              <w:outlineLvl w:val="1"/>
              <w:rPr>
                <w:rFonts w:ascii="David" w:hAnsi="David" w:cs="David"/>
                <w:bCs w:val="0"/>
                <w:rtl/>
              </w:rPr>
            </w:pPr>
            <w:r w:rsidRPr="00BF0DE5">
              <w:rPr>
                <w:rFonts w:ascii="David" w:hAnsi="David" w:cs="David"/>
                <w:bCs w:val="0"/>
                <w:rtl/>
              </w:rPr>
              <w:t xml:space="preserve">שם הלקוח </w:t>
            </w:r>
            <w:r w:rsidRPr="00BF0DE5">
              <w:rPr>
                <w:rFonts w:ascii="David" w:hAnsi="David" w:cs="David"/>
                <w:bCs w:val="0"/>
                <w:sz w:val="22"/>
                <w:szCs w:val="20"/>
                <w:rtl/>
              </w:rPr>
              <w:t xml:space="preserve">[לפחות גוף ציבורי אחד (כהגדרתו במכרז זה) </w:t>
            </w:r>
            <w:r w:rsidRPr="00BF0DE5">
              <w:rPr>
                <w:rFonts w:ascii="David" w:hAnsi="David" w:cs="David"/>
                <w:bCs w:val="0"/>
                <w:rtl/>
              </w:rPr>
              <w:t xml:space="preserve"> </w:t>
            </w:r>
          </w:p>
        </w:tc>
        <w:tc>
          <w:tcPr>
            <w:tcW w:w="923" w:type="pct"/>
          </w:tcPr>
          <w:p w:rsidR="00582171" w:rsidRPr="00BF0DE5" w:rsidRDefault="00462D13" w:rsidP="00BC3B1C">
            <w:pPr>
              <w:pStyle w:val="25"/>
              <w:jc w:val="center"/>
              <w:outlineLvl w:val="1"/>
              <w:rPr>
                <w:rFonts w:ascii="David" w:hAnsi="David" w:cs="David"/>
                <w:bCs w:val="0"/>
                <w:rtl/>
              </w:rPr>
            </w:pPr>
            <w:r w:rsidRPr="00BF0DE5">
              <w:rPr>
                <w:rFonts w:ascii="David" w:hAnsi="David" w:cs="David"/>
                <w:bCs w:val="0"/>
                <w:rtl/>
              </w:rPr>
              <w:t xml:space="preserve">תחום הייעוץ </w:t>
            </w:r>
            <w:r w:rsidRPr="00BF0DE5">
              <w:rPr>
                <w:rFonts w:ascii="David" w:hAnsi="David" w:cs="David"/>
                <w:bCs w:val="0"/>
                <w:sz w:val="22"/>
                <w:szCs w:val="20"/>
                <w:rtl/>
              </w:rPr>
              <w:t>[התקשורת, הדוברות, ההסברה או יחסי ציבור]</w:t>
            </w:r>
            <w:r w:rsidRPr="00BF0DE5">
              <w:rPr>
                <w:rFonts w:ascii="David" w:hAnsi="David" w:cs="David"/>
                <w:bCs w:val="0"/>
                <w:rtl/>
              </w:rPr>
              <w:t xml:space="preserve"> </w:t>
            </w:r>
          </w:p>
        </w:tc>
        <w:tc>
          <w:tcPr>
            <w:tcW w:w="1308" w:type="pct"/>
          </w:tcPr>
          <w:p w:rsidR="00582171" w:rsidRPr="00BF0DE5" w:rsidRDefault="00462D13" w:rsidP="00BC3B1C">
            <w:pPr>
              <w:pStyle w:val="25"/>
              <w:jc w:val="center"/>
              <w:outlineLvl w:val="1"/>
              <w:rPr>
                <w:rFonts w:ascii="David" w:hAnsi="David" w:cs="David"/>
                <w:bCs w:val="0"/>
                <w:rtl/>
              </w:rPr>
            </w:pPr>
            <w:r w:rsidRPr="00BF0DE5">
              <w:rPr>
                <w:rFonts w:ascii="David" w:hAnsi="David" w:cs="David"/>
                <w:bCs w:val="0"/>
                <w:rtl/>
              </w:rPr>
              <w:t>תיאור השירותים</w:t>
            </w:r>
          </w:p>
        </w:tc>
        <w:tc>
          <w:tcPr>
            <w:tcW w:w="1000" w:type="pct"/>
          </w:tcPr>
          <w:p w:rsidR="00582171" w:rsidRPr="00BF0DE5" w:rsidRDefault="00462D13" w:rsidP="00BC3B1C">
            <w:pPr>
              <w:pStyle w:val="25"/>
              <w:jc w:val="center"/>
              <w:outlineLvl w:val="1"/>
              <w:rPr>
                <w:rFonts w:ascii="David" w:hAnsi="David" w:cs="David"/>
                <w:bCs w:val="0"/>
                <w:rtl/>
              </w:rPr>
            </w:pPr>
            <w:r w:rsidRPr="00BF0DE5">
              <w:rPr>
                <w:rFonts w:ascii="David" w:hAnsi="David" w:cs="David"/>
                <w:bCs w:val="0"/>
                <w:rtl/>
              </w:rPr>
              <w:t xml:space="preserve">תקופת הייעוץ </w:t>
            </w:r>
          </w:p>
        </w:tc>
        <w:tc>
          <w:tcPr>
            <w:tcW w:w="846" w:type="pct"/>
          </w:tcPr>
          <w:p w:rsidR="00582171" w:rsidRPr="00BF0DE5" w:rsidRDefault="00462D13" w:rsidP="00BC3B1C">
            <w:pPr>
              <w:pStyle w:val="25"/>
              <w:jc w:val="center"/>
              <w:outlineLvl w:val="1"/>
              <w:rPr>
                <w:rFonts w:ascii="David" w:hAnsi="David" w:cs="David"/>
                <w:bCs w:val="0"/>
                <w:rtl/>
              </w:rPr>
            </w:pPr>
            <w:r w:rsidRPr="00BF0DE5">
              <w:rPr>
                <w:rFonts w:ascii="David" w:hAnsi="David" w:cs="David"/>
                <w:bCs w:val="0"/>
                <w:rtl/>
              </w:rPr>
              <w:t xml:space="preserve">תקציב הקמפיין </w:t>
            </w:r>
          </w:p>
          <w:p w:rsidR="00582171" w:rsidRPr="00BF0DE5" w:rsidRDefault="00582171" w:rsidP="00BC3B1C">
            <w:pPr>
              <w:pStyle w:val="25"/>
              <w:jc w:val="center"/>
              <w:outlineLvl w:val="1"/>
              <w:rPr>
                <w:rFonts w:ascii="David" w:hAnsi="David" w:cs="David"/>
                <w:bCs w:val="0"/>
                <w:rtl/>
              </w:rPr>
            </w:pPr>
          </w:p>
        </w:tc>
      </w:tr>
      <w:tr w:rsidR="00C63BBD" w:rsidRPr="00BF0DE5" w:rsidTr="00BC3B1C">
        <w:tc>
          <w:tcPr>
            <w:tcW w:w="923" w:type="pct"/>
          </w:tcPr>
          <w:p w:rsidR="00582171" w:rsidRPr="00BF0DE5" w:rsidRDefault="00582171" w:rsidP="00BC3B1C">
            <w:pPr>
              <w:pStyle w:val="25"/>
              <w:outlineLvl w:val="1"/>
              <w:rPr>
                <w:rFonts w:ascii="David" w:hAnsi="David" w:cs="David"/>
                <w:bCs w:val="0"/>
                <w:rtl/>
              </w:rPr>
            </w:pPr>
          </w:p>
          <w:p w:rsidR="00582171" w:rsidRPr="00BF0DE5" w:rsidRDefault="00582171" w:rsidP="00BC3B1C">
            <w:pPr>
              <w:rPr>
                <w:rFonts w:ascii="David" w:hAnsi="David" w:cs="David"/>
                <w:rtl/>
              </w:rPr>
            </w:pPr>
          </w:p>
        </w:tc>
        <w:tc>
          <w:tcPr>
            <w:tcW w:w="923" w:type="pct"/>
          </w:tcPr>
          <w:p w:rsidR="00582171" w:rsidRPr="00BF0DE5" w:rsidRDefault="00582171" w:rsidP="00BC3B1C">
            <w:pPr>
              <w:pStyle w:val="25"/>
              <w:outlineLvl w:val="1"/>
              <w:rPr>
                <w:rFonts w:ascii="David" w:hAnsi="David" w:cs="David"/>
                <w:bCs w:val="0"/>
                <w:rtl/>
              </w:rPr>
            </w:pPr>
          </w:p>
        </w:tc>
        <w:tc>
          <w:tcPr>
            <w:tcW w:w="1308" w:type="pct"/>
          </w:tcPr>
          <w:p w:rsidR="00582171" w:rsidRPr="00BF0DE5" w:rsidRDefault="00582171" w:rsidP="00BC3B1C">
            <w:pPr>
              <w:pStyle w:val="25"/>
              <w:outlineLvl w:val="1"/>
              <w:rPr>
                <w:rFonts w:ascii="David" w:hAnsi="David" w:cs="David"/>
                <w:bCs w:val="0"/>
                <w:rtl/>
              </w:rPr>
            </w:pPr>
          </w:p>
        </w:tc>
        <w:tc>
          <w:tcPr>
            <w:tcW w:w="1000" w:type="pct"/>
          </w:tcPr>
          <w:p w:rsidR="00582171" w:rsidRPr="00BF0DE5" w:rsidRDefault="00582171" w:rsidP="00BC3B1C">
            <w:pPr>
              <w:pStyle w:val="25"/>
              <w:outlineLvl w:val="1"/>
              <w:rPr>
                <w:rFonts w:ascii="David" w:hAnsi="David" w:cs="David"/>
                <w:bCs w:val="0"/>
                <w:rtl/>
              </w:rPr>
            </w:pPr>
          </w:p>
        </w:tc>
        <w:tc>
          <w:tcPr>
            <w:tcW w:w="846" w:type="pct"/>
          </w:tcPr>
          <w:p w:rsidR="00582171" w:rsidRPr="00BF0DE5" w:rsidRDefault="00582171" w:rsidP="00BC3B1C">
            <w:pPr>
              <w:pStyle w:val="25"/>
              <w:outlineLvl w:val="1"/>
              <w:rPr>
                <w:rFonts w:ascii="David" w:hAnsi="David" w:cs="David"/>
                <w:bCs w:val="0"/>
                <w:rtl/>
              </w:rPr>
            </w:pPr>
          </w:p>
        </w:tc>
      </w:tr>
      <w:tr w:rsidR="00C63BBD" w:rsidRPr="00BF0DE5" w:rsidTr="00BC3B1C">
        <w:tc>
          <w:tcPr>
            <w:tcW w:w="923" w:type="pct"/>
          </w:tcPr>
          <w:p w:rsidR="00582171" w:rsidRPr="00BF0DE5" w:rsidRDefault="00582171" w:rsidP="00BC3B1C">
            <w:pPr>
              <w:pStyle w:val="25"/>
              <w:outlineLvl w:val="1"/>
              <w:rPr>
                <w:rFonts w:ascii="David" w:hAnsi="David" w:cs="David"/>
                <w:bCs w:val="0"/>
                <w:rtl/>
              </w:rPr>
            </w:pPr>
          </w:p>
          <w:p w:rsidR="00582171" w:rsidRPr="00BF0DE5" w:rsidRDefault="00582171" w:rsidP="00BC3B1C">
            <w:pPr>
              <w:rPr>
                <w:rFonts w:ascii="David" w:hAnsi="David" w:cs="David"/>
                <w:rtl/>
              </w:rPr>
            </w:pPr>
          </w:p>
        </w:tc>
        <w:tc>
          <w:tcPr>
            <w:tcW w:w="923" w:type="pct"/>
          </w:tcPr>
          <w:p w:rsidR="00582171" w:rsidRPr="00BF0DE5" w:rsidRDefault="00582171" w:rsidP="00BC3B1C">
            <w:pPr>
              <w:pStyle w:val="25"/>
              <w:outlineLvl w:val="1"/>
              <w:rPr>
                <w:rFonts w:ascii="David" w:hAnsi="David" w:cs="David"/>
                <w:bCs w:val="0"/>
                <w:rtl/>
              </w:rPr>
            </w:pPr>
          </w:p>
        </w:tc>
        <w:tc>
          <w:tcPr>
            <w:tcW w:w="1308" w:type="pct"/>
          </w:tcPr>
          <w:p w:rsidR="00582171" w:rsidRPr="00BF0DE5" w:rsidRDefault="00582171" w:rsidP="00BC3B1C">
            <w:pPr>
              <w:pStyle w:val="25"/>
              <w:outlineLvl w:val="1"/>
              <w:rPr>
                <w:rFonts w:ascii="David" w:hAnsi="David" w:cs="David"/>
                <w:bCs w:val="0"/>
                <w:rtl/>
              </w:rPr>
            </w:pPr>
          </w:p>
        </w:tc>
        <w:tc>
          <w:tcPr>
            <w:tcW w:w="1000" w:type="pct"/>
          </w:tcPr>
          <w:p w:rsidR="00582171" w:rsidRPr="00BF0DE5" w:rsidRDefault="00582171" w:rsidP="00BC3B1C">
            <w:pPr>
              <w:pStyle w:val="25"/>
              <w:outlineLvl w:val="1"/>
              <w:rPr>
                <w:rFonts w:ascii="David" w:hAnsi="David" w:cs="David"/>
                <w:bCs w:val="0"/>
                <w:rtl/>
              </w:rPr>
            </w:pPr>
          </w:p>
        </w:tc>
        <w:tc>
          <w:tcPr>
            <w:tcW w:w="846" w:type="pct"/>
          </w:tcPr>
          <w:p w:rsidR="00582171" w:rsidRPr="00BF0DE5" w:rsidRDefault="00582171" w:rsidP="00BC3B1C">
            <w:pPr>
              <w:pStyle w:val="25"/>
              <w:outlineLvl w:val="1"/>
              <w:rPr>
                <w:rFonts w:ascii="David" w:hAnsi="David" w:cs="David"/>
                <w:bCs w:val="0"/>
                <w:rtl/>
              </w:rPr>
            </w:pPr>
          </w:p>
        </w:tc>
      </w:tr>
      <w:tr w:rsidR="00C63BBD" w:rsidRPr="00BF0DE5" w:rsidTr="00BC3B1C">
        <w:tc>
          <w:tcPr>
            <w:tcW w:w="923" w:type="pct"/>
          </w:tcPr>
          <w:p w:rsidR="00582171" w:rsidRPr="00BF0DE5" w:rsidRDefault="00582171" w:rsidP="00BC3B1C">
            <w:pPr>
              <w:pStyle w:val="25"/>
              <w:outlineLvl w:val="1"/>
              <w:rPr>
                <w:rFonts w:ascii="David" w:hAnsi="David" w:cs="David"/>
                <w:bCs w:val="0"/>
                <w:rtl/>
              </w:rPr>
            </w:pPr>
          </w:p>
          <w:p w:rsidR="00582171" w:rsidRPr="00BF0DE5" w:rsidRDefault="00582171" w:rsidP="00BC3B1C">
            <w:pPr>
              <w:rPr>
                <w:rFonts w:ascii="David" w:hAnsi="David" w:cs="David"/>
                <w:rtl/>
              </w:rPr>
            </w:pPr>
          </w:p>
        </w:tc>
        <w:tc>
          <w:tcPr>
            <w:tcW w:w="923" w:type="pct"/>
          </w:tcPr>
          <w:p w:rsidR="00582171" w:rsidRPr="00BF0DE5" w:rsidRDefault="00582171" w:rsidP="00BC3B1C">
            <w:pPr>
              <w:pStyle w:val="25"/>
              <w:outlineLvl w:val="1"/>
              <w:rPr>
                <w:rFonts w:ascii="David" w:hAnsi="David" w:cs="David"/>
                <w:bCs w:val="0"/>
                <w:rtl/>
              </w:rPr>
            </w:pPr>
          </w:p>
        </w:tc>
        <w:tc>
          <w:tcPr>
            <w:tcW w:w="1308" w:type="pct"/>
          </w:tcPr>
          <w:p w:rsidR="00582171" w:rsidRPr="00BF0DE5" w:rsidRDefault="00582171" w:rsidP="00BC3B1C">
            <w:pPr>
              <w:pStyle w:val="25"/>
              <w:outlineLvl w:val="1"/>
              <w:rPr>
                <w:rFonts w:ascii="David" w:hAnsi="David" w:cs="David"/>
                <w:bCs w:val="0"/>
                <w:rtl/>
              </w:rPr>
            </w:pPr>
          </w:p>
        </w:tc>
        <w:tc>
          <w:tcPr>
            <w:tcW w:w="1000" w:type="pct"/>
          </w:tcPr>
          <w:p w:rsidR="00582171" w:rsidRPr="00BF0DE5" w:rsidRDefault="00582171" w:rsidP="00BC3B1C">
            <w:pPr>
              <w:pStyle w:val="25"/>
              <w:outlineLvl w:val="1"/>
              <w:rPr>
                <w:rFonts w:ascii="David" w:hAnsi="David" w:cs="David"/>
                <w:bCs w:val="0"/>
                <w:rtl/>
              </w:rPr>
            </w:pPr>
          </w:p>
        </w:tc>
        <w:tc>
          <w:tcPr>
            <w:tcW w:w="846" w:type="pct"/>
          </w:tcPr>
          <w:p w:rsidR="00582171" w:rsidRPr="00BF0DE5" w:rsidRDefault="00582171" w:rsidP="00BC3B1C">
            <w:pPr>
              <w:pStyle w:val="25"/>
              <w:outlineLvl w:val="1"/>
              <w:rPr>
                <w:rFonts w:ascii="David" w:hAnsi="David" w:cs="David"/>
                <w:bCs w:val="0"/>
                <w:rtl/>
              </w:rPr>
            </w:pPr>
          </w:p>
        </w:tc>
      </w:tr>
      <w:tr w:rsidR="00C63BBD" w:rsidRPr="00BF0DE5" w:rsidTr="00BC3B1C">
        <w:tc>
          <w:tcPr>
            <w:tcW w:w="923" w:type="pct"/>
          </w:tcPr>
          <w:p w:rsidR="00582171" w:rsidRPr="00BF0DE5" w:rsidRDefault="00582171" w:rsidP="00BC3B1C">
            <w:pPr>
              <w:pStyle w:val="25"/>
              <w:outlineLvl w:val="1"/>
              <w:rPr>
                <w:rFonts w:ascii="David" w:hAnsi="David" w:cs="David"/>
                <w:bCs w:val="0"/>
                <w:rtl/>
              </w:rPr>
            </w:pPr>
          </w:p>
          <w:p w:rsidR="00582171" w:rsidRPr="00BF0DE5" w:rsidRDefault="00582171" w:rsidP="00BC3B1C">
            <w:pPr>
              <w:rPr>
                <w:rFonts w:ascii="David" w:hAnsi="David" w:cs="David"/>
                <w:rtl/>
              </w:rPr>
            </w:pPr>
          </w:p>
        </w:tc>
        <w:tc>
          <w:tcPr>
            <w:tcW w:w="923" w:type="pct"/>
          </w:tcPr>
          <w:p w:rsidR="00582171" w:rsidRPr="00BF0DE5" w:rsidRDefault="00582171" w:rsidP="00BC3B1C">
            <w:pPr>
              <w:pStyle w:val="25"/>
              <w:outlineLvl w:val="1"/>
              <w:rPr>
                <w:rFonts w:ascii="David" w:hAnsi="David" w:cs="David"/>
                <w:bCs w:val="0"/>
                <w:rtl/>
              </w:rPr>
            </w:pPr>
          </w:p>
        </w:tc>
        <w:tc>
          <w:tcPr>
            <w:tcW w:w="1308" w:type="pct"/>
          </w:tcPr>
          <w:p w:rsidR="00582171" w:rsidRPr="00BF0DE5" w:rsidRDefault="00582171" w:rsidP="00BC3B1C">
            <w:pPr>
              <w:pStyle w:val="25"/>
              <w:outlineLvl w:val="1"/>
              <w:rPr>
                <w:rFonts w:ascii="David" w:hAnsi="David" w:cs="David"/>
                <w:bCs w:val="0"/>
                <w:rtl/>
              </w:rPr>
            </w:pPr>
          </w:p>
        </w:tc>
        <w:tc>
          <w:tcPr>
            <w:tcW w:w="1000" w:type="pct"/>
          </w:tcPr>
          <w:p w:rsidR="00582171" w:rsidRPr="00BF0DE5" w:rsidRDefault="00582171" w:rsidP="00BC3B1C">
            <w:pPr>
              <w:pStyle w:val="25"/>
              <w:outlineLvl w:val="1"/>
              <w:rPr>
                <w:rFonts w:ascii="David" w:hAnsi="David" w:cs="David"/>
                <w:bCs w:val="0"/>
                <w:rtl/>
              </w:rPr>
            </w:pPr>
          </w:p>
        </w:tc>
        <w:tc>
          <w:tcPr>
            <w:tcW w:w="846" w:type="pct"/>
          </w:tcPr>
          <w:p w:rsidR="00582171" w:rsidRPr="00BF0DE5" w:rsidRDefault="00582171" w:rsidP="00BC3B1C">
            <w:pPr>
              <w:pStyle w:val="25"/>
              <w:outlineLvl w:val="1"/>
              <w:rPr>
                <w:rFonts w:ascii="David" w:hAnsi="David" w:cs="David"/>
                <w:bCs w:val="0"/>
                <w:rtl/>
              </w:rPr>
            </w:pPr>
          </w:p>
        </w:tc>
      </w:tr>
    </w:tbl>
    <w:p w:rsidR="00582171" w:rsidRPr="00BF0DE5" w:rsidRDefault="00BF0DE5" w:rsidP="00582171">
      <w:pPr>
        <w:pStyle w:val="1fb"/>
        <w:ind w:left="792"/>
        <w:rPr>
          <w:rtl/>
        </w:rPr>
      </w:pPr>
      <w:r>
        <w:rPr>
          <w:rFonts w:hint="cs"/>
          <w:rtl/>
        </w:rPr>
        <w:t>*ניתן להוסיף שורות לפי הצורך</w:t>
      </w:r>
    </w:p>
    <w:p w:rsidR="00582171" w:rsidRPr="00BF0DE5" w:rsidRDefault="00582171" w:rsidP="00582171">
      <w:pPr>
        <w:pStyle w:val="1fb"/>
        <w:ind w:left="792"/>
      </w:pPr>
    </w:p>
    <w:p w:rsidR="00582171" w:rsidRPr="00BF0DE5" w:rsidRDefault="00462D13" w:rsidP="00582171">
      <w:pPr>
        <w:pStyle w:val="1fb"/>
        <w:numPr>
          <w:ilvl w:val="1"/>
          <w:numId w:val="80"/>
        </w:numPr>
      </w:pPr>
      <w:r w:rsidRPr="00BF0DE5">
        <w:rPr>
          <w:rtl/>
        </w:rPr>
        <w:t xml:space="preserve">הנני ________________ מורשה חתימה במציע __________________ מצהיר כי היועץ הבכיר ___________________ מועסק במציע (כשותף, שכיר או בחשבונית) לפחות בששת החודשים שקדמו למועד האחרון להגשת הצעות במכרז. </w:t>
      </w:r>
      <w:r w:rsidRPr="00BF0DE5">
        <w:rPr>
          <w:b w:val="0"/>
          <w:bCs/>
          <w:rtl/>
        </w:rPr>
        <w:t>[יש לצרף אסמכתאות]</w:t>
      </w:r>
    </w:p>
    <w:p w:rsidR="00582171" w:rsidRPr="00BF0DE5" w:rsidRDefault="00582171" w:rsidP="00582171">
      <w:pPr>
        <w:pStyle w:val="1fb"/>
        <w:ind w:left="792"/>
        <w:rPr>
          <w:rtl/>
        </w:rPr>
      </w:pPr>
    </w:p>
    <w:p w:rsidR="00782D6F" w:rsidRPr="00BF0DE5" w:rsidRDefault="00462D13" w:rsidP="006E5594">
      <w:pPr>
        <w:pStyle w:val="1fb"/>
        <w:numPr>
          <w:ilvl w:val="1"/>
          <w:numId w:val="80"/>
        </w:numPr>
        <w:rPr>
          <w:rtl/>
        </w:rPr>
      </w:pPr>
      <w:r w:rsidRPr="00BF0DE5">
        <w:rPr>
          <w:rtl/>
        </w:rPr>
        <w:t xml:space="preserve">לצורך ניקוד איכות על המציע לצרף תיאור אירוע או פרויקט שכלל הסברה באמצעי תקשורת באירוע של ניהול משבר מתוקשר כהגדרתו במכרז, אותו ניהל היועץ הבכיר המוצע כמפורט בסעיף  </w:t>
      </w:r>
      <w:r w:rsidRPr="00BF0DE5">
        <w:rPr>
          <w:rtl/>
        </w:rPr>
        <w:fldChar w:fldCharType="begin"/>
      </w:r>
      <w:r w:rsidRPr="00BF0DE5">
        <w:rPr>
          <w:rtl/>
        </w:rPr>
        <w:instrText xml:space="preserve"> </w:instrText>
      </w:r>
      <w:r w:rsidRPr="00BF0DE5">
        <w:instrText>REF</w:instrText>
      </w:r>
      <w:r w:rsidRPr="00BF0DE5">
        <w:rPr>
          <w:rtl/>
        </w:rPr>
        <w:instrText xml:space="preserve"> _</w:instrText>
      </w:r>
      <w:r w:rsidRPr="00BF0DE5">
        <w:instrText>Ref112317137 \r \h</w:instrText>
      </w:r>
      <w:r w:rsidRPr="00BF0DE5">
        <w:rPr>
          <w:rtl/>
        </w:rPr>
        <w:instrText xml:space="preserve">  \* </w:instrText>
      </w:r>
      <w:r w:rsidRPr="00BF0DE5">
        <w:instrText>MERGEFORMAT</w:instrText>
      </w:r>
      <w:r w:rsidRPr="00BF0DE5">
        <w:rPr>
          <w:rtl/>
        </w:rPr>
        <w:instrText xml:space="preserve"> </w:instrText>
      </w:r>
      <w:r w:rsidRPr="00BF0DE5">
        <w:rPr>
          <w:rtl/>
        </w:rPr>
      </w:r>
      <w:r w:rsidRPr="00BF0DE5">
        <w:rPr>
          <w:rtl/>
        </w:rPr>
        <w:fldChar w:fldCharType="separate"/>
      </w:r>
      <w:r w:rsidRPr="00BF0DE5">
        <w:rPr>
          <w:rtl/>
        </w:rPr>
        <w:t>‏3.4</w:t>
      </w:r>
      <w:r w:rsidRPr="00BF0DE5">
        <w:rPr>
          <w:rtl/>
        </w:rPr>
        <w:fldChar w:fldCharType="end"/>
      </w:r>
      <w:r w:rsidRPr="00BF0DE5">
        <w:rPr>
          <w:rtl/>
        </w:rPr>
        <w:t xml:space="preserve"> לעיל.</w:t>
      </w:r>
    </w:p>
    <w:p w:rsidR="00AE03D5" w:rsidRPr="00BF0DE5" w:rsidRDefault="00462D13" w:rsidP="00AE03D5">
      <w:pPr>
        <w:rPr>
          <w:rtl/>
        </w:rPr>
      </w:pPr>
      <w:r w:rsidRPr="00BF0DE5">
        <w:rPr>
          <w:rtl/>
        </w:rPr>
        <w:br w:type="page"/>
      </w:r>
    </w:p>
    <w:p w:rsidR="00782D6F" w:rsidRPr="00BF0DE5" w:rsidRDefault="00782D6F" w:rsidP="00782D6F">
      <w:pPr>
        <w:rPr>
          <w:rFonts w:ascii="David" w:hAnsi="David" w:cs="David"/>
          <w:sz w:val="72"/>
          <w:szCs w:val="72"/>
          <w:u w:val="single"/>
          <w:rtl/>
        </w:rPr>
      </w:pPr>
    </w:p>
    <w:p w:rsidR="002A3E64" w:rsidRPr="00BF0DE5" w:rsidRDefault="00462D13" w:rsidP="00CF367A">
      <w:pPr>
        <w:pStyle w:val="afffffff9"/>
        <w:rPr>
          <w:rtl/>
        </w:rPr>
      </w:pPr>
      <w:r w:rsidRPr="00BF0DE5">
        <w:rPr>
          <w:rFonts w:hint="cs"/>
          <w:rtl/>
        </w:rPr>
        <w:t xml:space="preserve">פרק ב' </w:t>
      </w:r>
      <w:r w:rsidRPr="00BF0DE5">
        <w:rPr>
          <w:rtl/>
        </w:rPr>
        <w:t xml:space="preserve">- </w:t>
      </w:r>
      <w:r w:rsidRPr="00BF0DE5">
        <w:rPr>
          <w:rFonts w:hint="cs"/>
          <w:rtl/>
        </w:rPr>
        <w:t>כללי</w:t>
      </w:r>
      <w:r w:rsidRPr="00BF0DE5">
        <w:rPr>
          <w:rtl/>
        </w:rPr>
        <w:t xml:space="preserve"> המכרז</w:t>
      </w:r>
      <w:bookmarkEnd w:id="38"/>
      <w:bookmarkEnd w:id="39"/>
    </w:p>
    <w:p w:rsidR="005D0A83" w:rsidRPr="00BF0DE5" w:rsidRDefault="005D0A83" w:rsidP="005D0A83">
      <w:pPr>
        <w:rPr>
          <w:rFonts w:ascii="David" w:hAnsi="David" w:cs="David"/>
          <w:rtl/>
        </w:rPr>
      </w:pPr>
    </w:p>
    <w:p w:rsidR="005D0A83" w:rsidRPr="00BF0DE5" w:rsidRDefault="005D0A83" w:rsidP="005D0A83">
      <w:pPr>
        <w:rPr>
          <w:rFonts w:ascii="David" w:hAnsi="David" w:cs="David"/>
          <w:rtl/>
        </w:rPr>
      </w:pPr>
    </w:p>
    <w:p w:rsidR="005D0A83" w:rsidRPr="00BF0DE5" w:rsidRDefault="005D0A83" w:rsidP="005D0A83">
      <w:pPr>
        <w:rPr>
          <w:rFonts w:ascii="David" w:hAnsi="David" w:cs="David"/>
          <w:rtl/>
        </w:rPr>
      </w:pPr>
    </w:p>
    <w:p w:rsidR="005D0A83" w:rsidRPr="00BF0DE5" w:rsidRDefault="005D0A83" w:rsidP="005D0A83">
      <w:pPr>
        <w:rPr>
          <w:rFonts w:ascii="David" w:hAnsi="David" w:cs="David"/>
          <w:rtl/>
        </w:rPr>
      </w:pPr>
    </w:p>
    <w:p w:rsidR="005D0A83" w:rsidRPr="00BF0DE5" w:rsidRDefault="005D0A83" w:rsidP="005D0A83">
      <w:pPr>
        <w:rPr>
          <w:rFonts w:ascii="David" w:hAnsi="David" w:cs="David"/>
          <w:rtl/>
        </w:rPr>
      </w:pPr>
    </w:p>
    <w:p w:rsidR="005D0A83" w:rsidRPr="00BF0DE5" w:rsidRDefault="005D0A83" w:rsidP="005D0A83">
      <w:pPr>
        <w:rPr>
          <w:rFonts w:ascii="David" w:hAnsi="David" w:cs="David"/>
          <w:rtl/>
        </w:rPr>
      </w:pPr>
    </w:p>
    <w:p w:rsidR="00A85321" w:rsidRPr="00BF0DE5"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RPr="00BF0DE5" w:rsidSect="00E72233">
          <w:footerReference w:type="first" r:id="rId18"/>
          <w:pgSz w:w="11906" w:h="16838" w:code="9"/>
          <w:pgMar w:top="1616" w:right="1826" w:bottom="1440" w:left="1800" w:header="709" w:footer="709" w:gutter="0"/>
          <w:cols w:space="708"/>
          <w:titlePg/>
          <w:bidi/>
          <w:rtlGutter/>
          <w:docGrid w:linePitch="360"/>
        </w:sectPr>
      </w:pPr>
      <w:bookmarkStart w:id="41" w:name="_Toc32477190"/>
      <w:bookmarkStart w:id="42" w:name="_Toc32477897"/>
      <w:bookmarkStart w:id="43" w:name="_Toc32477898"/>
      <w:bookmarkStart w:id="44" w:name="_Toc43400586"/>
      <w:bookmarkStart w:id="45" w:name="_Toc44931895"/>
      <w:bookmarkStart w:id="46" w:name="_Toc44931982"/>
      <w:bookmarkStart w:id="47" w:name="_Toc516503345"/>
      <w:bookmarkEnd w:id="40"/>
      <w:bookmarkEnd w:id="41"/>
      <w:bookmarkEnd w:id="42"/>
    </w:p>
    <w:p w:rsidR="00EC7467" w:rsidRPr="00BF0DE5" w:rsidRDefault="00462D13" w:rsidP="00ED1416">
      <w:pPr>
        <w:pStyle w:val="1fd"/>
      </w:pPr>
      <w:bookmarkStart w:id="48" w:name="_Toc53331328"/>
      <w:bookmarkStart w:id="49" w:name="_Toc53498846"/>
      <w:r w:rsidRPr="00BF0DE5">
        <w:rPr>
          <w:rFonts w:hint="cs"/>
          <w:rtl/>
        </w:rPr>
        <w:t>עקרונות</w:t>
      </w:r>
      <w:r w:rsidRPr="00BF0DE5">
        <w:rPr>
          <w:rtl/>
        </w:rPr>
        <w:t xml:space="preserve"> ה</w:t>
      </w:r>
      <w:r w:rsidRPr="00BF0DE5">
        <w:rPr>
          <w:rFonts w:hint="cs"/>
          <w:rtl/>
        </w:rPr>
        <w:t>מכרז</w:t>
      </w:r>
      <w:bookmarkEnd w:id="43"/>
      <w:bookmarkEnd w:id="44"/>
      <w:bookmarkEnd w:id="45"/>
      <w:bookmarkEnd w:id="46"/>
      <w:bookmarkEnd w:id="48"/>
      <w:bookmarkEnd w:id="49"/>
    </w:p>
    <w:p w:rsidR="009F2840" w:rsidRPr="00BF0DE5" w:rsidRDefault="00462D13" w:rsidP="009F2840">
      <w:pPr>
        <w:pStyle w:val="11"/>
      </w:pPr>
      <w:bookmarkStart w:id="50" w:name="_Toc32477900"/>
      <w:bookmarkStart w:id="51" w:name="_Toc43400592"/>
      <w:bookmarkStart w:id="52" w:name="_Toc44931901"/>
      <w:bookmarkStart w:id="53" w:name="_Toc44931988"/>
      <w:bookmarkStart w:id="54" w:name="_Toc53331330"/>
      <w:bookmarkStart w:id="55" w:name="_Toc516503347"/>
      <w:bookmarkEnd w:id="47"/>
      <w:r w:rsidRPr="00BF0DE5">
        <w:rPr>
          <w:rFonts w:hint="cs"/>
          <w:rtl/>
        </w:rPr>
        <w:t>התחייבויות כלליות של מציע במכרז</w:t>
      </w:r>
    </w:p>
    <w:p w:rsidR="009F2840" w:rsidRPr="00BF0DE5" w:rsidRDefault="00462D13" w:rsidP="00522CFF">
      <w:pPr>
        <w:pStyle w:val="1112"/>
        <w:rPr>
          <w:rtl/>
        </w:rPr>
      </w:pPr>
      <w:r w:rsidRPr="00BF0DE5">
        <w:rPr>
          <w:rFonts w:hint="eastAsia"/>
          <w:rtl/>
        </w:rPr>
        <w:t>המציע</w:t>
      </w:r>
      <w:r w:rsidRPr="00BF0DE5">
        <w:rPr>
          <w:rtl/>
        </w:rPr>
        <w:t xml:space="preserve"> קרא בעיון רב את מסמכי המכרז על כל פרקיו, נספחיו, תנאיו וחלקיו, לרבות כל ההבהרות שפורסמו על ידי המזמין, </w:t>
      </w:r>
      <w:r w:rsidRPr="00BF0DE5">
        <w:rPr>
          <w:rFonts w:hint="eastAsia"/>
          <w:rtl/>
        </w:rPr>
        <w:t>הוא</w:t>
      </w:r>
      <w:r w:rsidRPr="00BF0DE5">
        <w:rPr>
          <w:rtl/>
        </w:rPr>
        <w:t xml:space="preserve"> </w:t>
      </w:r>
      <w:r w:rsidRPr="00BF0DE5">
        <w:rPr>
          <w:rFonts w:hint="eastAsia"/>
          <w:rtl/>
        </w:rPr>
        <w:t>הבין</w:t>
      </w:r>
      <w:r w:rsidRPr="00BF0DE5">
        <w:rPr>
          <w:rtl/>
        </w:rPr>
        <w:t xml:space="preserve"> את כל האמור בהם, </w:t>
      </w:r>
      <w:r w:rsidRPr="00BF0DE5">
        <w:rPr>
          <w:rFonts w:hint="eastAsia"/>
          <w:rtl/>
        </w:rPr>
        <w:t>ומסכים</w:t>
      </w:r>
      <w:r w:rsidRPr="00BF0DE5">
        <w:rPr>
          <w:rtl/>
        </w:rPr>
        <w:t xml:space="preserve"> </w:t>
      </w:r>
      <w:r w:rsidRPr="00BF0DE5">
        <w:rPr>
          <w:rFonts w:hint="eastAsia"/>
          <w:rtl/>
        </w:rPr>
        <w:t>להם</w:t>
      </w:r>
      <w:r w:rsidRPr="00BF0DE5">
        <w:rPr>
          <w:rtl/>
        </w:rPr>
        <w:t>.</w:t>
      </w:r>
    </w:p>
    <w:p w:rsidR="009F2840" w:rsidRPr="00BF0DE5" w:rsidRDefault="00462D13" w:rsidP="00E72233">
      <w:pPr>
        <w:pStyle w:val="1112"/>
      </w:pPr>
      <w:r w:rsidRPr="00BF0DE5">
        <w:rPr>
          <w:rFonts w:hint="eastAsia"/>
          <w:rtl/>
        </w:rPr>
        <w:t>המציע</w:t>
      </w:r>
      <w:r w:rsidRPr="00BF0DE5">
        <w:rPr>
          <w:rtl/>
        </w:rPr>
        <w:t xml:space="preserve"> קרא בעיון רב את תנאי ההתקשרות עם הספק הזוכה, ובכלל זה את </w:t>
      </w:r>
      <w:r w:rsidRPr="00BF0DE5">
        <w:rPr>
          <w:rFonts w:hint="eastAsia"/>
          <w:rtl/>
        </w:rPr>
        <w:t>חוזה</w:t>
      </w:r>
      <w:r w:rsidRPr="00BF0DE5">
        <w:rPr>
          <w:rtl/>
        </w:rPr>
        <w:t xml:space="preserve"> ההתקשרות על נספחיו, הוא הבין את האמור בהם, ומסכים להם. </w:t>
      </w:r>
    </w:p>
    <w:p w:rsidR="009F2840" w:rsidRPr="00BF0DE5" w:rsidRDefault="00462D13" w:rsidP="00E72233">
      <w:pPr>
        <w:pStyle w:val="1112"/>
      </w:pPr>
      <w:r w:rsidRPr="00BF0DE5">
        <w:rPr>
          <w:rtl/>
        </w:rPr>
        <w:t>המציע אינו מצוי בהליכי פשיטת רגל או פירוק ולא מתנהלות נגד המציע תביעות מהותיות, שעלולים לפגוע בתפקודו ככל שיזכה במכרז.</w:t>
      </w:r>
    </w:p>
    <w:p w:rsidR="009F2840" w:rsidRPr="00BF0DE5" w:rsidRDefault="00462D13" w:rsidP="00E72233">
      <w:pPr>
        <w:pStyle w:val="1112"/>
      </w:pPr>
      <w:r w:rsidRPr="00BF0DE5">
        <w:rPr>
          <w:rtl/>
        </w:rPr>
        <w:t>אין מניעה לפי כל דין להשתתפות המציע במכרז.</w:t>
      </w:r>
    </w:p>
    <w:p w:rsidR="009F2840" w:rsidRPr="00A01432" w:rsidRDefault="00462D13" w:rsidP="00A01432">
      <w:pPr>
        <w:pStyle w:val="1112"/>
        <w:rPr>
          <w:rtl/>
        </w:rPr>
      </w:pPr>
      <w:r w:rsidRPr="00BF0DE5">
        <w:rPr>
          <w:rtl/>
        </w:rPr>
        <w:t>אין ב</w:t>
      </w:r>
      <w:r w:rsidRPr="00BF0DE5">
        <w:rPr>
          <w:rFonts w:hint="eastAsia"/>
          <w:rtl/>
        </w:rPr>
        <w:t>הגשת</w:t>
      </w:r>
      <w:r w:rsidRPr="00BF0DE5">
        <w:rPr>
          <w:rtl/>
        </w:rPr>
        <w:t xml:space="preserve"> </w:t>
      </w:r>
      <w:r w:rsidRPr="00BF0DE5">
        <w:rPr>
          <w:rFonts w:hint="eastAsia"/>
          <w:rtl/>
        </w:rPr>
        <w:t>הצעה</w:t>
      </w:r>
      <w:r w:rsidRPr="00BF0DE5">
        <w:rPr>
          <w:rtl/>
        </w:rPr>
        <w:t xml:space="preserve"> </w:t>
      </w:r>
      <w:r w:rsidRPr="00BF0DE5">
        <w:rPr>
          <w:rFonts w:hint="eastAsia"/>
          <w:rtl/>
        </w:rPr>
        <w:t>במכרז</w:t>
      </w:r>
      <w:r w:rsidRPr="00BF0DE5">
        <w:rPr>
          <w:rtl/>
        </w:rPr>
        <w:t xml:space="preserve"> </w:t>
      </w:r>
      <w:r w:rsidRPr="00BF0DE5">
        <w:rPr>
          <w:rFonts w:hint="eastAsia"/>
          <w:rtl/>
        </w:rPr>
        <w:t>או</w:t>
      </w:r>
      <w:r w:rsidRPr="00BF0DE5">
        <w:rPr>
          <w:rtl/>
        </w:rPr>
        <w:t xml:space="preserve"> </w:t>
      </w:r>
      <w:r w:rsidRPr="00BF0DE5">
        <w:rPr>
          <w:rFonts w:hint="eastAsia"/>
          <w:rtl/>
        </w:rPr>
        <w:t>ב</w:t>
      </w:r>
      <w:r w:rsidRPr="00BF0DE5">
        <w:rPr>
          <w:rtl/>
        </w:rPr>
        <w:t xml:space="preserve">ביצוע </w:t>
      </w:r>
      <w:r w:rsidRPr="00BF0DE5">
        <w:rPr>
          <w:rFonts w:hint="eastAsia"/>
          <w:rtl/>
        </w:rPr>
        <w:t>ההתקשרות</w:t>
      </w:r>
      <w:r w:rsidRPr="00BF0DE5">
        <w:rPr>
          <w:rtl/>
        </w:rPr>
        <w:t xml:space="preserve"> נושא המכרז, על ידי המציע, </w:t>
      </w:r>
      <w:r w:rsidRPr="00BF0DE5">
        <w:rPr>
          <w:rFonts w:hint="eastAsia"/>
          <w:rtl/>
        </w:rPr>
        <w:t>כ</w:t>
      </w:r>
      <w:r w:rsidRPr="00BF0DE5">
        <w:rPr>
          <w:rtl/>
        </w:rPr>
        <w:t xml:space="preserve">די ליצור ניגוד עניינים, בין במישרין ובין בעקיפין, בין המציע </w:t>
      </w:r>
      <w:r w:rsidRPr="00BF0DE5">
        <w:rPr>
          <w:rFonts w:hint="eastAsia"/>
          <w:rtl/>
        </w:rPr>
        <w:t>ל</w:t>
      </w:r>
      <w:r w:rsidRPr="00BF0DE5">
        <w:rPr>
          <w:rtl/>
        </w:rPr>
        <w:t>מזמין.</w:t>
      </w:r>
    </w:p>
    <w:p w:rsidR="009F2840" w:rsidRPr="00BF0DE5" w:rsidRDefault="00462D13" w:rsidP="00522CFF">
      <w:pPr>
        <w:pStyle w:val="1112"/>
        <w:rPr>
          <w:rtl/>
        </w:rPr>
      </w:pPr>
      <w:r w:rsidRPr="00BF0DE5">
        <w:rPr>
          <w:rtl/>
        </w:rPr>
        <w:t>ה</w:t>
      </w:r>
      <w:r w:rsidRPr="00BF0DE5">
        <w:rPr>
          <w:rFonts w:hint="eastAsia"/>
          <w:rtl/>
        </w:rPr>
        <w:t>פרטים</w:t>
      </w:r>
      <w:r w:rsidRPr="00BF0DE5">
        <w:rPr>
          <w:rtl/>
        </w:rPr>
        <w:t xml:space="preserve"> </w:t>
      </w:r>
      <w:r w:rsidRPr="00BF0DE5">
        <w:rPr>
          <w:rFonts w:hint="eastAsia"/>
          <w:rtl/>
        </w:rPr>
        <w:t>ה</w:t>
      </w:r>
      <w:r w:rsidRPr="00BF0DE5">
        <w:rPr>
          <w:rtl/>
        </w:rPr>
        <w:t xml:space="preserve">מופיעים בהצעה זו הוחלטו על ידי המציע באופן עצמאי, ללא התייעצות, הסדר או קשר עם מציע אחר. </w:t>
      </w:r>
    </w:p>
    <w:p w:rsidR="009F2840" w:rsidRPr="00BF0DE5" w:rsidRDefault="00462D13" w:rsidP="00E72233">
      <w:pPr>
        <w:pStyle w:val="1112"/>
        <w:rPr>
          <w:rtl/>
        </w:rPr>
      </w:pPr>
      <w:r w:rsidRPr="00BF0DE5">
        <w:rPr>
          <w:rFonts w:hint="eastAsia"/>
          <w:rtl/>
        </w:rPr>
        <w:t>פרטי</w:t>
      </w:r>
      <w:r w:rsidRPr="00BF0DE5">
        <w:rPr>
          <w:rtl/>
        </w:rPr>
        <w:t xml:space="preserve"> </w:t>
      </w:r>
      <w:r w:rsidRPr="00BF0DE5">
        <w:rPr>
          <w:rFonts w:hint="eastAsia"/>
          <w:rtl/>
        </w:rPr>
        <w:t>ההצעה</w:t>
      </w:r>
      <w:r w:rsidRPr="00BF0DE5">
        <w:rPr>
          <w:rtl/>
        </w:rPr>
        <w:t xml:space="preserve"> לא </w:t>
      </w:r>
      <w:r w:rsidRPr="00BF0DE5">
        <w:rPr>
          <w:rFonts w:hint="eastAsia"/>
          <w:rtl/>
        </w:rPr>
        <w:t>הוצגו</w:t>
      </w:r>
      <w:r w:rsidRPr="00BF0DE5">
        <w:rPr>
          <w:rtl/>
        </w:rPr>
        <w:t xml:space="preserve"> או יוצגו בפני כל אדם או תאגיד אשר מציע הצעות במכרז זה. </w:t>
      </w:r>
    </w:p>
    <w:p w:rsidR="009F2840" w:rsidRPr="00BF0DE5" w:rsidRDefault="00462D13" w:rsidP="00E72233">
      <w:pPr>
        <w:pStyle w:val="1112"/>
        <w:rPr>
          <w:rtl/>
        </w:rPr>
      </w:pPr>
      <w:r w:rsidRPr="00BF0DE5">
        <w:rPr>
          <w:rtl/>
        </w:rPr>
        <w:t>המציע לא היה מעורב בניסיון להניא מתחרה אחר מלהגיש הצעות במכרז זה</w:t>
      </w:r>
      <w:r w:rsidRPr="00BF0DE5">
        <w:rPr>
          <w:rFonts w:hint="cs"/>
          <w:rtl/>
        </w:rPr>
        <w:t xml:space="preserve">, ולא היה מעורב בדרך כלשהי בהצעה שהוגשה על ידי מציע אחר. </w:t>
      </w:r>
    </w:p>
    <w:p w:rsidR="009F2840" w:rsidRPr="00BF0DE5" w:rsidRDefault="00462D13" w:rsidP="00E72233">
      <w:pPr>
        <w:pStyle w:val="1112"/>
        <w:rPr>
          <w:rtl/>
        </w:rPr>
      </w:pPr>
      <w:r w:rsidRPr="00BF0DE5">
        <w:rPr>
          <w:rtl/>
        </w:rPr>
        <w:t xml:space="preserve">המציע לא היה, </w:t>
      </w:r>
      <w:r w:rsidRPr="00BF0DE5">
        <w:rPr>
          <w:rFonts w:hint="eastAsia"/>
          <w:rtl/>
        </w:rPr>
        <w:t>ולא</w:t>
      </w:r>
      <w:r w:rsidRPr="00BF0DE5">
        <w:rPr>
          <w:rtl/>
        </w:rPr>
        <w:t xml:space="preserve"> </w:t>
      </w:r>
      <w:r w:rsidRPr="00BF0DE5">
        <w:rPr>
          <w:rFonts w:hint="eastAsia"/>
          <w:rtl/>
        </w:rPr>
        <w:t>מתכוון</w:t>
      </w:r>
      <w:r w:rsidRPr="00BF0DE5">
        <w:rPr>
          <w:rtl/>
        </w:rPr>
        <w:t xml:space="preserve"> </w:t>
      </w:r>
      <w:r w:rsidRPr="00BF0DE5">
        <w:rPr>
          <w:rFonts w:hint="eastAsia"/>
          <w:rtl/>
        </w:rPr>
        <w:t>להיות</w:t>
      </w:r>
      <w:r w:rsidRPr="00BF0DE5">
        <w:rPr>
          <w:rtl/>
        </w:rPr>
        <w:t xml:space="preserve"> מעורב בניסיון לגרום למתחרה אחר להגיש הצעה גבוהה או נמוכה יותר מהצעתו זו.</w:t>
      </w:r>
    </w:p>
    <w:p w:rsidR="009F2840" w:rsidRPr="00BF0DE5" w:rsidRDefault="00462D13" w:rsidP="00E72233">
      <w:pPr>
        <w:pStyle w:val="1112"/>
      </w:pPr>
      <w:r w:rsidRPr="00BF0DE5">
        <w:rPr>
          <w:rtl/>
        </w:rPr>
        <w:t>המציע לא היה מעורב בניסיון לגרום למתחרה להגיש הצעה בלתי תחרותית מכל סוג שהוא.</w:t>
      </w:r>
    </w:p>
    <w:p w:rsidR="009F2840" w:rsidRPr="00A01432" w:rsidRDefault="00462D13" w:rsidP="00A01432">
      <w:pPr>
        <w:pStyle w:val="1112"/>
        <w:rPr>
          <w:rtl/>
        </w:rPr>
      </w:pPr>
      <w:r w:rsidRPr="00BF0DE5">
        <w:rPr>
          <w:rFonts w:hint="cs"/>
          <w:rtl/>
        </w:rPr>
        <w:t>המציע מגיש את הצעתו</w:t>
      </w:r>
      <w:r w:rsidRPr="00BF0DE5">
        <w:rPr>
          <w:rtl/>
        </w:rPr>
        <w:t xml:space="preserve"> בתום לב.</w:t>
      </w:r>
    </w:p>
    <w:p w:rsidR="009F2840" w:rsidRPr="00BF0DE5" w:rsidRDefault="00462D13" w:rsidP="00522CFF">
      <w:pPr>
        <w:pStyle w:val="1112"/>
      </w:pPr>
      <w:r w:rsidRPr="00BF0DE5">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BF0DE5">
        <w:t>(</w:t>
      </w:r>
      <w:r w:rsidRPr="00BF0DE5">
        <w:rPr>
          <w:rtl/>
        </w:rPr>
        <w:t>.</w:t>
      </w:r>
    </w:p>
    <w:p w:rsidR="009F2840" w:rsidRPr="00BF0DE5" w:rsidRDefault="00462D13" w:rsidP="00E72233">
      <w:pPr>
        <w:pStyle w:val="1112"/>
      </w:pPr>
      <w:r w:rsidRPr="00BF0DE5">
        <w:rPr>
          <w:rtl/>
        </w:rPr>
        <w:t xml:space="preserve">גורם אחד אינו מחזיק ב-25% יותר מאמצעי שליטה בו ובמציע נוסף במכרז. </w:t>
      </w:r>
    </w:p>
    <w:p w:rsidR="009F2840" w:rsidRPr="00BF0DE5" w:rsidRDefault="00462D13" w:rsidP="00E72233">
      <w:pPr>
        <w:pStyle w:val="1112"/>
      </w:pPr>
      <w:r w:rsidRPr="00BF0DE5">
        <w:rPr>
          <w:rtl/>
        </w:rPr>
        <w:t>המציע אינו קבלן משנה של מציע אחר במכרז, בקשר עם ביצוע השירותים במכרז זה.</w:t>
      </w:r>
    </w:p>
    <w:p w:rsidR="008130FD" w:rsidRPr="00BF0DE5" w:rsidRDefault="008130FD" w:rsidP="008130FD">
      <w:pPr>
        <w:tabs>
          <w:tab w:val="left" w:pos="2040"/>
        </w:tabs>
        <w:rPr>
          <w:rtl/>
        </w:rPr>
      </w:pPr>
    </w:p>
    <w:p w:rsidR="00391993" w:rsidRPr="00BF0DE5" w:rsidRDefault="00462D13" w:rsidP="00551CC2">
      <w:pPr>
        <w:pStyle w:val="1fd"/>
        <w:rPr>
          <w:rtl/>
        </w:rPr>
      </w:pPr>
      <w:bookmarkStart w:id="56" w:name="_Toc53498848"/>
      <w:r w:rsidRPr="00BF0DE5">
        <w:rPr>
          <w:rFonts w:hint="cs"/>
          <w:rtl/>
        </w:rPr>
        <w:t>ניקוד ה</w:t>
      </w:r>
      <w:r w:rsidR="008E27B7" w:rsidRPr="00BF0DE5">
        <w:rPr>
          <w:rFonts w:hint="cs"/>
          <w:rtl/>
        </w:rPr>
        <w:t>הצעות</w:t>
      </w:r>
      <w:bookmarkEnd w:id="50"/>
      <w:bookmarkEnd w:id="51"/>
      <w:bookmarkEnd w:id="52"/>
      <w:bookmarkEnd w:id="53"/>
      <w:bookmarkEnd w:id="54"/>
      <w:bookmarkEnd w:id="56"/>
    </w:p>
    <w:p w:rsidR="00DC2BC7" w:rsidRPr="00BF0DE5" w:rsidRDefault="00462D13" w:rsidP="00825DA9">
      <w:pPr>
        <w:pStyle w:val="11"/>
      </w:pPr>
      <w:bookmarkStart w:id="57" w:name="_Toc43400595"/>
      <w:bookmarkStart w:id="58" w:name="_Toc44931904"/>
      <w:bookmarkStart w:id="59" w:name="_Toc44931991"/>
      <w:bookmarkStart w:id="60" w:name="hidden_AmotMidaA"/>
      <w:bookmarkEnd w:id="55"/>
      <w:r w:rsidRPr="00BF0DE5">
        <w:rPr>
          <w:rFonts w:hint="cs"/>
          <w:rtl/>
        </w:rPr>
        <w:t>ציון בגין הערכת איכות ההצעה</w:t>
      </w:r>
    </w:p>
    <w:p w:rsidR="00DC2BC7" w:rsidRPr="00BF0DE5" w:rsidRDefault="00462D13" w:rsidP="00A067EF">
      <w:pPr>
        <w:pStyle w:val="1112"/>
      </w:pPr>
      <w:r w:rsidRPr="00BF0DE5">
        <w:rPr>
          <w:rFonts w:hint="cs"/>
          <w:rtl/>
        </w:rPr>
        <w:t xml:space="preserve">חישוב ניקוד האיכות של ההצעה יעשה בהתאם לטבלת האיכות בפרק א', תוך מתן משקל יחסי, כפי שפורט שם.  </w:t>
      </w:r>
    </w:p>
    <w:p w:rsidR="00391993" w:rsidRPr="00BF0DE5" w:rsidRDefault="00462D13" w:rsidP="00825DA9">
      <w:pPr>
        <w:pStyle w:val="11"/>
      </w:pPr>
      <w:r w:rsidRPr="00BF0DE5">
        <w:rPr>
          <w:rFonts w:hint="eastAsia"/>
          <w:rtl/>
        </w:rPr>
        <w:t>ציון</w:t>
      </w:r>
      <w:r w:rsidR="00B82DF0" w:rsidRPr="00BF0DE5">
        <w:rPr>
          <w:rtl/>
        </w:rPr>
        <w:t xml:space="preserve"> </w:t>
      </w:r>
      <w:bookmarkStart w:id="61" w:name="show_isMarkivIchut_2"/>
      <w:r w:rsidR="00B82DF0" w:rsidRPr="00BF0DE5">
        <w:rPr>
          <w:rFonts w:hint="eastAsia"/>
          <w:rtl/>
        </w:rPr>
        <w:t>בגין</w:t>
      </w:r>
      <w:r w:rsidR="00B82DF0" w:rsidRPr="00BF0DE5">
        <w:rPr>
          <w:rtl/>
        </w:rPr>
        <w:t xml:space="preserve"> </w:t>
      </w:r>
      <w:r w:rsidR="00B82DF0" w:rsidRPr="00BF0DE5">
        <w:rPr>
          <w:rFonts w:hint="eastAsia"/>
          <w:rtl/>
        </w:rPr>
        <w:t>ה</w:t>
      </w:r>
      <w:r w:rsidR="00464ACD" w:rsidRPr="00BF0DE5">
        <w:rPr>
          <w:rFonts w:hint="eastAsia"/>
          <w:rtl/>
        </w:rPr>
        <w:t>צעת</w:t>
      </w:r>
      <w:r w:rsidR="00464ACD" w:rsidRPr="00BF0DE5">
        <w:rPr>
          <w:rtl/>
        </w:rPr>
        <w:t xml:space="preserve"> </w:t>
      </w:r>
      <w:r w:rsidR="00464ACD" w:rsidRPr="00BF0DE5">
        <w:rPr>
          <w:rFonts w:hint="eastAsia"/>
          <w:rtl/>
        </w:rPr>
        <w:t>המחיר</w:t>
      </w:r>
      <w:bookmarkEnd w:id="61"/>
      <w:r w:rsidR="000E1AE5" w:rsidRPr="00BF0DE5">
        <w:rPr>
          <w:rtl/>
        </w:rPr>
        <w:t xml:space="preserve"> </w:t>
      </w:r>
      <w:bookmarkEnd w:id="57"/>
      <w:bookmarkEnd w:id="58"/>
      <w:bookmarkEnd w:id="59"/>
    </w:p>
    <w:p w:rsidR="00245DAA" w:rsidRPr="00BF0DE5" w:rsidRDefault="00462D13" w:rsidP="00522CFF">
      <w:pPr>
        <w:pStyle w:val="1112"/>
      </w:pPr>
      <w:bookmarkStart w:id="62" w:name="_Toc32477901"/>
      <w:bookmarkStart w:id="63" w:name="_Toc43400596"/>
      <w:bookmarkStart w:id="64" w:name="_Toc44931905"/>
      <w:bookmarkStart w:id="65" w:name="_Toc44931992"/>
      <w:bookmarkStart w:id="66" w:name="_Toc53331331"/>
      <w:bookmarkStart w:id="67" w:name="_Toc53498849"/>
      <w:bookmarkEnd w:id="60"/>
      <w:r w:rsidRPr="00BF0DE5">
        <w:rPr>
          <w:rFonts w:hint="cs"/>
          <w:rtl/>
        </w:rPr>
        <w:t xml:space="preserve">מציע במכרז נדרש לתת הצעת מחיר בהתאם למפורט בפרק א'. </w:t>
      </w:r>
    </w:p>
    <w:p w:rsidR="00B00696" w:rsidRPr="00BF0DE5" w:rsidRDefault="00462D13" w:rsidP="00B00696">
      <w:pPr>
        <w:pStyle w:val="1112"/>
      </w:pPr>
      <w:r w:rsidRPr="00BF0DE5">
        <w:rPr>
          <w:rFonts w:hint="cs"/>
          <w:rtl/>
        </w:rPr>
        <w:t>ציון המחיר של המציע יחושב באופן הבא:</w:t>
      </w:r>
    </w:p>
    <w:p w:rsidR="00B00696" w:rsidRPr="00BF0DE5" w:rsidRDefault="00D47BA5" w:rsidP="00B00696">
      <w:pPr>
        <w:pStyle w:val="1112"/>
        <w:numPr>
          <w:ilvl w:val="0"/>
          <w:numId w:val="0"/>
        </w:numPr>
        <w:ind w:left="929"/>
        <w:rPr>
          <w:rFonts w:ascii="Cambria Math" w:hAnsi="Cambria Math"/>
          <w:i/>
        </w:rPr>
      </w:pPr>
      <m:oMathPara>
        <m:oMathParaPr>
          <m:jc m:val="center"/>
        </m:oMathParaPr>
        <m:oMath>
          <m:f>
            <m:fPr>
              <m:ctrlPr>
                <w:rPr>
                  <w:rFonts w:ascii="Cambria Math" w:hAnsi="Cambria Math"/>
                  <w:i/>
                </w:rPr>
              </m:ctrlPr>
            </m:fPr>
            <m:num>
              <m:r>
                <w:rPr>
                  <w:rFonts w:ascii="Cambria Math" w:hAnsi="Cambria Math"/>
                </w:rPr>
                <m:t>1-(</m:t>
              </m:r>
              <m:r>
                <m:rPr>
                  <m:sty m:val="p"/>
                </m:rPr>
                <w:rPr>
                  <w:rFonts w:ascii="Cambria Math" w:hAnsi="Cambria Math"/>
                  <w:rtl/>
                </w:rPr>
                <m:t>ביותר</m:t>
              </m:r>
              <m:r>
                <m:rPr>
                  <m:sty m:val="p"/>
                </m:rPr>
                <w:rPr>
                  <w:rFonts w:ascii="Cambria Math" w:hAnsi="Cambria Math"/>
                </w:rPr>
                <m:t xml:space="preserve"> </m:t>
              </m:r>
              <m:r>
                <m:rPr>
                  <m:sty m:val="p"/>
                </m:rPr>
                <w:rPr>
                  <w:rFonts w:ascii="Cambria Math" w:hAnsi="Cambria Math"/>
                  <w:rtl/>
                </w:rPr>
                <m:t>הגבוה ההנחה</m:t>
              </m:r>
              <m:r>
                <m:rPr>
                  <m:sty m:val="p"/>
                </m:rPr>
                <w:rPr>
                  <w:rFonts w:ascii="Cambria Math" w:hAnsi="Cambria Math"/>
                </w:rPr>
                <m:t xml:space="preserve"> </m:t>
              </m:r>
              <m:r>
                <m:rPr>
                  <m:sty m:val="p"/>
                </m:rPr>
                <w:rPr>
                  <w:rFonts w:ascii="Cambria Math" w:hAnsi="Cambria Math"/>
                  <w:rtl/>
                </w:rPr>
                <m:t>שיעור</m:t>
              </m:r>
              <m:r>
                <w:rPr>
                  <w:rFonts w:ascii="Cambria Math" w:hAnsi="Cambria Math"/>
                </w:rPr>
                <m:t>)</m:t>
              </m:r>
            </m:num>
            <m:den>
              <m:r>
                <w:rPr>
                  <w:rFonts w:ascii="Cambria Math" w:hAnsi="Cambria Math"/>
                </w:rPr>
                <m:t>1-(</m:t>
              </m:r>
              <m:r>
                <m:rPr>
                  <m:sty m:val="p"/>
                </m:rPr>
                <w:rPr>
                  <w:rFonts w:ascii="Cambria Math" w:hAnsi="Cambria Math"/>
                  <w:rtl/>
                </w:rPr>
                <m:t>המוצע ההנחה שיעור</m:t>
              </m:r>
              <m:r>
                <w:rPr>
                  <w:rFonts w:ascii="Cambria Math" w:hAnsi="Cambria Math"/>
                </w:rPr>
                <m:t>)</m:t>
              </m:r>
            </m:den>
          </m:f>
          <m:r>
            <w:rPr>
              <w:rFonts w:ascii="Cambria Math" w:hAnsi="Cambria Math"/>
            </w:rPr>
            <m:t xml:space="preserve"> =</m:t>
          </m:r>
          <m:r>
            <w:rPr>
              <w:rFonts w:ascii="Cambria Math" w:hAnsi="Cambria Math" w:hint="cs"/>
              <w:rtl/>
            </w:rPr>
            <m:t>המחיר</m:t>
          </m:r>
          <m:r>
            <w:rPr>
              <w:rFonts w:ascii="Cambria Math" w:hAnsi="Cambria Math"/>
            </w:rPr>
            <m:t xml:space="preserve"> </m:t>
          </m:r>
          <m:r>
            <w:rPr>
              <w:rFonts w:ascii="Cambria Math" w:hAnsi="Cambria Math" w:hint="cs"/>
              <w:rtl/>
            </w:rPr>
            <m:t>ציון</m:t>
          </m:r>
          <m:r>
            <w:rPr>
              <w:rFonts w:ascii="Cambria Math" w:hAnsi="Cambria Math"/>
            </w:rPr>
            <m:t xml:space="preserve"> </m:t>
          </m:r>
        </m:oMath>
      </m:oMathPara>
    </w:p>
    <w:p w:rsidR="00464ACD" w:rsidRPr="00BF0DE5" w:rsidRDefault="00462D13" w:rsidP="00551CC2">
      <w:pPr>
        <w:pStyle w:val="1fd"/>
      </w:pPr>
      <w:r w:rsidRPr="00BF0DE5">
        <w:rPr>
          <w:rFonts w:hint="eastAsia"/>
          <w:rtl/>
        </w:rPr>
        <w:t>בחירת</w:t>
      </w:r>
      <w:r w:rsidRPr="00BF0DE5">
        <w:rPr>
          <w:rtl/>
        </w:rPr>
        <w:t xml:space="preserve"> </w:t>
      </w:r>
      <w:r w:rsidRPr="00BF0DE5">
        <w:rPr>
          <w:rFonts w:hint="eastAsia"/>
          <w:rtl/>
        </w:rPr>
        <w:t>זוכה</w:t>
      </w:r>
      <w:bookmarkEnd w:id="62"/>
      <w:bookmarkEnd w:id="63"/>
      <w:bookmarkEnd w:id="64"/>
      <w:bookmarkEnd w:id="65"/>
      <w:bookmarkEnd w:id="66"/>
      <w:bookmarkEnd w:id="67"/>
    </w:p>
    <w:p w:rsidR="00B41858" w:rsidRPr="00BF0DE5" w:rsidRDefault="00462D13" w:rsidP="00551CC2">
      <w:pPr>
        <w:pStyle w:val="11"/>
      </w:pPr>
      <w:bookmarkStart w:id="68" w:name="_Toc43400597"/>
      <w:bookmarkStart w:id="69" w:name="_Toc44931906"/>
      <w:bookmarkStart w:id="70" w:name="_Toc44931993"/>
      <w:r w:rsidRPr="00BF0DE5">
        <w:rPr>
          <w:rFonts w:hint="eastAsia"/>
          <w:rtl/>
        </w:rPr>
        <w:t>דירוג</w:t>
      </w:r>
      <w:r w:rsidRPr="00BF0DE5">
        <w:rPr>
          <w:rtl/>
        </w:rPr>
        <w:t xml:space="preserve"> ההצעות</w:t>
      </w:r>
      <w:bookmarkEnd w:id="68"/>
      <w:bookmarkEnd w:id="69"/>
      <w:bookmarkEnd w:id="70"/>
      <w:r w:rsidRPr="00BF0DE5">
        <w:rPr>
          <w:rtl/>
        </w:rPr>
        <w:t xml:space="preserve"> </w:t>
      </w:r>
    </w:p>
    <w:p w:rsidR="00327C31" w:rsidRPr="00BF0DE5" w:rsidRDefault="00462D13" w:rsidP="00522CFF">
      <w:pPr>
        <w:pStyle w:val="1112"/>
      </w:pPr>
      <w:r w:rsidRPr="00BF0DE5">
        <w:rPr>
          <w:rtl/>
        </w:rPr>
        <w:t xml:space="preserve">ההצעות ידורגו בהתאם לציון </w:t>
      </w:r>
      <w:r w:rsidR="005A3C01" w:rsidRPr="00BF0DE5">
        <w:rPr>
          <w:rFonts w:hint="cs"/>
          <w:rtl/>
        </w:rPr>
        <w:t>שהתקבל לאחר שקלול אמות המידה</w:t>
      </w:r>
      <w:r w:rsidR="007607D7" w:rsidRPr="00BF0DE5">
        <w:rPr>
          <w:rFonts w:hint="cs"/>
          <w:rtl/>
        </w:rPr>
        <w:t xml:space="preserve"> הקבוע</w:t>
      </w:r>
      <w:r w:rsidR="00BA3488" w:rsidRPr="00BF0DE5">
        <w:rPr>
          <w:rFonts w:hint="cs"/>
          <w:rtl/>
        </w:rPr>
        <w:t>ות</w:t>
      </w:r>
      <w:r w:rsidR="007607D7" w:rsidRPr="00BF0DE5">
        <w:rPr>
          <w:rFonts w:hint="cs"/>
          <w:rtl/>
        </w:rPr>
        <w:t xml:space="preserve"> במכרז,</w:t>
      </w:r>
      <w:r w:rsidRPr="00BF0DE5">
        <w:rPr>
          <w:rtl/>
        </w:rPr>
        <w:t xml:space="preserve"> כאשר ההצעה בעלת הציון הגבוה ביותר תדורג ראשונה</w:t>
      </w:r>
      <w:r w:rsidR="00B56758" w:rsidRPr="00BF0DE5">
        <w:rPr>
          <w:rFonts w:hint="cs"/>
          <w:rtl/>
        </w:rPr>
        <w:t>, לאחר</w:t>
      </w:r>
      <w:r w:rsidR="00CC6A33" w:rsidRPr="00BF0DE5">
        <w:rPr>
          <w:rFonts w:hint="cs"/>
          <w:rtl/>
        </w:rPr>
        <w:t>י</w:t>
      </w:r>
      <w:r w:rsidR="00B56758" w:rsidRPr="00BF0DE5">
        <w:rPr>
          <w:rFonts w:hint="cs"/>
          <w:rtl/>
        </w:rPr>
        <w:t>ה ההצעה עם הניקוד השני בטיבו, וכן הלאה</w:t>
      </w:r>
      <w:r w:rsidR="00125AFD" w:rsidRPr="00BF0DE5">
        <w:rPr>
          <w:rFonts w:hint="cs"/>
          <w:rtl/>
        </w:rPr>
        <w:t>.</w:t>
      </w:r>
    </w:p>
    <w:p w:rsidR="00681022" w:rsidRPr="00BF0DE5" w:rsidRDefault="00462D13" w:rsidP="00E72233">
      <w:pPr>
        <w:pStyle w:val="1112"/>
      </w:pPr>
      <w:bookmarkStart w:id="71" w:name="show_IsTovin_3"/>
      <w:bookmarkStart w:id="72" w:name="hidden_AmotMidaA_1"/>
      <w:r w:rsidRPr="00BF0DE5">
        <w:rPr>
          <w:rFonts w:hint="cs"/>
          <w:rtl/>
        </w:rPr>
        <w:t>במסגרת שקלול הציון ודירוג ההצעות, תינתן</w:t>
      </w:r>
      <w:r w:rsidR="006D4CE0" w:rsidRPr="00BF0DE5">
        <w:rPr>
          <w:rFonts w:hint="cs"/>
          <w:rtl/>
        </w:rPr>
        <w:t>, במקרים הרלוונטיים,</w:t>
      </w:r>
      <w:r w:rsidRPr="00BF0DE5">
        <w:rPr>
          <w:rFonts w:hint="cs"/>
          <w:rtl/>
        </w:rPr>
        <w:t xml:space="preserve"> העדפה לטובין מתוצרת הארץ, בהתאם לתקנה 3 לתקנות חובת המכרזים (העדפת תוצרת הארץ), התשנ"ה-1995 ("תקנות העדפת תוצרת הארץ"),</w:t>
      </w:r>
      <w:r w:rsidR="00290864" w:rsidRPr="00BF0DE5">
        <w:rPr>
          <w:rFonts w:hint="cs"/>
          <w:rtl/>
        </w:rPr>
        <w:t xml:space="preserve"> וזאת</w:t>
      </w:r>
      <w:r w:rsidRPr="00BF0DE5">
        <w:rPr>
          <w:rFonts w:hint="cs"/>
          <w:rtl/>
        </w:rPr>
        <w:t xml:space="preserve"> </w:t>
      </w:r>
      <w:r w:rsidR="00290864" w:rsidRPr="00BF0DE5">
        <w:rPr>
          <w:rFonts w:hint="cs"/>
          <w:rtl/>
        </w:rPr>
        <w:t>ל</w:t>
      </w:r>
      <w:r w:rsidRPr="00BF0DE5">
        <w:rPr>
          <w:rFonts w:hint="cs"/>
          <w:rtl/>
        </w:rPr>
        <w:t xml:space="preserve">מציע אשר במסגרת הצעתו פירט כי הטובין המוצעים על ידו הם מתוצרת הארץ, בהתאם להנחיות המופיעות בפרק ב' להלן. </w:t>
      </w:r>
    </w:p>
    <w:bookmarkEnd w:id="71"/>
    <w:bookmarkEnd w:id="72"/>
    <w:p w:rsidR="00C46AF5" w:rsidRPr="00BF0DE5" w:rsidRDefault="00462D13" w:rsidP="00A067EF">
      <w:pPr>
        <w:pStyle w:val="1112"/>
        <w:rPr>
          <w:rtl/>
        </w:rPr>
      </w:pPr>
      <w:r w:rsidRPr="00BF0DE5">
        <w:rPr>
          <w:rtl/>
        </w:rPr>
        <w:t xml:space="preserve">אם למספר הצעות יחושב </w:t>
      </w:r>
      <w:r w:rsidR="004B7A8D" w:rsidRPr="00BF0DE5">
        <w:rPr>
          <w:rFonts w:hint="cs"/>
          <w:rtl/>
        </w:rPr>
        <w:t>ציון</w:t>
      </w:r>
      <w:r w:rsidR="004B7A8D" w:rsidRPr="00BF0DE5">
        <w:rPr>
          <w:rtl/>
        </w:rPr>
        <w:t xml:space="preserve"> </w:t>
      </w:r>
      <w:r w:rsidRPr="00BF0DE5">
        <w:rPr>
          <w:rtl/>
        </w:rPr>
        <w:t xml:space="preserve">הערכה זהה, </w:t>
      </w:r>
      <w:r w:rsidR="00DC3D43" w:rsidRPr="00BF0DE5">
        <w:rPr>
          <w:rFonts w:hint="cs"/>
          <w:rtl/>
        </w:rPr>
        <w:t xml:space="preserve">כך שהן יחדיו מדרוגות ראשונות, </w:t>
      </w:r>
      <w:r w:rsidRPr="00BF0DE5">
        <w:rPr>
          <w:rtl/>
        </w:rPr>
        <w:t xml:space="preserve">יפעל </w:t>
      </w:r>
      <w:r w:rsidR="00C75130" w:rsidRPr="00BF0DE5">
        <w:rPr>
          <w:rtl/>
        </w:rPr>
        <w:t>המזמין</w:t>
      </w:r>
      <w:r w:rsidRPr="00BF0DE5">
        <w:rPr>
          <w:rtl/>
        </w:rPr>
        <w:t xml:space="preserve"> לפי סדר הפעולות הבא עד לבחירת זוכה</w:t>
      </w:r>
      <w:r w:rsidR="00DC3D43" w:rsidRPr="00BF0DE5">
        <w:rPr>
          <w:rFonts w:hint="cs"/>
          <w:rtl/>
        </w:rPr>
        <w:t xml:space="preserve"> מבין הספקים בעלי הציון הזהה</w:t>
      </w:r>
      <w:r w:rsidRPr="00BF0DE5">
        <w:rPr>
          <w:rtl/>
        </w:rPr>
        <w:t>:</w:t>
      </w:r>
    </w:p>
    <w:p w:rsidR="00125AFD" w:rsidRPr="00BF0DE5" w:rsidRDefault="00462D13" w:rsidP="00551CC2">
      <w:pPr>
        <w:pStyle w:val="1111"/>
      </w:pPr>
      <w:r w:rsidRPr="00BF0DE5">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Pr="00BF0DE5" w:rsidRDefault="00462D13" w:rsidP="00551CC2">
      <w:pPr>
        <w:pStyle w:val="1111"/>
      </w:pPr>
      <w:r w:rsidRPr="00BF0DE5">
        <w:rPr>
          <w:rtl/>
        </w:rPr>
        <w:t xml:space="preserve"> </w:t>
      </w:r>
      <w:bookmarkStart w:id="73" w:name="show_isMarkivIchut_3"/>
      <w:bookmarkStart w:id="74" w:name="show_isMarkivIchut_5"/>
      <w:r w:rsidR="001462DB" w:rsidRPr="00BF0DE5">
        <w:rPr>
          <w:rFonts w:hint="cs"/>
          <w:rtl/>
        </w:rPr>
        <w:t>אם עדיין אין</w:t>
      </w:r>
      <w:r w:rsidR="00254EE6" w:rsidRPr="00BF0DE5">
        <w:rPr>
          <w:rFonts w:hint="cs"/>
          <w:rtl/>
        </w:rPr>
        <w:t xml:space="preserve"> </w:t>
      </w:r>
      <w:r w:rsidR="001462DB" w:rsidRPr="00BF0DE5">
        <w:rPr>
          <w:rFonts w:hint="cs"/>
          <w:rtl/>
        </w:rPr>
        <w:t>הכרעה</w:t>
      </w:r>
      <w:r w:rsidR="00254EE6" w:rsidRPr="00BF0DE5">
        <w:rPr>
          <w:rFonts w:hint="cs"/>
          <w:rtl/>
        </w:rPr>
        <w:t xml:space="preserve"> </w:t>
      </w:r>
      <w:r w:rsidR="00BB5D6A" w:rsidRPr="00BF0DE5">
        <w:rPr>
          <w:rFonts w:hint="cs"/>
          <w:rtl/>
        </w:rPr>
        <w:t>ההצעה בעלת ציון האיכות הגבוה ביותר תדורג ראשונה.</w:t>
      </w:r>
      <w:bookmarkEnd w:id="73"/>
      <w:bookmarkEnd w:id="74"/>
      <w:r w:rsidR="00BB5D6A" w:rsidRPr="00BF0DE5">
        <w:rPr>
          <w:rFonts w:hint="cs"/>
          <w:rtl/>
        </w:rPr>
        <w:t xml:space="preserve"> </w:t>
      </w:r>
      <w:r w:rsidRPr="00BF0DE5">
        <w:rPr>
          <w:rtl/>
        </w:rPr>
        <w:t xml:space="preserve"> </w:t>
      </w:r>
    </w:p>
    <w:p w:rsidR="00C46AF5" w:rsidRPr="00BF0DE5" w:rsidRDefault="00462D13" w:rsidP="006259CA">
      <w:pPr>
        <w:pStyle w:val="1111"/>
      </w:pPr>
      <w:r w:rsidRPr="00BF0DE5">
        <w:rPr>
          <w:rFonts w:hint="cs"/>
          <w:rtl/>
        </w:rPr>
        <w:t xml:space="preserve">אם עדיין אין </w:t>
      </w:r>
      <w:r w:rsidR="001462DB" w:rsidRPr="00BF0DE5">
        <w:rPr>
          <w:rFonts w:hint="cs"/>
          <w:rtl/>
        </w:rPr>
        <w:t xml:space="preserve">הכרעה </w:t>
      </w:r>
      <w:r w:rsidRPr="00BF0DE5">
        <w:rPr>
          <w:rtl/>
        </w:rPr>
        <w:t>יבצע</w:t>
      </w:r>
      <w:r w:rsidR="001462DB" w:rsidRPr="00BF0DE5">
        <w:rPr>
          <w:rFonts w:hint="cs"/>
          <w:rtl/>
        </w:rPr>
        <w:t xml:space="preserve"> המזמין</w:t>
      </w:r>
      <w:r w:rsidR="00774D27" w:rsidRPr="00BF0DE5">
        <w:rPr>
          <w:rFonts w:hint="cs"/>
          <w:rtl/>
        </w:rPr>
        <w:t xml:space="preserve"> </w:t>
      </w:r>
      <w:r w:rsidR="00774D27" w:rsidRPr="00BF0DE5">
        <w:rPr>
          <w:rtl/>
        </w:rPr>
        <w:t>הליך תיחור נוסף</w:t>
      </w:r>
      <w:r w:rsidR="00774D27" w:rsidRPr="00BF0DE5">
        <w:rPr>
          <w:rFonts w:hint="cs"/>
          <w:rtl/>
        </w:rPr>
        <w:t>,</w:t>
      </w:r>
      <w:r w:rsidRPr="00BF0DE5">
        <w:rPr>
          <w:rtl/>
        </w:rPr>
        <w:t xml:space="preserve"> בין אותן הצעות</w:t>
      </w:r>
      <w:r w:rsidR="001462DB" w:rsidRPr="00BF0DE5">
        <w:rPr>
          <w:rFonts w:hint="cs"/>
          <w:rtl/>
        </w:rPr>
        <w:t>,</w:t>
      </w:r>
      <w:r w:rsidR="001462DB" w:rsidRPr="00BF0DE5">
        <w:rPr>
          <w:rtl/>
        </w:rPr>
        <w:t xml:space="preserve"> במסגרתו כל אח</w:t>
      </w:r>
      <w:r w:rsidR="001462DB" w:rsidRPr="00BF0DE5">
        <w:rPr>
          <w:rFonts w:hint="cs"/>
          <w:rtl/>
        </w:rPr>
        <w:t>ד</w:t>
      </w:r>
      <w:r w:rsidRPr="00BF0DE5">
        <w:rPr>
          <w:rtl/>
        </w:rPr>
        <w:t xml:space="preserve"> מ</w:t>
      </w:r>
      <w:r w:rsidR="00774D27" w:rsidRPr="00BF0DE5">
        <w:rPr>
          <w:rFonts w:hint="cs"/>
          <w:rtl/>
        </w:rPr>
        <w:t>ה</w:t>
      </w:r>
      <w:r w:rsidRPr="00BF0DE5">
        <w:rPr>
          <w:rtl/>
        </w:rPr>
        <w:t>מציעים יוכלו להגיש הצעת מחיר מטיבה ביחס להצעתם המקורית</w:t>
      </w:r>
      <w:r w:rsidRPr="00BF0DE5">
        <w:rPr>
          <w:rFonts w:hint="cs"/>
          <w:rtl/>
        </w:rPr>
        <w:t xml:space="preserve"> או לחילופין </w:t>
      </w:r>
      <w:r w:rsidR="006259CA" w:rsidRPr="00BF0DE5">
        <w:rPr>
          <w:rFonts w:hint="cs"/>
          <w:rtl/>
        </w:rPr>
        <w:t xml:space="preserve">יבצע </w:t>
      </w:r>
      <w:r w:rsidRPr="00BF0DE5">
        <w:rPr>
          <w:rtl/>
        </w:rPr>
        <w:t>הגרלה</w:t>
      </w:r>
      <w:r w:rsidR="00774D27" w:rsidRPr="00BF0DE5">
        <w:rPr>
          <w:rFonts w:hint="cs"/>
          <w:rtl/>
        </w:rPr>
        <w:t xml:space="preserve"> בין אותן הצעות על מנת</w:t>
      </w:r>
      <w:r w:rsidRPr="00BF0DE5">
        <w:rPr>
          <w:rtl/>
        </w:rPr>
        <w:t xml:space="preserve"> </w:t>
      </w:r>
      <w:r w:rsidRPr="00BF0DE5">
        <w:rPr>
          <w:rFonts w:hint="cs"/>
          <w:rtl/>
        </w:rPr>
        <w:t>לקבוע את דירוגן, בהתאם לשיקול דעת המזמין.</w:t>
      </w:r>
    </w:p>
    <w:p w:rsidR="00A54576" w:rsidRPr="00BF0DE5" w:rsidRDefault="00462D13" w:rsidP="0093105A">
      <w:pPr>
        <w:pStyle w:val="11"/>
      </w:pPr>
      <w:r w:rsidRPr="00BF0DE5">
        <w:rPr>
          <w:rFonts w:hint="cs"/>
          <w:rtl/>
        </w:rPr>
        <w:t>מתן העדפה למציע במכרז</w:t>
      </w:r>
    </w:p>
    <w:p w:rsidR="00A54576" w:rsidRPr="00BF0DE5" w:rsidRDefault="00462D13" w:rsidP="003A64BC">
      <w:pPr>
        <w:pStyle w:val="111"/>
      </w:pPr>
      <w:r w:rsidRPr="00BF0DE5">
        <w:rPr>
          <w:rFonts w:hint="cs"/>
          <w:rtl/>
        </w:rPr>
        <w:t>עסק בשליטת אישה -</w:t>
      </w:r>
      <w:r w:rsidRPr="00BF0DE5">
        <w:rPr>
          <w:rtl/>
        </w:rPr>
        <w:t xml:space="preserve"> </w:t>
      </w:r>
      <w:r w:rsidRPr="00BF0DE5">
        <w:rPr>
          <w:rFonts w:hint="eastAsia"/>
          <w:b w:val="0"/>
          <w:bCs w:val="0"/>
          <w:rtl/>
        </w:rPr>
        <w:t>מציע</w:t>
      </w:r>
      <w:r w:rsidRPr="00BF0DE5">
        <w:rPr>
          <w:b w:val="0"/>
          <w:bCs w:val="0"/>
          <w:rtl/>
        </w:rPr>
        <w:t xml:space="preserve"> </w:t>
      </w:r>
      <w:r w:rsidRPr="00BF0DE5">
        <w:rPr>
          <w:rFonts w:hint="eastAsia"/>
          <w:b w:val="0"/>
          <w:bCs w:val="0"/>
          <w:rtl/>
        </w:rPr>
        <w:t>שהוא</w:t>
      </w:r>
      <w:r w:rsidRPr="00BF0DE5">
        <w:rPr>
          <w:b w:val="0"/>
          <w:bCs w:val="0"/>
          <w:rtl/>
        </w:rPr>
        <w:t xml:space="preserve"> "עסק </w:t>
      </w:r>
      <w:r w:rsidRPr="00BF0DE5">
        <w:rPr>
          <w:rFonts w:hint="eastAsia"/>
          <w:b w:val="0"/>
          <w:bCs w:val="0"/>
          <w:rtl/>
        </w:rPr>
        <w:t>בשליטת</w:t>
      </w:r>
      <w:r w:rsidRPr="00BF0DE5">
        <w:rPr>
          <w:b w:val="0"/>
          <w:bCs w:val="0"/>
          <w:rtl/>
        </w:rPr>
        <w:t xml:space="preserve"> </w:t>
      </w:r>
      <w:r w:rsidRPr="00BF0DE5">
        <w:rPr>
          <w:rFonts w:hint="eastAsia"/>
          <w:b w:val="0"/>
          <w:bCs w:val="0"/>
          <w:rtl/>
        </w:rPr>
        <w:t>אישה</w:t>
      </w:r>
      <w:r w:rsidRPr="00BF0DE5">
        <w:rPr>
          <w:b w:val="0"/>
          <w:bCs w:val="0"/>
          <w:rtl/>
        </w:rPr>
        <w:t xml:space="preserve">" </w:t>
      </w:r>
      <w:r w:rsidRPr="00BF0DE5">
        <w:rPr>
          <w:rFonts w:hint="eastAsia"/>
          <w:b w:val="0"/>
          <w:bCs w:val="0"/>
          <w:rtl/>
        </w:rPr>
        <w:t>ומעונין</w:t>
      </w:r>
      <w:r w:rsidRPr="00BF0DE5">
        <w:rPr>
          <w:b w:val="0"/>
          <w:bCs w:val="0"/>
          <w:rtl/>
        </w:rPr>
        <w:t xml:space="preserve"> </w:t>
      </w:r>
      <w:r w:rsidRPr="00BF0DE5">
        <w:rPr>
          <w:rFonts w:hint="eastAsia"/>
          <w:b w:val="0"/>
          <w:bCs w:val="0"/>
          <w:rtl/>
        </w:rPr>
        <w:t>שתינתן</w:t>
      </w:r>
      <w:r w:rsidRPr="00BF0DE5">
        <w:rPr>
          <w:b w:val="0"/>
          <w:bCs w:val="0"/>
          <w:rtl/>
        </w:rPr>
        <w:t xml:space="preserve"> </w:t>
      </w:r>
      <w:r w:rsidRPr="00BF0DE5">
        <w:rPr>
          <w:rFonts w:hint="eastAsia"/>
          <w:b w:val="0"/>
          <w:bCs w:val="0"/>
          <w:rtl/>
        </w:rPr>
        <w:t>לו</w:t>
      </w:r>
      <w:r w:rsidRPr="00BF0DE5">
        <w:rPr>
          <w:b w:val="0"/>
          <w:bCs w:val="0"/>
          <w:rtl/>
        </w:rPr>
        <w:t xml:space="preserve"> </w:t>
      </w:r>
      <w:r w:rsidRPr="00BF0DE5">
        <w:rPr>
          <w:rFonts w:hint="eastAsia"/>
          <w:b w:val="0"/>
          <w:bCs w:val="0"/>
          <w:rtl/>
        </w:rPr>
        <w:t>העדפה</w:t>
      </w:r>
      <w:r w:rsidRPr="00BF0DE5">
        <w:rPr>
          <w:b w:val="0"/>
          <w:bCs w:val="0"/>
          <w:rtl/>
        </w:rPr>
        <w:t xml:space="preserve"> </w:t>
      </w:r>
      <w:r w:rsidRPr="00BF0DE5">
        <w:rPr>
          <w:rFonts w:hint="eastAsia"/>
          <w:b w:val="0"/>
          <w:bCs w:val="0"/>
          <w:rtl/>
        </w:rPr>
        <w:t>בשל</w:t>
      </w:r>
      <w:r w:rsidRPr="00BF0DE5">
        <w:rPr>
          <w:b w:val="0"/>
          <w:bCs w:val="0"/>
          <w:rtl/>
        </w:rPr>
        <w:t xml:space="preserve"> </w:t>
      </w:r>
      <w:r w:rsidRPr="00BF0DE5">
        <w:rPr>
          <w:rFonts w:hint="eastAsia"/>
          <w:b w:val="0"/>
          <w:bCs w:val="0"/>
          <w:rtl/>
        </w:rPr>
        <w:t>כך</w:t>
      </w:r>
      <w:r w:rsidRPr="00BF0DE5">
        <w:rPr>
          <w:b w:val="0"/>
          <w:bCs w:val="0"/>
          <w:rtl/>
        </w:rPr>
        <w:t xml:space="preserve"> </w:t>
      </w:r>
      <w:r w:rsidRPr="00BF0DE5">
        <w:rPr>
          <w:rFonts w:hint="eastAsia"/>
          <w:b w:val="0"/>
          <w:bCs w:val="0"/>
          <w:rtl/>
        </w:rPr>
        <w:t>יצרף</w:t>
      </w:r>
      <w:r w:rsidRPr="00BF0DE5">
        <w:rPr>
          <w:b w:val="0"/>
          <w:bCs w:val="0"/>
          <w:rtl/>
        </w:rPr>
        <w:t xml:space="preserve"> להצעתו אישור ותצהיר, הכל בהתאם להוראות סעיף 2ב לחוק חובת המכרזים.</w:t>
      </w:r>
    </w:p>
    <w:p w:rsidR="00A54576" w:rsidRPr="00BF0DE5" w:rsidRDefault="00462D13" w:rsidP="003A64BC">
      <w:pPr>
        <w:pStyle w:val="111"/>
      </w:pPr>
      <w:r w:rsidRPr="00BF0DE5">
        <w:rPr>
          <w:rFonts w:hint="eastAsia"/>
          <w:rtl/>
        </w:rPr>
        <w:t>העדפת</w:t>
      </w:r>
      <w:r w:rsidRPr="00BF0DE5">
        <w:rPr>
          <w:rtl/>
        </w:rPr>
        <w:t xml:space="preserve"> </w:t>
      </w:r>
      <w:r w:rsidRPr="00BF0DE5">
        <w:rPr>
          <w:rFonts w:hint="eastAsia"/>
          <w:rtl/>
        </w:rPr>
        <w:t>תוצרת</w:t>
      </w:r>
      <w:r w:rsidRPr="00BF0DE5">
        <w:rPr>
          <w:rtl/>
        </w:rPr>
        <w:t xml:space="preserve"> </w:t>
      </w:r>
      <w:r w:rsidRPr="00BF0DE5">
        <w:rPr>
          <w:rFonts w:hint="eastAsia"/>
          <w:rtl/>
        </w:rPr>
        <w:t>הארץ</w:t>
      </w:r>
    </w:p>
    <w:p w:rsidR="009F2840" w:rsidRPr="00BF0DE5" w:rsidRDefault="00462D13" w:rsidP="002C079A">
      <w:pPr>
        <w:pStyle w:val="1112"/>
      </w:pPr>
      <w:r w:rsidRPr="00BF0DE5">
        <w:rPr>
          <w:rFonts w:hint="cs"/>
          <w:rtl/>
        </w:rPr>
        <w:t xml:space="preserve">העדפת תוצרת הארץ תינתן </w:t>
      </w:r>
      <w:r w:rsidR="002C079A" w:rsidRPr="00BF0DE5">
        <w:rPr>
          <w:rFonts w:hint="cs"/>
          <w:rtl/>
        </w:rPr>
        <w:t xml:space="preserve">בהתאם </w:t>
      </w:r>
      <w:hyperlink r:id="rId19" w:history="1">
        <w:r w:rsidR="002C079A" w:rsidRPr="00BF0DE5">
          <w:rPr>
            <w:rStyle w:val="Hyperlink"/>
            <w:rFonts w:ascii="David" w:hAnsi="David" w:cs="David" w:hint="eastAsia"/>
            <w:rtl/>
          </w:rPr>
          <w:t>להוראת</w:t>
        </w:r>
        <w:r w:rsidR="002C079A" w:rsidRPr="00BF0DE5">
          <w:rPr>
            <w:rStyle w:val="Hyperlink"/>
            <w:rFonts w:ascii="David" w:hAnsi="David" w:cs="David"/>
            <w:rtl/>
          </w:rPr>
          <w:t xml:space="preserve"> </w:t>
        </w:r>
        <w:r w:rsidR="002C079A" w:rsidRPr="00BF0DE5">
          <w:rPr>
            <w:rStyle w:val="Hyperlink"/>
            <w:rFonts w:ascii="David" w:hAnsi="David" w:cs="David" w:hint="eastAsia"/>
            <w:rtl/>
          </w:rPr>
          <w:t>תכ</w:t>
        </w:r>
        <w:r w:rsidR="002C079A" w:rsidRPr="00BF0DE5">
          <w:rPr>
            <w:rStyle w:val="Hyperlink"/>
            <w:rFonts w:ascii="David" w:hAnsi="David" w:cs="David"/>
            <w:rtl/>
          </w:rPr>
          <w:t>"ם</w:t>
        </w:r>
      </w:hyperlink>
      <w:r w:rsidRPr="00BF0DE5">
        <w:rPr>
          <w:rFonts w:hint="cs"/>
          <w:rtl/>
        </w:rPr>
        <w:t xml:space="preserve">. </w:t>
      </w:r>
    </w:p>
    <w:p w:rsidR="00A54576" w:rsidRPr="00BF0DE5" w:rsidRDefault="00462D13" w:rsidP="00E72233">
      <w:pPr>
        <w:pStyle w:val="1112"/>
      </w:pPr>
      <w:r w:rsidRPr="00BF0DE5">
        <w:rPr>
          <w:rFonts w:hint="cs"/>
          <w:rtl/>
        </w:rPr>
        <w:t>מציע המבקש לקבל את ההעדפה לגבי הטובין המוצעים על ידו יצהיר בהצעתו על כך שהטובין הם מתוצרת הארץ ויצרף אישור רו"ח להוכחת זכאותו (</w:t>
      </w:r>
      <w:r w:rsidR="009B28A7" w:rsidRPr="00BF0DE5">
        <w:rPr>
          <w:rtl/>
        </w:rPr>
        <w:t>נספח ב – הצהרות ואישור רו''ח – העדפת תוצרת הארץ</w:t>
      </w:r>
      <w:r w:rsidR="009B28A7" w:rsidRPr="00BF0DE5">
        <w:rPr>
          <w:rFonts w:hint="cs"/>
          <w:rtl/>
        </w:rPr>
        <w:t xml:space="preserve"> </w:t>
      </w:r>
      <w:hyperlink r:id="rId20" w:history="1">
        <w:r w:rsidR="009B28A7" w:rsidRPr="00BF0DE5">
          <w:rPr>
            <w:rStyle w:val="Hyperlink"/>
            <w:rFonts w:ascii="David" w:hAnsi="David" w:cs="David" w:hint="eastAsia"/>
            <w:rtl/>
          </w:rPr>
          <w:t>להוראת</w:t>
        </w:r>
        <w:r w:rsidR="009B28A7" w:rsidRPr="00BF0DE5">
          <w:rPr>
            <w:rStyle w:val="Hyperlink"/>
            <w:rFonts w:ascii="David" w:hAnsi="David" w:cs="David"/>
            <w:rtl/>
          </w:rPr>
          <w:t xml:space="preserve"> </w:t>
        </w:r>
        <w:r w:rsidR="009B28A7" w:rsidRPr="00BF0DE5">
          <w:rPr>
            <w:rStyle w:val="Hyperlink"/>
            <w:rFonts w:ascii="David" w:hAnsi="David" w:cs="David" w:hint="eastAsia"/>
            <w:rtl/>
          </w:rPr>
          <w:t>תכ</w:t>
        </w:r>
        <w:r w:rsidR="009B28A7" w:rsidRPr="00BF0DE5">
          <w:rPr>
            <w:rStyle w:val="Hyperlink"/>
            <w:rFonts w:ascii="David" w:hAnsi="David" w:cs="David"/>
            <w:rtl/>
          </w:rPr>
          <w:t>"ם</w:t>
        </w:r>
        <w:r w:rsidR="009B28A7" w:rsidRPr="00BF0DE5">
          <w:rPr>
            <w:rStyle w:val="Hyperlink"/>
            <w:rFonts w:ascii="David" w:hAnsi="David" w:cs="David" w:hint="cs"/>
            <w:rtl/>
          </w:rPr>
          <w:t xml:space="preserve"> 7.11.4 "העדפת תוצרת הארץ"</w:t>
        </w:r>
      </w:hyperlink>
      <w:r w:rsidRPr="00BF0DE5">
        <w:rPr>
          <w:rFonts w:hint="cs"/>
          <w:rtl/>
        </w:rPr>
        <w:t>). מציע שהטובין המוצעים על ידו הם מתוצרת מדינה שאמנת ה</w:t>
      </w:r>
      <w:r w:rsidRPr="00BF0DE5">
        <w:rPr>
          <w:rFonts w:hint="cs"/>
        </w:rPr>
        <w:t>GPA</w:t>
      </w:r>
      <w:r w:rsidRPr="00BF0DE5">
        <w:rPr>
          <w:rFonts w:hint="cs"/>
          <w:rtl/>
        </w:rPr>
        <w:t xml:space="preserve"> חלה עליה יצהיר על כך בהצעתו.</w:t>
      </w:r>
    </w:p>
    <w:p w:rsidR="00A54576" w:rsidRPr="00BF0DE5" w:rsidRDefault="00462D13" w:rsidP="00E72233">
      <w:pPr>
        <w:pStyle w:val="1112"/>
        <w:rPr>
          <w:rtl/>
        </w:rPr>
      </w:pPr>
      <w:r w:rsidRPr="00BF0DE5">
        <w:rPr>
          <w:rFonts w:hint="cs"/>
          <w:rtl/>
        </w:rPr>
        <w:t>מציע שביקש בהצעתו במכרז לקבל העדפה לטובין מתוצרת הארץ, גם אם לא קיבל את ההעדפה בפועל, יהיה מחוייב,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r w:rsidRPr="00BF0DE5">
        <w:rPr>
          <w:rtl/>
        </w:rPr>
        <w:t>.</w:t>
      </w:r>
    </w:p>
    <w:p w:rsidR="00B41858" w:rsidRPr="00BF0DE5" w:rsidRDefault="00462D13" w:rsidP="00551CC2">
      <w:pPr>
        <w:pStyle w:val="11"/>
      </w:pPr>
      <w:bookmarkStart w:id="75" w:name="_Toc407797382"/>
      <w:bookmarkStart w:id="76" w:name="_Toc43400598"/>
      <w:bookmarkStart w:id="77" w:name="_Toc44931907"/>
      <w:bookmarkStart w:id="78" w:name="_Toc44931994"/>
      <w:r w:rsidRPr="00BF0DE5">
        <w:rPr>
          <w:rtl/>
        </w:rPr>
        <w:t xml:space="preserve">בחירת </w:t>
      </w:r>
      <w:bookmarkEnd w:id="75"/>
      <w:r w:rsidR="001B092F" w:rsidRPr="00BF0DE5">
        <w:rPr>
          <w:rFonts w:hint="eastAsia"/>
          <w:rtl/>
        </w:rPr>
        <w:t>זוכה</w:t>
      </w:r>
      <w:bookmarkEnd w:id="76"/>
      <w:bookmarkEnd w:id="77"/>
      <w:bookmarkEnd w:id="78"/>
      <w:r w:rsidR="008669C4" w:rsidRPr="00BF0DE5">
        <w:rPr>
          <w:rtl/>
        </w:rPr>
        <w:t xml:space="preserve"> </w:t>
      </w:r>
    </w:p>
    <w:p w:rsidR="00B41858" w:rsidRPr="00BF0DE5" w:rsidRDefault="00462D13" w:rsidP="00E72233">
      <w:pPr>
        <w:pStyle w:val="1112"/>
      </w:pPr>
      <w:bookmarkStart w:id="79" w:name="hidden_numZohim_3"/>
      <w:bookmarkStart w:id="80" w:name="hidden_numZohim"/>
      <w:r w:rsidRPr="00BF0DE5">
        <w:rPr>
          <w:rFonts w:hint="cs"/>
          <w:rtl/>
        </w:rPr>
        <w:t xml:space="preserve">בתום </w:t>
      </w:r>
      <w:r w:rsidR="006B05F5" w:rsidRPr="00BF0DE5">
        <w:rPr>
          <w:rFonts w:hint="cs"/>
          <w:rtl/>
        </w:rPr>
        <w:t>דירוג ההצעות כמפורט לעיל</w:t>
      </w:r>
      <w:r w:rsidRPr="00BF0DE5">
        <w:rPr>
          <w:rFonts w:hint="cs"/>
          <w:rtl/>
        </w:rPr>
        <w:t xml:space="preserve">, </w:t>
      </w:r>
      <w:r w:rsidR="00361FDC" w:rsidRPr="00BF0DE5">
        <w:rPr>
          <w:rFonts w:hint="cs"/>
          <w:rtl/>
        </w:rPr>
        <w:t>המזמין</w:t>
      </w:r>
      <w:r w:rsidR="00B56758" w:rsidRPr="00BF0DE5">
        <w:rPr>
          <w:rFonts w:hint="cs"/>
          <w:rtl/>
        </w:rPr>
        <w:t xml:space="preserve"> י</w:t>
      </w:r>
      <w:r w:rsidRPr="00BF0DE5">
        <w:rPr>
          <w:rFonts w:hint="cs"/>
          <w:rtl/>
        </w:rPr>
        <w:t>כריז</w:t>
      </w:r>
      <w:r w:rsidRPr="00BF0DE5">
        <w:rPr>
          <w:rtl/>
        </w:rPr>
        <w:t xml:space="preserve"> על המציע</w:t>
      </w:r>
      <w:r w:rsidR="00937D46" w:rsidRPr="00BF0DE5">
        <w:rPr>
          <w:rFonts w:hint="cs"/>
          <w:rtl/>
        </w:rPr>
        <w:t>/ים</w:t>
      </w:r>
      <w:r w:rsidRPr="00BF0DE5">
        <w:rPr>
          <w:rtl/>
        </w:rPr>
        <w:t xml:space="preserve"> שהצע</w:t>
      </w:r>
      <w:r w:rsidR="00516E44" w:rsidRPr="00BF0DE5">
        <w:rPr>
          <w:rFonts w:hint="cs"/>
          <w:rtl/>
        </w:rPr>
        <w:t>תו דורגה ראשונה</w:t>
      </w:r>
      <w:r w:rsidRPr="00BF0DE5">
        <w:rPr>
          <w:rtl/>
        </w:rPr>
        <w:t xml:space="preserve">, </w:t>
      </w:r>
      <w:r w:rsidR="002171FC" w:rsidRPr="00BF0DE5">
        <w:rPr>
          <w:rFonts w:hint="cs"/>
          <w:rtl/>
        </w:rPr>
        <w:t>כזוכה במכרז, בכפוף לביצוע הפעולות המפורטת להלן</w:t>
      </w:r>
      <w:r w:rsidRPr="00BF0DE5">
        <w:rPr>
          <w:rtl/>
        </w:rPr>
        <w:t xml:space="preserve"> ("</w:t>
      </w:r>
      <w:r w:rsidR="002171FC" w:rsidRPr="00BF0DE5">
        <w:rPr>
          <w:rFonts w:hint="cs"/>
          <w:rtl/>
        </w:rPr>
        <w:t>זוכה</w:t>
      </w:r>
      <w:r w:rsidRPr="00BF0DE5">
        <w:rPr>
          <w:rtl/>
        </w:rPr>
        <w:t>")</w:t>
      </w:r>
      <w:r w:rsidR="00D6425E" w:rsidRPr="00BF0DE5">
        <w:rPr>
          <w:rFonts w:hint="cs"/>
          <w:rtl/>
        </w:rPr>
        <w:t xml:space="preserve">, וכן </w:t>
      </w:r>
      <w:r w:rsidR="004B7A8D" w:rsidRPr="00BF0DE5">
        <w:rPr>
          <w:rFonts w:hint="cs"/>
          <w:rtl/>
        </w:rPr>
        <w:t xml:space="preserve">יודיע </w:t>
      </w:r>
      <w:r w:rsidR="00D6425E" w:rsidRPr="00BF0DE5">
        <w:rPr>
          <w:rFonts w:hint="cs"/>
          <w:rtl/>
        </w:rPr>
        <w:t>למציעים האחרים על ההכרזה כאמור</w:t>
      </w:r>
      <w:r w:rsidRPr="00BF0DE5">
        <w:rPr>
          <w:rtl/>
        </w:rPr>
        <w:t xml:space="preserve">. </w:t>
      </w:r>
      <w:bookmarkEnd w:id="79"/>
    </w:p>
    <w:p w:rsidR="00522CFF" w:rsidRPr="00BF0DE5" w:rsidRDefault="00462D13" w:rsidP="00522CFF">
      <w:pPr>
        <w:pStyle w:val="1112"/>
      </w:pPr>
      <w:r w:rsidRPr="00BF0DE5">
        <w:rPr>
          <w:rFonts w:hint="cs"/>
          <w:rtl/>
        </w:rPr>
        <w:t>על הזוכה לבצע רישום לפורטל הספקים הממשלתי לצורך</w:t>
      </w:r>
      <w:r w:rsidRPr="00BF0DE5">
        <w:rPr>
          <w:rtl/>
        </w:rPr>
        <w:t xml:space="preserve"> </w:t>
      </w:r>
      <w:r w:rsidRPr="00BF0DE5">
        <w:rPr>
          <w:rFonts w:hint="cs"/>
          <w:rtl/>
        </w:rPr>
        <w:t>הגשת</w:t>
      </w:r>
      <w:r w:rsidRPr="00BF0DE5">
        <w:rPr>
          <w:rtl/>
        </w:rPr>
        <w:t xml:space="preserve"> דיווחים וחשבוניות. </w:t>
      </w:r>
      <w:r w:rsidRPr="00BF0DE5">
        <w:rPr>
          <w:rFonts w:hint="cs"/>
          <w:rtl/>
        </w:rPr>
        <w:t xml:space="preserve">לצורך כך </w:t>
      </w:r>
      <w:r w:rsidRPr="00BF0DE5">
        <w:rPr>
          <w:rtl/>
        </w:rPr>
        <w:t>הספק יידרש לשאת בכל העלויות, ככל שישנן, ולאשר את תנאי השימוש בפורטל</w:t>
      </w:r>
      <w:r w:rsidRPr="00BF0DE5">
        <w:rPr>
          <w:rFonts w:hint="cs"/>
          <w:rtl/>
        </w:rPr>
        <w:t xml:space="preserve"> (ראה </w:t>
      </w:r>
      <w:hyperlink r:id="rId21" w:history="1">
        <w:r w:rsidRPr="00BF0DE5">
          <w:rPr>
            <w:rStyle w:val="Hyperlink"/>
            <w:rFonts w:ascii="David" w:hAnsi="David" w:cs="David" w:hint="cs"/>
            <w:rtl/>
          </w:rPr>
          <w:t>הוראת תכ"ם, "פורטל ספקים", מס' 7.12.5</w:t>
        </w:r>
      </w:hyperlink>
      <w:r w:rsidRPr="00BF0DE5">
        <w:rPr>
          <w:rFonts w:hint="cs"/>
          <w:rtl/>
        </w:rPr>
        <w:t>)</w:t>
      </w:r>
      <w:r w:rsidRPr="00BF0DE5">
        <w:rPr>
          <w:rtl/>
        </w:rPr>
        <w:t>.</w:t>
      </w:r>
    </w:p>
    <w:p w:rsidR="00522CFF" w:rsidRPr="00BF0DE5" w:rsidRDefault="00462D13" w:rsidP="00030A35">
      <w:pPr>
        <w:pStyle w:val="1112"/>
        <w:rPr>
          <w:rtl/>
        </w:rPr>
      </w:pPr>
      <w:r w:rsidRPr="00BF0DE5">
        <w:rPr>
          <w:rtl/>
        </w:rPr>
        <w:t xml:space="preserve">במידה והזוכה </w:t>
      </w:r>
      <w:r w:rsidR="00030A35" w:rsidRPr="00BF0DE5">
        <w:rPr>
          <w:rFonts w:hint="cs"/>
          <w:rtl/>
        </w:rPr>
        <w:t>הוא</w:t>
      </w:r>
      <w:r w:rsidR="00030A35" w:rsidRPr="00BF0DE5">
        <w:rPr>
          <w:rtl/>
        </w:rPr>
        <w:t xml:space="preserve"> </w:t>
      </w:r>
      <w:r w:rsidRPr="00BF0DE5">
        <w:rPr>
          <w:rtl/>
        </w:rPr>
        <w:t>תאגיד, ע</w:t>
      </w:r>
      <w:r w:rsidRPr="00BF0DE5">
        <w:rPr>
          <w:rFonts w:hint="cs"/>
          <w:rtl/>
        </w:rPr>
        <w:t>ליו</w:t>
      </w:r>
      <w:r w:rsidRPr="00BF0DE5">
        <w:rPr>
          <w:rtl/>
        </w:rPr>
        <w:t xml:space="preserve"> ל</w:t>
      </w:r>
      <w:r w:rsidRPr="00BF0DE5">
        <w:rPr>
          <w:rFonts w:hint="cs"/>
          <w:rtl/>
        </w:rPr>
        <w:t>ה</w:t>
      </w:r>
      <w:r w:rsidRPr="00BF0DE5">
        <w:rPr>
          <w:rtl/>
        </w:rPr>
        <w:t>עביר אישור מעודכן כי לתאגיד אין חובות אגרה שנתית לרשות התאגידים</w:t>
      </w:r>
      <w:r w:rsidRPr="00BF0DE5">
        <w:rPr>
          <w:rFonts w:hint="cs"/>
          <w:rtl/>
        </w:rPr>
        <w:t xml:space="preserve"> </w:t>
      </w:r>
      <w:r w:rsidRPr="00BF0DE5">
        <w:rPr>
          <w:rtl/>
        </w:rPr>
        <w:t>לשנים שקדמו לשנה בה מוגשת ההצעה</w:t>
      </w:r>
      <w:r w:rsidRPr="00BF0DE5">
        <w:rPr>
          <w:rFonts w:hint="cs"/>
          <w:rtl/>
        </w:rPr>
        <w:t>, ו</w:t>
      </w:r>
      <w:r w:rsidRPr="00BF0DE5">
        <w:rPr>
          <w:rtl/>
        </w:rPr>
        <w:t>כי</w:t>
      </w:r>
      <w:r w:rsidRPr="00BF0DE5">
        <w:rPr>
          <w:rFonts w:hint="cs"/>
          <w:rtl/>
        </w:rPr>
        <w:t xml:space="preserve"> התאגיד</w:t>
      </w:r>
      <w:r w:rsidRPr="00BF0DE5">
        <w:rPr>
          <w:rtl/>
        </w:rPr>
        <w:t xml:space="preserve"> </w:t>
      </w:r>
      <w:r w:rsidRPr="00BF0DE5">
        <w:rPr>
          <w:rFonts w:hint="cs"/>
          <w:rtl/>
        </w:rPr>
        <w:t>אינו</w:t>
      </w:r>
      <w:r w:rsidRPr="00BF0DE5">
        <w:rPr>
          <w:rtl/>
        </w:rPr>
        <w:t xml:space="preserve"> </w:t>
      </w:r>
      <w:r w:rsidRPr="00BF0DE5">
        <w:rPr>
          <w:rFonts w:hint="cs"/>
          <w:rtl/>
        </w:rPr>
        <w:t>רשום כ</w:t>
      </w:r>
      <w:r w:rsidRPr="00BF0DE5">
        <w:rPr>
          <w:rtl/>
        </w:rPr>
        <w:t>מפר חוק או שה</w:t>
      </w:r>
      <w:r w:rsidRPr="00BF0DE5">
        <w:rPr>
          <w:rFonts w:hint="cs"/>
          <w:rtl/>
        </w:rPr>
        <w:t>ו</w:t>
      </w:r>
      <w:r w:rsidRPr="00BF0DE5">
        <w:rPr>
          <w:rtl/>
        </w:rPr>
        <w:t>א בהתראה לפני רישום כמפר חוק</w:t>
      </w:r>
      <w:r w:rsidRPr="00BF0DE5">
        <w:rPr>
          <w:rFonts w:hint="cs"/>
          <w:rtl/>
        </w:rPr>
        <w:t xml:space="preserve">. את האישור יש להביא על באמצעות נסח </w:t>
      </w:r>
      <w:r w:rsidRPr="00BF0DE5">
        <w:rPr>
          <w:rtl/>
        </w:rPr>
        <w:t>פרטי חברה</w:t>
      </w:r>
      <w:r w:rsidRPr="00BF0DE5">
        <w:rPr>
          <w:rFonts w:hint="cs"/>
          <w:rtl/>
        </w:rPr>
        <w:t xml:space="preserve"> או </w:t>
      </w:r>
      <w:r w:rsidRPr="00BF0DE5">
        <w:rPr>
          <w:rtl/>
        </w:rPr>
        <w:t xml:space="preserve">שותפות עדכני מרשות התאגידים </w:t>
      </w:r>
      <w:r w:rsidRPr="00BF0DE5">
        <w:rPr>
          <w:rFonts w:hint="cs"/>
          <w:rtl/>
        </w:rPr>
        <w:t xml:space="preserve">(האישור </w:t>
      </w:r>
      <w:r w:rsidRPr="00BF0DE5">
        <w:rPr>
          <w:rtl/>
        </w:rPr>
        <w:t>הניתן להפקה דרך אתר האינטרנט של רשות התאגידים</w:t>
      </w:r>
      <w:r w:rsidRPr="00BF0DE5">
        <w:rPr>
          <w:rFonts w:hint="cs"/>
          <w:rtl/>
        </w:rPr>
        <w:t xml:space="preserve"> </w:t>
      </w:r>
      <w:r w:rsidRPr="00BF0DE5">
        <w:rPr>
          <w:rtl/>
        </w:rPr>
        <w:t>בלחיצה על הקישור "הפקת נסח חברה",</w:t>
      </w:r>
      <w:r w:rsidRPr="00BF0DE5">
        <w:rPr>
          <w:rFonts w:hint="cs"/>
          <w:rtl/>
        </w:rPr>
        <w:t xml:space="preserve"> ניתן להיעזר</w:t>
      </w:r>
      <w:r w:rsidRPr="00BF0DE5">
        <w:rPr>
          <w:rtl/>
        </w:rPr>
        <w:t xml:space="preserve"> </w:t>
      </w:r>
      <w:r w:rsidRPr="00BF0DE5">
        <w:rPr>
          <w:rFonts w:hint="cs"/>
          <w:rtl/>
        </w:rPr>
        <w:t>בקישור-</w:t>
      </w:r>
      <w:hyperlink r:id="rId22" w:history="1">
        <w:r w:rsidRPr="00BF0DE5">
          <w:rPr>
            <w:rStyle w:val="Hyperlink"/>
            <w:rFonts w:ascii="David" w:hAnsi="David" w:cs="David"/>
            <w:rtl/>
          </w:rPr>
          <w:t>עבור חברה</w:t>
        </w:r>
      </w:hyperlink>
      <w:r w:rsidRPr="00BF0DE5">
        <w:rPr>
          <w:rFonts w:hint="cs"/>
          <w:rtl/>
        </w:rPr>
        <w:t xml:space="preserve">, </w:t>
      </w:r>
      <w:hyperlink r:id="rId23" w:history="1">
        <w:r w:rsidRPr="00BF0DE5">
          <w:rPr>
            <w:rStyle w:val="Hyperlink"/>
            <w:rFonts w:ascii="David" w:hAnsi="David" w:cs="David"/>
            <w:rtl/>
          </w:rPr>
          <w:t>עבור שותפות</w:t>
        </w:r>
      </w:hyperlink>
      <w:r w:rsidRPr="00BF0DE5">
        <w:rPr>
          <w:rFonts w:hint="cs"/>
          <w:rtl/>
        </w:rPr>
        <w:t xml:space="preserve">). </w:t>
      </w:r>
    </w:p>
    <w:p w:rsidR="00522CFF" w:rsidRPr="00BF0DE5" w:rsidRDefault="00462D13" w:rsidP="00522CFF">
      <w:pPr>
        <w:pStyle w:val="111"/>
      </w:pPr>
      <w:r w:rsidRPr="00BF0DE5">
        <w:rPr>
          <w:rFonts w:hint="cs"/>
          <w:rtl/>
        </w:rPr>
        <w:t xml:space="preserve">במידה והזוכה הוא עמותה, הקדש, אגודה עותומאנית או חברה לתועלת הציבור </w:t>
      </w:r>
      <w:r w:rsidRPr="00BF0DE5">
        <w:rPr>
          <w:rtl/>
        </w:rPr>
        <w:t>–</w:t>
      </w:r>
      <w:r w:rsidRPr="00BF0DE5">
        <w:rPr>
          <w:rFonts w:hint="cs"/>
          <w:rtl/>
        </w:rPr>
        <w:t xml:space="preserve"> </w:t>
      </w:r>
    </w:p>
    <w:p w:rsidR="00522CFF" w:rsidRPr="00BF0DE5" w:rsidRDefault="00462D13" w:rsidP="00030A35">
      <w:pPr>
        <w:pStyle w:val="1111"/>
      </w:pPr>
      <w:r w:rsidRPr="00BF0DE5">
        <w:rPr>
          <w:rFonts w:hint="cs"/>
          <w:rtl/>
        </w:rPr>
        <w:t xml:space="preserve">עליו להגישאישור ניהול תקין </w:t>
      </w:r>
      <w:r w:rsidRPr="00BF0DE5">
        <w:rPr>
          <w:rFonts w:hint="eastAsia"/>
          <w:rtl/>
        </w:rPr>
        <w:t>מאת</w:t>
      </w:r>
      <w:r w:rsidRPr="00BF0DE5">
        <w:rPr>
          <w:rtl/>
        </w:rPr>
        <w:t xml:space="preserve"> </w:t>
      </w:r>
      <w:r w:rsidRPr="00BF0DE5">
        <w:rPr>
          <w:rFonts w:hint="eastAsia"/>
          <w:rtl/>
        </w:rPr>
        <w:t>רשם</w:t>
      </w:r>
      <w:r w:rsidRPr="00BF0DE5">
        <w:rPr>
          <w:rtl/>
        </w:rPr>
        <w:t xml:space="preserve"> </w:t>
      </w:r>
      <w:r w:rsidRPr="00BF0DE5">
        <w:rPr>
          <w:rFonts w:hint="eastAsia"/>
          <w:rtl/>
        </w:rPr>
        <w:t>העמותות</w:t>
      </w:r>
      <w:r w:rsidRPr="00BF0DE5">
        <w:rPr>
          <w:rtl/>
        </w:rPr>
        <w:t xml:space="preserve"> </w:t>
      </w:r>
      <w:r w:rsidRPr="00BF0DE5">
        <w:rPr>
          <w:rFonts w:hint="eastAsia"/>
          <w:rtl/>
        </w:rPr>
        <w:t>או</w:t>
      </w:r>
      <w:r w:rsidRPr="00BF0DE5">
        <w:rPr>
          <w:rtl/>
        </w:rPr>
        <w:t xml:space="preserve"> </w:t>
      </w:r>
      <w:r w:rsidRPr="00BF0DE5">
        <w:rPr>
          <w:rFonts w:hint="eastAsia"/>
          <w:rtl/>
        </w:rPr>
        <w:t>רשם</w:t>
      </w:r>
      <w:r w:rsidRPr="00BF0DE5">
        <w:rPr>
          <w:rtl/>
        </w:rPr>
        <w:t xml:space="preserve"> </w:t>
      </w:r>
      <w:r w:rsidRPr="00BF0DE5">
        <w:rPr>
          <w:rFonts w:hint="eastAsia"/>
          <w:rtl/>
        </w:rPr>
        <w:t>ההקדשות</w:t>
      </w:r>
      <w:r w:rsidRPr="00BF0DE5">
        <w:rPr>
          <w:rFonts w:hint="cs"/>
          <w:rtl/>
        </w:rPr>
        <w:t>,</w:t>
      </w:r>
      <w:r w:rsidRPr="00BF0DE5">
        <w:rPr>
          <w:rtl/>
        </w:rPr>
        <w:t xml:space="preserve"> </w:t>
      </w:r>
      <w:r w:rsidRPr="00BF0DE5">
        <w:rPr>
          <w:rFonts w:hint="eastAsia"/>
          <w:rtl/>
        </w:rPr>
        <w:t>לפי</w:t>
      </w:r>
      <w:r w:rsidRPr="00BF0DE5">
        <w:rPr>
          <w:rtl/>
        </w:rPr>
        <w:t xml:space="preserve"> </w:t>
      </w:r>
      <w:r w:rsidRPr="00BF0DE5">
        <w:rPr>
          <w:rFonts w:hint="eastAsia"/>
          <w:rtl/>
        </w:rPr>
        <w:t>העניין</w:t>
      </w:r>
      <w:r w:rsidRPr="00BF0DE5">
        <w:rPr>
          <w:rtl/>
        </w:rPr>
        <w:t xml:space="preserve">, </w:t>
      </w:r>
      <w:r w:rsidRPr="00BF0DE5">
        <w:rPr>
          <w:rFonts w:hint="eastAsia"/>
          <w:rtl/>
        </w:rPr>
        <w:t>המעיד</w:t>
      </w:r>
      <w:r w:rsidRPr="00BF0DE5">
        <w:rPr>
          <w:rtl/>
        </w:rPr>
        <w:t xml:space="preserve"> </w:t>
      </w:r>
      <w:r w:rsidRPr="00BF0DE5">
        <w:rPr>
          <w:rFonts w:hint="eastAsia"/>
          <w:rtl/>
        </w:rPr>
        <w:t>כי</w:t>
      </w:r>
      <w:r w:rsidRPr="00BF0DE5">
        <w:rPr>
          <w:rtl/>
        </w:rPr>
        <w:t xml:space="preserve"> </w:t>
      </w:r>
      <w:r w:rsidRPr="00BF0DE5">
        <w:rPr>
          <w:rFonts w:hint="eastAsia"/>
          <w:rtl/>
        </w:rPr>
        <w:t>הגוף</w:t>
      </w:r>
      <w:r w:rsidRPr="00BF0DE5">
        <w:rPr>
          <w:rtl/>
        </w:rPr>
        <w:t xml:space="preserve"> </w:t>
      </w:r>
      <w:r w:rsidRPr="00BF0DE5">
        <w:rPr>
          <w:rFonts w:hint="eastAsia"/>
          <w:rtl/>
        </w:rPr>
        <w:t>מקיים</w:t>
      </w:r>
      <w:r w:rsidRPr="00BF0DE5">
        <w:rPr>
          <w:rtl/>
        </w:rPr>
        <w:t xml:space="preserve"> </w:t>
      </w:r>
      <w:r w:rsidRPr="00BF0DE5">
        <w:rPr>
          <w:rFonts w:hint="eastAsia"/>
          <w:rtl/>
        </w:rPr>
        <w:t>את</w:t>
      </w:r>
      <w:r w:rsidRPr="00BF0DE5">
        <w:rPr>
          <w:rtl/>
        </w:rPr>
        <w:t xml:space="preserve"> </w:t>
      </w:r>
      <w:r w:rsidRPr="00BF0DE5">
        <w:rPr>
          <w:rFonts w:hint="eastAsia"/>
          <w:rtl/>
        </w:rPr>
        <w:t>דרישות</w:t>
      </w:r>
      <w:r w:rsidRPr="00BF0DE5">
        <w:rPr>
          <w:rtl/>
        </w:rPr>
        <w:t xml:space="preserve"> </w:t>
      </w:r>
      <w:hyperlink w:history="1">
        <w:r w:rsidRPr="00BF0DE5">
          <w:rPr>
            <w:rStyle w:val="Hyperlink"/>
            <w:rFonts w:ascii="David" w:hAnsi="David" w:cs="David" w:hint="eastAsia"/>
            <w:rtl/>
          </w:rPr>
          <w:t>חוק</w:t>
        </w:r>
        <w:r w:rsidRPr="00BF0DE5">
          <w:rPr>
            <w:rStyle w:val="Hyperlink"/>
            <w:rFonts w:ascii="David" w:hAnsi="David" w:cs="David"/>
            <w:rtl/>
          </w:rPr>
          <w:t xml:space="preserve"> </w:t>
        </w:r>
        <w:r w:rsidRPr="00BF0DE5">
          <w:rPr>
            <w:rStyle w:val="Hyperlink"/>
            <w:rFonts w:ascii="David" w:hAnsi="David" w:cs="David" w:hint="eastAsia"/>
            <w:rtl/>
          </w:rPr>
          <w:t>העמותות</w:t>
        </w:r>
        <w:r w:rsidRPr="00BF0DE5">
          <w:rPr>
            <w:rStyle w:val="Hyperlink"/>
            <w:rFonts w:ascii="David" w:hAnsi="David" w:cs="David"/>
            <w:rtl/>
          </w:rPr>
          <w:t xml:space="preserve">, </w:t>
        </w:r>
        <w:r w:rsidRPr="00BF0DE5">
          <w:rPr>
            <w:rStyle w:val="Hyperlink"/>
            <w:rFonts w:ascii="David" w:hAnsi="David" w:cs="David" w:hint="eastAsia"/>
            <w:rtl/>
          </w:rPr>
          <w:t>התש</w:t>
        </w:r>
        <w:r w:rsidRPr="00BF0DE5">
          <w:rPr>
            <w:rStyle w:val="Hyperlink"/>
            <w:rFonts w:ascii="David" w:hAnsi="David" w:cs="David"/>
            <w:rtl/>
          </w:rPr>
          <w:t>"ם-1980</w:t>
        </w:r>
      </w:hyperlink>
      <w:r w:rsidRPr="00BF0DE5">
        <w:rPr>
          <w:rFonts w:hint="cs"/>
          <w:rtl/>
        </w:rPr>
        <w:t>,</w:t>
      </w:r>
      <w:r w:rsidRPr="00BF0DE5">
        <w:rPr>
          <w:rtl/>
        </w:rPr>
        <w:t xml:space="preserve"> </w:t>
      </w:r>
      <w:hyperlink w:history="1">
        <w:r w:rsidRPr="00BF0DE5">
          <w:rPr>
            <w:rStyle w:val="Hyperlink"/>
            <w:rFonts w:ascii="David" w:hAnsi="David" w:cs="David" w:hint="eastAsia"/>
            <w:rtl/>
          </w:rPr>
          <w:t>חוק</w:t>
        </w:r>
        <w:r w:rsidRPr="00BF0DE5">
          <w:rPr>
            <w:rStyle w:val="Hyperlink"/>
            <w:rFonts w:ascii="David" w:hAnsi="David" w:cs="David"/>
            <w:rtl/>
          </w:rPr>
          <w:t xml:space="preserve"> </w:t>
        </w:r>
        <w:r w:rsidRPr="00BF0DE5">
          <w:rPr>
            <w:rStyle w:val="Hyperlink"/>
            <w:rFonts w:ascii="David" w:hAnsi="David" w:cs="David" w:hint="eastAsia"/>
            <w:rtl/>
          </w:rPr>
          <w:t>החברות</w:t>
        </w:r>
        <w:r w:rsidRPr="00BF0DE5">
          <w:rPr>
            <w:rStyle w:val="Hyperlink"/>
            <w:rFonts w:ascii="David" w:hAnsi="David" w:cs="David"/>
            <w:rtl/>
          </w:rPr>
          <w:t xml:space="preserve">, </w:t>
        </w:r>
        <w:r w:rsidRPr="00BF0DE5">
          <w:rPr>
            <w:rStyle w:val="Hyperlink"/>
            <w:rFonts w:ascii="David" w:hAnsi="David" w:cs="David" w:hint="eastAsia"/>
            <w:rtl/>
          </w:rPr>
          <w:t>התשנ</w:t>
        </w:r>
        <w:r w:rsidRPr="00BF0DE5">
          <w:rPr>
            <w:rStyle w:val="Hyperlink"/>
            <w:rFonts w:ascii="David" w:hAnsi="David" w:cs="David"/>
            <w:rtl/>
          </w:rPr>
          <w:t>"ט-1999</w:t>
        </w:r>
      </w:hyperlink>
      <w:r w:rsidRPr="00BF0DE5">
        <w:rPr>
          <w:rtl/>
        </w:rPr>
        <w:t xml:space="preserve"> </w:t>
      </w:r>
      <w:r w:rsidRPr="00BF0DE5">
        <w:rPr>
          <w:rFonts w:hint="eastAsia"/>
          <w:rtl/>
        </w:rPr>
        <w:t>או</w:t>
      </w:r>
      <w:r w:rsidRPr="00BF0DE5">
        <w:rPr>
          <w:rtl/>
        </w:rPr>
        <w:t xml:space="preserve"> </w:t>
      </w:r>
      <w:hyperlink w:history="1">
        <w:r w:rsidRPr="00BF0DE5">
          <w:rPr>
            <w:rStyle w:val="Hyperlink"/>
            <w:rFonts w:ascii="David" w:hAnsi="David" w:cs="David" w:hint="eastAsia"/>
            <w:rtl/>
          </w:rPr>
          <w:t>חוק</w:t>
        </w:r>
        <w:r w:rsidRPr="00BF0DE5">
          <w:rPr>
            <w:rStyle w:val="Hyperlink"/>
            <w:rFonts w:ascii="David" w:hAnsi="David" w:cs="David"/>
            <w:rtl/>
          </w:rPr>
          <w:t xml:space="preserve"> </w:t>
        </w:r>
        <w:r w:rsidRPr="00BF0DE5">
          <w:rPr>
            <w:rStyle w:val="Hyperlink"/>
            <w:rFonts w:ascii="David" w:hAnsi="David" w:cs="David" w:hint="eastAsia"/>
            <w:rtl/>
          </w:rPr>
          <w:t>הנאמנות</w:t>
        </w:r>
        <w:r w:rsidRPr="00BF0DE5">
          <w:rPr>
            <w:rStyle w:val="Hyperlink"/>
            <w:rFonts w:ascii="David" w:hAnsi="David" w:cs="David"/>
            <w:rtl/>
          </w:rPr>
          <w:t xml:space="preserve">, </w:t>
        </w:r>
        <w:r w:rsidRPr="00BF0DE5">
          <w:rPr>
            <w:rStyle w:val="Hyperlink"/>
            <w:rFonts w:ascii="David" w:hAnsi="David" w:cs="David" w:hint="eastAsia"/>
            <w:rtl/>
          </w:rPr>
          <w:t>התשל</w:t>
        </w:r>
        <w:r w:rsidRPr="00BF0DE5">
          <w:rPr>
            <w:rStyle w:val="Hyperlink"/>
            <w:rFonts w:ascii="David" w:hAnsi="David" w:cs="David"/>
            <w:rtl/>
          </w:rPr>
          <w:t>"ט-1979</w:t>
        </w:r>
      </w:hyperlink>
      <w:r w:rsidRPr="00BF0DE5">
        <w:rPr>
          <w:rFonts w:hint="cs"/>
          <w:rtl/>
        </w:rPr>
        <w:t>,</w:t>
      </w:r>
      <w:r w:rsidRPr="00BF0DE5">
        <w:rPr>
          <w:rtl/>
        </w:rPr>
        <w:t xml:space="preserve"> </w:t>
      </w:r>
      <w:hyperlink w:history="1">
        <w:r w:rsidRPr="00BF0DE5">
          <w:rPr>
            <w:rStyle w:val="Hyperlink"/>
            <w:rFonts w:cs="David" w:hint="eastAsia"/>
            <w:rtl/>
          </w:rPr>
          <w:t>חוק</w:t>
        </w:r>
        <w:r w:rsidRPr="00BF0DE5">
          <w:rPr>
            <w:rStyle w:val="Hyperlink"/>
            <w:rFonts w:cs="David"/>
            <w:rtl/>
          </w:rPr>
          <w:t xml:space="preserve"> </w:t>
        </w:r>
        <w:r w:rsidRPr="00BF0DE5">
          <w:rPr>
            <w:rStyle w:val="Hyperlink"/>
            <w:rFonts w:cs="David" w:hint="eastAsia"/>
            <w:rtl/>
          </w:rPr>
          <w:t>הנאמנות</w:t>
        </w:r>
        <w:r w:rsidRPr="00BF0DE5">
          <w:rPr>
            <w:rStyle w:val="Hyperlink"/>
            <w:rFonts w:cs="David"/>
            <w:rtl/>
          </w:rPr>
          <w:t xml:space="preserve">, </w:t>
        </w:r>
        <w:r w:rsidRPr="00BF0DE5">
          <w:rPr>
            <w:rStyle w:val="Hyperlink"/>
            <w:rFonts w:cs="David" w:hint="eastAsia"/>
            <w:rtl/>
          </w:rPr>
          <w:t>התשל</w:t>
        </w:r>
        <w:r w:rsidRPr="00BF0DE5">
          <w:rPr>
            <w:rStyle w:val="Hyperlink"/>
            <w:rFonts w:cs="David"/>
            <w:rtl/>
          </w:rPr>
          <w:t>"ט-1979</w:t>
        </w:r>
      </w:hyperlink>
      <w:r w:rsidRPr="00BF0DE5">
        <w:rPr>
          <w:rFonts w:hint="cs"/>
          <w:rtl/>
        </w:rPr>
        <w:t xml:space="preserve"> או החוק העותומני על האגודות (1909),</w:t>
      </w:r>
      <w:r w:rsidRPr="00BF0DE5">
        <w:rPr>
          <w:rtl/>
        </w:rPr>
        <w:t xml:space="preserve"> </w:t>
      </w:r>
      <w:r w:rsidRPr="00BF0DE5">
        <w:rPr>
          <w:rFonts w:hint="eastAsia"/>
          <w:rtl/>
        </w:rPr>
        <w:t>לפי</w:t>
      </w:r>
      <w:r w:rsidRPr="00BF0DE5">
        <w:rPr>
          <w:rtl/>
        </w:rPr>
        <w:t xml:space="preserve"> </w:t>
      </w:r>
      <w:r w:rsidRPr="00BF0DE5">
        <w:rPr>
          <w:rFonts w:hint="eastAsia"/>
          <w:rtl/>
        </w:rPr>
        <w:t>העניין</w:t>
      </w:r>
      <w:r w:rsidRPr="00BF0DE5">
        <w:rPr>
          <w:rFonts w:hint="cs"/>
          <w:rtl/>
        </w:rPr>
        <w:t>,</w:t>
      </w:r>
      <w:r w:rsidRPr="00BF0DE5">
        <w:rPr>
          <w:rtl/>
        </w:rPr>
        <w:t xml:space="preserve"> </w:t>
      </w:r>
      <w:r w:rsidRPr="00BF0DE5">
        <w:rPr>
          <w:rFonts w:hint="eastAsia"/>
          <w:rtl/>
        </w:rPr>
        <w:t>והנחיות</w:t>
      </w:r>
      <w:r w:rsidRPr="00BF0DE5">
        <w:rPr>
          <w:rtl/>
        </w:rPr>
        <w:t xml:space="preserve"> </w:t>
      </w:r>
      <w:r w:rsidRPr="00BF0DE5">
        <w:rPr>
          <w:rFonts w:hint="cs"/>
          <w:rtl/>
        </w:rPr>
        <w:t>רשם העמותות/רשם ההקדשות, לפי העניין,</w:t>
      </w:r>
      <w:r w:rsidRPr="00BF0DE5">
        <w:rPr>
          <w:rtl/>
        </w:rPr>
        <w:t xml:space="preserve"> </w:t>
      </w:r>
      <w:r w:rsidRPr="00BF0DE5">
        <w:rPr>
          <w:rFonts w:hint="eastAsia"/>
          <w:rtl/>
        </w:rPr>
        <w:t>לאופן</w:t>
      </w:r>
      <w:r w:rsidRPr="00BF0DE5">
        <w:rPr>
          <w:rtl/>
        </w:rPr>
        <w:t xml:space="preserve"> </w:t>
      </w:r>
      <w:r w:rsidRPr="00BF0DE5">
        <w:rPr>
          <w:rFonts w:hint="eastAsia"/>
          <w:rtl/>
        </w:rPr>
        <w:t>ניהולו</w:t>
      </w:r>
      <w:r w:rsidRPr="00BF0DE5">
        <w:rPr>
          <w:rtl/>
        </w:rPr>
        <w:t xml:space="preserve"> </w:t>
      </w:r>
      <w:r w:rsidRPr="00BF0DE5">
        <w:rPr>
          <w:rFonts w:hint="eastAsia"/>
          <w:rtl/>
        </w:rPr>
        <w:t>התקין</w:t>
      </w:r>
      <w:r w:rsidRPr="00BF0DE5">
        <w:rPr>
          <w:rtl/>
        </w:rPr>
        <w:t xml:space="preserve"> </w:t>
      </w:r>
      <w:r w:rsidRPr="00BF0DE5">
        <w:rPr>
          <w:rFonts w:hint="eastAsia"/>
          <w:rtl/>
        </w:rPr>
        <w:t>לצורך</w:t>
      </w:r>
      <w:r w:rsidRPr="00BF0DE5">
        <w:rPr>
          <w:rtl/>
        </w:rPr>
        <w:t xml:space="preserve"> </w:t>
      </w:r>
      <w:r w:rsidRPr="00BF0DE5">
        <w:rPr>
          <w:rFonts w:hint="eastAsia"/>
          <w:rtl/>
        </w:rPr>
        <w:t>קבלת</w:t>
      </w:r>
      <w:r w:rsidRPr="00BF0DE5">
        <w:rPr>
          <w:rtl/>
        </w:rPr>
        <w:t xml:space="preserve"> </w:t>
      </w:r>
      <w:r w:rsidRPr="00BF0DE5">
        <w:rPr>
          <w:rFonts w:hint="eastAsia"/>
          <w:rtl/>
        </w:rPr>
        <w:t>האישור</w:t>
      </w:r>
      <w:r w:rsidRPr="00BF0DE5">
        <w:rPr>
          <w:rFonts w:hint="cs"/>
          <w:rtl/>
        </w:rPr>
        <w:t xml:space="preserve">, למעט החריגים הבאים, בהם ניתן יהיה להסתפק ב"אישור הגשת מסמכים" מאת הרשם הרלוונטי: </w:t>
      </w:r>
    </w:p>
    <w:p w:rsidR="00522CFF" w:rsidRPr="00BF0DE5" w:rsidRDefault="00462D13" w:rsidP="00522CFF">
      <w:pPr>
        <w:pStyle w:val="11111"/>
      </w:pPr>
      <w:r w:rsidRPr="00BF0DE5">
        <w:rPr>
          <w:rFonts w:hint="cs"/>
          <w:rtl/>
        </w:rPr>
        <w:t xml:space="preserve">התקשרות עם עמותה, חל"צ, או ההקדש, אשר טרם חלפו שנתיים מיום רישומן. </w:t>
      </w:r>
    </w:p>
    <w:p w:rsidR="00522CFF" w:rsidRPr="00BF0DE5" w:rsidRDefault="00462D13" w:rsidP="00522CFF">
      <w:pPr>
        <w:pStyle w:val="11111"/>
      </w:pPr>
      <w:r w:rsidRPr="00BF0DE5">
        <w:rPr>
          <w:rFonts w:hint="cs"/>
          <w:rtl/>
        </w:rPr>
        <w:t xml:space="preserve">התקשרות עם אגודה עותומאנית. </w:t>
      </w:r>
    </w:p>
    <w:p w:rsidR="00522CFF" w:rsidRPr="00BF0DE5" w:rsidRDefault="00462D13" w:rsidP="00522CFF">
      <w:pPr>
        <w:pStyle w:val="1111"/>
      </w:pPr>
      <w:r w:rsidRPr="00BF0DE5">
        <w:rPr>
          <w:rFonts w:hint="cs"/>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rsidR="00ED07CC" w:rsidRPr="00BF0DE5" w:rsidRDefault="00462D13" w:rsidP="00E72233">
      <w:pPr>
        <w:pStyle w:val="1112"/>
        <w:rPr>
          <w:rtl/>
        </w:rPr>
      </w:pPr>
      <w:r w:rsidRPr="00BF0DE5">
        <w:rPr>
          <w:rFonts w:hint="cs"/>
          <w:rtl/>
        </w:rPr>
        <w:t xml:space="preserve">לא הצליח הזוכה לבצע את הפעולות המפורטות </w:t>
      </w:r>
      <w:r w:rsidR="00522CFF" w:rsidRPr="00BF0DE5">
        <w:rPr>
          <w:rFonts w:hint="cs"/>
          <w:rtl/>
        </w:rPr>
        <w:t>לעיל בסעיף זה,</w:t>
      </w:r>
      <w:r w:rsidRPr="00BF0DE5">
        <w:rPr>
          <w:rFonts w:hint="cs"/>
          <w:rtl/>
        </w:rPr>
        <w:t xml:space="preserve"> או שהצעתו נפסלה מכל סיבה אחרת, בפרק זמן של עד </w:t>
      </w:r>
      <w:r w:rsidR="0005100A" w:rsidRPr="00BF0DE5">
        <w:rPr>
          <w:rFonts w:hint="cs"/>
          <w:rtl/>
        </w:rPr>
        <w:t>90 יום</w:t>
      </w:r>
      <w:r w:rsidRPr="00BF0DE5">
        <w:rPr>
          <w:rFonts w:hint="cs"/>
          <w:rtl/>
        </w:rPr>
        <w:t xml:space="preserve"> ממועד ההכרזה על הזוכה יוכל </w:t>
      </w:r>
      <w:r w:rsidR="00C75130" w:rsidRPr="00BF0DE5">
        <w:rPr>
          <w:rFonts w:hint="cs"/>
          <w:rtl/>
        </w:rPr>
        <w:t>המזמין</w:t>
      </w:r>
      <w:r w:rsidRPr="00BF0DE5">
        <w:rPr>
          <w:rFonts w:hint="cs"/>
          <w:rtl/>
        </w:rPr>
        <w:t xml:space="preserve"> להכריז על המדורג אחריו כזוכה.</w:t>
      </w:r>
    </w:p>
    <w:p w:rsidR="00AA027F" w:rsidRPr="00BF0DE5" w:rsidRDefault="00462D13" w:rsidP="00551CC2">
      <w:pPr>
        <w:pStyle w:val="11"/>
      </w:pPr>
      <w:bookmarkStart w:id="81" w:name="_Toc43400601"/>
      <w:bookmarkStart w:id="82" w:name="_Toc44931910"/>
      <w:bookmarkStart w:id="83" w:name="_Toc44931997"/>
      <w:bookmarkStart w:id="84" w:name="_Toc516503356"/>
      <w:bookmarkEnd w:id="80"/>
      <w:r w:rsidRPr="00BF0DE5">
        <w:rPr>
          <w:rFonts w:hint="eastAsia"/>
          <w:rtl/>
        </w:rPr>
        <w:t>תחילת</w:t>
      </w:r>
      <w:r w:rsidRPr="00BF0DE5">
        <w:rPr>
          <w:rtl/>
        </w:rPr>
        <w:t xml:space="preserve"> </w:t>
      </w:r>
      <w:r w:rsidRPr="00BF0DE5">
        <w:rPr>
          <w:rFonts w:hint="eastAsia"/>
          <w:rtl/>
        </w:rPr>
        <w:t>מתן</w:t>
      </w:r>
      <w:r w:rsidRPr="00BF0DE5">
        <w:rPr>
          <w:rtl/>
        </w:rPr>
        <w:t xml:space="preserve"> </w:t>
      </w:r>
      <w:r w:rsidRPr="00BF0DE5">
        <w:rPr>
          <w:rFonts w:hint="eastAsia"/>
          <w:rtl/>
        </w:rPr>
        <w:t>השירותים</w:t>
      </w:r>
      <w:bookmarkEnd w:id="81"/>
      <w:bookmarkEnd w:id="82"/>
      <w:bookmarkEnd w:id="83"/>
    </w:p>
    <w:p w:rsidR="00A921E5" w:rsidRPr="00BF0DE5" w:rsidRDefault="00462D13" w:rsidP="00522CFF">
      <w:pPr>
        <w:pStyle w:val="1112"/>
      </w:pPr>
      <w:r w:rsidRPr="00BF0DE5">
        <w:rPr>
          <w:rtl/>
        </w:rPr>
        <w:t>לאחר שימלא ה</w:t>
      </w:r>
      <w:r w:rsidR="002B62A3" w:rsidRPr="00BF0DE5">
        <w:rPr>
          <w:rFonts w:hint="cs"/>
          <w:rtl/>
        </w:rPr>
        <w:t>זוכה</w:t>
      </w:r>
      <w:r w:rsidRPr="00BF0DE5">
        <w:rPr>
          <w:rtl/>
        </w:rPr>
        <w:t xml:space="preserve"> את כל התנאים הנקובים</w:t>
      </w:r>
      <w:r w:rsidR="005E56A5" w:rsidRPr="00BF0DE5">
        <w:rPr>
          <w:rFonts w:hint="cs"/>
          <w:rtl/>
        </w:rPr>
        <w:t>,</w:t>
      </w:r>
      <w:r w:rsidR="00F33C88" w:rsidRPr="00BF0DE5">
        <w:rPr>
          <w:rFonts w:hint="cs"/>
          <w:rtl/>
        </w:rPr>
        <w:t xml:space="preserve"> </w:t>
      </w:r>
      <w:bookmarkStart w:id="85" w:name="_Toc407797419"/>
      <w:r w:rsidRPr="00BF0DE5">
        <w:rPr>
          <w:rtl/>
        </w:rPr>
        <w:t>יוסיף</w:t>
      </w:r>
      <w:r w:rsidR="005E56A5" w:rsidRPr="00BF0DE5">
        <w:rPr>
          <w:rFonts w:hint="cs"/>
          <w:rtl/>
        </w:rPr>
        <w:t xml:space="preserve"> גם</w:t>
      </w:r>
      <w:r w:rsidRPr="00BF0DE5">
        <w:rPr>
          <w:rtl/>
        </w:rPr>
        <w:t xml:space="preserve"> </w:t>
      </w:r>
      <w:r w:rsidR="00361FDC" w:rsidRPr="00BF0DE5">
        <w:rPr>
          <w:rtl/>
        </w:rPr>
        <w:t>המזמין</w:t>
      </w:r>
      <w:r w:rsidRPr="00BF0DE5">
        <w:rPr>
          <w:rtl/>
        </w:rPr>
        <w:t xml:space="preserve"> את חתימת</w:t>
      </w:r>
      <w:r w:rsidRPr="00BF0DE5">
        <w:rPr>
          <w:rFonts w:hint="cs"/>
          <w:rtl/>
        </w:rPr>
        <w:t xml:space="preserve"> מורשי החתימה מטעמו</w:t>
      </w:r>
      <w:r w:rsidRPr="00BF0DE5">
        <w:rPr>
          <w:rtl/>
        </w:rPr>
        <w:t xml:space="preserve"> על גבי</w:t>
      </w:r>
      <w:r w:rsidRPr="00BF0DE5">
        <w:rPr>
          <w:rFonts w:hint="cs"/>
          <w:rtl/>
        </w:rPr>
        <w:t xml:space="preserve"> חוזה ההתקשרות</w:t>
      </w:r>
      <w:r w:rsidR="0088430B" w:rsidRPr="00BF0DE5">
        <w:rPr>
          <w:rFonts w:hint="cs"/>
          <w:rtl/>
        </w:rPr>
        <w:t xml:space="preserve"> ("מועד החתימה על </w:t>
      </w:r>
      <w:r w:rsidR="005E56A5" w:rsidRPr="00BF0DE5">
        <w:rPr>
          <w:rFonts w:hint="cs"/>
          <w:rtl/>
        </w:rPr>
        <w:t>ההסכם</w:t>
      </w:r>
      <w:r w:rsidR="0088430B" w:rsidRPr="00BF0DE5">
        <w:rPr>
          <w:rFonts w:hint="cs"/>
          <w:rtl/>
        </w:rPr>
        <w:t>")</w:t>
      </w:r>
      <w:r w:rsidRPr="00BF0DE5">
        <w:rPr>
          <w:rFonts w:hint="cs"/>
          <w:rtl/>
        </w:rPr>
        <w:t>.</w:t>
      </w:r>
      <w:r w:rsidRPr="00BF0DE5">
        <w:rPr>
          <w:rtl/>
        </w:rPr>
        <w:t xml:space="preserve"> </w:t>
      </w:r>
      <w:bookmarkEnd w:id="85"/>
    </w:p>
    <w:p w:rsidR="008130FD" w:rsidRPr="00BF0DE5" w:rsidRDefault="00462D13" w:rsidP="00522CFF">
      <w:pPr>
        <w:pStyle w:val="1112"/>
        <w:rPr>
          <w:rtl/>
        </w:rPr>
      </w:pPr>
      <w:r w:rsidRPr="00BF0DE5">
        <w:rPr>
          <w:rFonts w:hint="cs"/>
          <w:rtl/>
        </w:rPr>
        <w:t xml:space="preserve">לאחר מועד החתימה על </w:t>
      </w:r>
      <w:r w:rsidR="005E56A5" w:rsidRPr="00BF0DE5">
        <w:rPr>
          <w:rFonts w:hint="cs"/>
          <w:rtl/>
        </w:rPr>
        <w:t>ההסכם,</w:t>
      </w:r>
      <w:r w:rsidRPr="00BF0DE5">
        <w:rPr>
          <w:rtl/>
        </w:rPr>
        <w:t xml:space="preserve"> </w:t>
      </w:r>
      <w:r w:rsidR="00AA027F" w:rsidRPr="00BF0DE5">
        <w:rPr>
          <w:rtl/>
        </w:rPr>
        <w:t>על ה</w:t>
      </w:r>
      <w:r w:rsidR="00AA027F" w:rsidRPr="00BF0DE5">
        <w:rPr>
          <w:rFonts w:hint="cs"/>
          <w:rtl/>
        </w:rPr>
        <w:t>זוכה</w:t>
      </w:r>
      <w:r w:rsidR="00AA027F" w:rsidRPr="00BF0DE5">
        <w:rPr>
          <w:rtl/>
        </w:rPr>
        <w:t xml:space="preserve"> ל</w:t>
      </w:r>
      <w:r w:rsidR="00AA027F" w:rsidRPr="00BF0DE5">
        <w:rPr>
          <w:rFonts w:hint="cs"/>
          <w:rtl/>
        </w:rPr>
        <w:t>היות מוכן ל</w:t>
      </w:r>
      <w:r w:rsidRPr="00BF0DE5">
        <w:rPr>
          <w:rFonts w:hint="cs"/>
          <w:rtl/>
        </w:rPr>
        <w:t>תחילת העבודה, וזאת תוך פרק הזמן שיוגדר על ידי המזמין</w:t>
      </w:r>
      <w:r w:rsidR="00E239A2" w:rsidRPr="00BF0DE5">
        <w:rPr>
          <w:rFonts w:hint="cs"/>
          <w:rtl/>
        </w:rPr>
        <w:t>, זאת למעט במקרה בו פורטו מועדים מחייבים במסגרת ההצעה של הספק או במסגרת פרק א' למסמכי המכרז</w:t>
      </w:r>
      <w:r w:rsidR="00AA027F" w:rsidRPr="00BF0DE5">
        <w:rPr>
          <w:rtl/>
        </w:rPr>
        <w:t xml:space="preserve">. </w:t>
      </w:r>
    </w:p>
    <w:p w:rsidR="00225395" w:rsidRPr="00BF0DE5" w:rsidRDefault="00225395" w:rsidP="008130FD">
      <w:pPr>
        <w:tabs>
          <w:tab w:val="left" w:pos="1980"/>
        </w:tabs>
        <w:rPr>
          <w:rtl/>
        </w:rPr>
        <w:sectPr w:rsidR="00225395" w:rsidRPr="00BF0DE5" w:rsidSect="004C7B7C">
          <w:pgSz w:w="11906" w:h="16838" w:code="9"/>
          <w:pgMar w:top="1616" w:right="1826" w:bottom="1440" w:left="1800" w:header="709" w:footer="709" w:gutter="0"/>
          <w:cols w:space="708"/>
          <w:titlePg/>
          <w:bidi/>
          <w:rtlGutter/>
          <w:docGrid w:linePitch="360"/>
        </w:sectPr>
      </w:pPr>
    </w:p>
    <w:p w:rsidR="00721BE1" w:rsidRPr="00BF0DE5" w:rsidRDefault="00462D13" w:rsidP="0055752A">
      <w:pPr>
        <w:pStyle w:val="1fd"/>
      </w:pPr>
      <w:bookmarkStart w:id="86" w:name="_Toc32477902"/>
      <w:bookmarkStart w:id="87" w:name="_Toc43400602"/>
      <w:bookmarkStart w:id="88" w:name="_Toc44931911"/>
      <w:bookmarkStart w:id="89" w:name="_Toc44931998"/>
      <w:bookmarkStart w:id="90" w:name="_Toc53331332"/>
      <w:bookmarkStart w:id="91" w:name="_Toc53498850"/>
      <w:r w:rsidRPr="00BF0DE5">
        <w:rPr>
          <w:rFonts w:hint="cs"/>
          <w:rtl/>
        </w:rPr>
        <w:t>מופעים במכרז</w:t>
      </w:r>
      <w:bookmarkEnd w:id="86"/>
      <w:bookmarkEnd w:id="87"/>
      <w:bookmarkEnd w:id="88"/>
      <w:bookmarkEnd w:id="89"/>
      <w:bookmarkEnd w:id="90"/>
      <w:bookmarkEnd w:id="91"/>
    </w:p>
    <w:p w:rsidR="00A54576" w:rsidRPr="00BF0DE5" w:rsidRDefault="00462D13" w:rsidP="0093105A">
      <w:pPr>
        <w:pStyle w:val="11"/>
      </w:pPr>
      <w:r w:rsidRPr="00BF0DE5">
        <w:rPr>
          <w:rFonts w:hint="cs"/>
          <w:rtl/>
        </w:rPr>
        <w:t>מועדי המכרז</w:t>
      </w:r>
    </w:p>
    <w:p w:rsidR="00A54576" w:rsidRPr="00BF0DE5" w:rsidRDefault="00462D13" w:rsidP="00522CFF">
      <w:pPr>
        <w:pStyle w:val="1112"/>
      </w:pPr>
      <w:r w:rsidRPr="00BF0DE5">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BF0DE5">
        <w:rPr>
          <w:rtl/>
        </w:rPr>
        <w:t xml:space="preserve"> </w:t>
      </w:r>
    </w:p>
    <w:p w:rsidR="00A54576" w:rsidRPr="00BF0DE5" w:rsidRDefault="00462D13" w:rsidP="00E72233">
      <w:pPr>
        <w:pStyle w:val="1112"/>
      </w:pPr>
      <w:r w:rsidRPr="00BF0DE5">
        <w:rPr>
          <w:rFonts w:hint="eastAsia"/>
          <w:sz w:val="12"/>
          <w:rtl/>
        </w:rPr>
        <w:t>כל</w:t>
      </w:r>
      <w:r w:rsidRPr="00BF0DE5">
        <w:rPr>
          <w:sz w:val="12"/>
          <w:rtl/>
        </w:rPr>
        <w:t xml:space="preserve"> שינוי </w:t>
      </w:r>
      <w:r w:rsidRPr="00BF0DE5">
        <w:rPr>
          <w:rFonts w:hint="eastAsia"/>
          <w:rtl/>
        </w:rPr>
        <w:t>במועדי</w:t>
      </w:r>
      <w:r w:rsidRPr="00BF0DE5">
        <w:rPr>
          <w:rtl/>
        </w:rPr>
        <w:t xml:space="preserve"> </w:t>
      </w:r>
      <w:r w:rsidRPr="00BF0DE5">
        <w:rPr>
          <w:rFonts w:hint="eastAsia"/>
          <w:rtl/>
        </w:rPr>
        <w:t>המכרז</w:t>
      </w:r>
      <w:r w:rsidRPr="00BF0DE5">
        <w:rPr>
          <w:rtl/>
        </w:rPr>
        <w:t xml:space="preserve"> </w:t>
      </w:r>
      <w:r w:rsidRPr="00BF0DE5">
        <w:rPr>
          <w:rFonts w:hint="eastAsia"/>
          <w:rtl/>
        </w:rPr>
        <w:t>או</w:t>
      </w:r>
      <w:r w:rsidRPr="00BF0DE5">
        <w:rPr>
          <w:rtl/>
        </w:rPr>
        <w:t xml:space="preserve"> </w:t>
      </w:r>
      <w:r w:rsidRPr="00BF0DE5">
        <w:rPr>
          <w:rFonts w:hint="eastAsia"/>
          <w:rtl/>
        </w:rPr>
        <w:t>עדכונים</w:t>
      </w:r>
      <w:r w:rsidRPr="00BF0DE5">
        <w:rPr>
          <w:rtl/>
        </w:rPr>
        <w:t xml:space="preserve"> </w:t>
      </w:r>
      <w:r w:rsidRPr="00BF0DE5">
        <w:rPr>
          <w:rFonts w:hint="eastAsia"/>
          <w:rtl/>
        </w:rPr>
        <w:t>הנוגעים</w:t>
      </w:r>
      <w:r w:rsidRPr="00BF0DE5">
        <w:rPr>
          <w:rtl/>
        </w:rPr>
        <w:t xml:space="preserve"> </w:t>
      </w:r>
      <w:r w:rsidRPr="00BF0DE5">
        <w:rPr>
          <w:rFonts w:hint="eastAsia"/>
          <w:rtl/>
        </w:rPr>
        <w:t>להם</w:t>
      </w:r>
      <w:r w:rsidRPr="00BF0DE5">
        <w:rPr>
          <w:rtl/>
        </w:rPr>
        <w:t xml:space="preserve"> </w:t>
      </w:r>
      <w:r w:rsidRPr="00BF0DE5">
        <w:rPr>
          <w:rFonts w:hint="eastAsia"/>
          <w:rtl/>
        </w:rPr>
        <w:t>יפורסמו</w:t>
      </w:r>
      <w:r w:rsidRPr="00BF0DE5">
        <w:rPr>
          <w:rtl/>
        </w:rPr>
        <w:t xml:space="preserve"> </w:t>
      </w:r>
      <w:r w:rsidRPr="00BF0DE5">
        <w:rPr>
          <w:rFonts w:hint="eastAsia"/>
          <w:rtl/>
        </w:rPr>
        <w:t>ב</w:t>
      </w:r>
      <w:r w:rsidRPr="00BF0DE5">
        <w:rPr>
          <w:rFonts w:hint="cs"/>
          <w:rtl/>
        </w:rPr>
        <w:t>דף המכרז שנמצא ב</w:t>
      </w:r>
      <w:r w:rsidRPr="00BF0DE5">
        <w:rPr>
          <w:rFonts w:hint="eastAsia"/>
          <w:rtl/>
        </w:rPr>
        <w:t>אתר</w:t>
      </w:r>
      <w:r w:rsidRPr="00BF0DE5">
        <w:rPr>
          <w:rtl/>
        </w:rPr>
        <w:t xml:space="preserve"> האינטרנט של מינהל הרכש הממשלתי</w:t>
      </w:r>
      <w:r w:rsidRPr="00BF0DE5">
        <w:rPr>
          <w:rFonts w:hint="cs"/>
          <w:rtl/>
        </w:rPr>
        <w:t>.</w:t>
      </w:r>
    </w:p>
    <w:p w:rsidR="00721BE1" w:rsidRPr="00BF0DE5" w:rsidRDefault="00462D13" w:rsidP="00551CC2">
      <w:pPr>
        <w:pStyle w:val="11"/>
        <w:rPr>
          <w:rtl/>
        </w:rPr>
      </w:pPr>
      <w:bookmarkStart w:id="92" w:name="_Toc43400605"/>
      <w:bookmarkStart w:id="93" w:name="_Toc44931914"/>
      <w:bookmarkStart w:id="94" w:name="_Toc44932001"/>
      <w:bookmarkStart w:id="95" w:name="_Toc516503358"/>
      <w:bookmarkEnd w:id="84"/>
      <w:r w:rsidRPr="00BF0DE5">
        <w:rPr>
          <w:rFonts w:hint="eastAsia"/>
          <w:rtl/>
        </w:rPr>
        <w:t>שאלות</w:t>
      </w:r>
      <w:r w:rsidRPr="00BF0DE5">
        <w:rPr>
          <w:rtl/>
        </w:rPr>
        <w:t xml:space="preserve"> </w:t>
      </w:r>
      <w:r w:rsidRPr="00BF0DE5">
        <w:rPr>
          <w:rFonts w:hint="eastAsia"/>
          <w:rtl/>
        </w:rPr>
        <w:t>הבהרה</w:t>
      </w:r>
      <w:r w:rsidRPr="00BF0DE5">
        <w:rPr>
          <w:rtl/>
        </w:rPr>
        <w:t xml:space="preserve"> </w:t>
      </w:r>
      <w:r w:rsidR="00030A35" w:rsidRPr="00BF0DE5">
        <w:rPr>
          <w:rFonts w:hint="cs"/>
          <w:rtl/>
        </w:rPr>
        <w:t xml:space="preserve">והערות </w:t>
      </w:r>
      <w:r w:rsidRPr="00BF0DE5">
        <w:rPr>
          <w:rFonts w:hint="eastAsia"/>
          <w:rtl/>
        </w:rPr>
        <w:t>בנוגע</w:t>
      </w:r>
      <w:r w:rsidRPr="00BF0DE5">
        <w:rPr>
          <w:rtl/>
        </w:rPr>
        <w:t xml:space="preserve"> </w:t>
      </w:r>
      <w:r w:rsidRPr="00BF0DE5">
        <w:rPr>
          <w:rFonts w:hint="eastAsia"/>
          <w:rtl/>
        </w:rPr>
        <w:t>למכרז</w:t>
      </w:r>
      <w:bookmarkEnd w:id="92"/>
      <w:bookmarkEnd w:id="93"/>
      <w:bookmarkEnd w:id="94"/>
    </w:p>
    <w:p w:rsidR="00721BE1" w:rsidRPr="00BF0DE5" w:rsidRDefault="00462D13" w:rsidP="00522CFF">
      <w:pPr>
        <w:pStyle w:val="1112"/>
        <w:rPr>
          <w:rtl/>
        </w:rPr>
      </w:pPr>
      <w:r w:rsidRPr="00BF0DE5">
        <w:rPr>
          <w:rFonts w:hint="cs"/>
          <w:rtl/>
        </w:rPr>
        <w:t>בכל מקרה של אי בהירות או הערות בנוגע למכרז</w:t>
      </w:r>
      <w:r w:rsidR="00F92904" w:rsidRPr="00BF0DE5">
        <w:rPr>
          <w:rFonts w:hint="cs"/>
          <w:rtl/>
        </w:rPr>
        <w:t>, מועדיו</w:t>
      </w:r>
      <w:r w:rsidRPr="00BF0DE5">
        <w:rPr>
          <w:rFonts w:hint="cs"/>
          <w:rtl/>
        </w:rPr>
        <w:t xml:space="preserve"> או לתנאיו ניתן לפנות </w:t>
      </w:r>
      <w:r w:rsidR="0042795F" w:rsidRPr="00BF0DE5">
        <w:rPr>
          <w:rFonts w:hint="cs"/>
          <w:rtl/>
        </w:rPr>
        <w:t>למזמין</w:t>
      </w:r>
      <w:r w:rsidRPr="00BF0DE5">
        <w:rPr>
          <w:rFonts w:hint="cs"/>
          <w:rtl/>
        </w:rPr>
        <w:t xml:space="preserve"> בשאלות הבהרה</w:t>
      </w:r>
      <w:r w:rsidR="00242F69" w:rsidRPr="00BF0DE5">
        <w:rPr>
          <w:rFonts w:hint="cs"/>
          <w:rtl/>
        </w:rPr>
        <w:t xml:space="preserve"> והערות</w:t>
      </w:r>
      <w:r w:rsidRPr="00BF0DE5">
        <w:rPr>
          <w:rFonts w:hint="cs"/>
          <w:rtl/>
        </w:rPr>
        <w:t>, וזאת עד למועד האחרון להגשת שאלות הבהרה הנקוב לעיל</w:t>
      </w:r>
      <w:r w:rsidRPr="00BF0DE5">
        <w:rPr>
          <w:rtl/>
        </w:rPr>
        <w:t>.</w:t>
      </w:r>
    </w:p>
    <w:p w:rsidR="00A90878" w:rsidRPr="00BF0DE5" w:rsidRDefault="00462D13" w:rsidP="00E72233">
      <w:pPr>
        <w:pStyle w:val="1112"/>
      </w:pPr>
      <w:r w:rsidRPr="00BF0DE5">
        <w:rPr>
          <w:rFonts w:hint="cs"/>
          <w:rtl/>
        </w:rPr>
        <w:t>לא י</w:t>
      </w:r>
      <w:r w:rsidR="00242F69" w:rsidRPr="00BF0DE5">
        <w:rPr>
          <w:rFonts w:hint="cs"/>
          <w:rtl/>
        </w:rPr>
        <w:t>י</w:t>
      </w:r>
      <w:r w:rsidRPr="00BF0DE5">
        <w:rPr>
          <w:rFonts w:hint="cs"/>
          <w:rtl/>
        </w:rPr>
        <w:t>נתן מענה לשאלות ש</w:t>
      </w:r>
      <w:r w:rsidR="00242F69" w:rsidRPr="00BF0DE5">
        <w:rPr>
          <w:rFonts w:hint="cs"/>
          <w:rtl/>
        </w:rPr>
        <w:t>י</w:t>
      </w:r>
      <w:r w:rsidRPr="00BF0DE5">
        <w:rPr>
          <w:rFonts w:hint="cs"/>
          <w:rtl/>
        </w:rPr>
        <w:t>ישלחו בעילום שם.</w:t>
      </w:r>
    </w:p>
    <w:p w:rsidR="00721BE1" w:rsidRPr="00BF0DE5" w:rsidRDefault="00462D13" w:rsidP="00E72233">
      <w:pPr>
        <w:pStyle w:val="1112"/>
      </w:pPr>
      <w:r w:rsidRPr="00BF0DE5">
        <w:rPr>
          <w:rtl/>
        </w:rPr>
        <w:t>המזמין רשאי לאפשר סבבים נוספים של שאלות הבהרה, בהודעה שתפורסם ב</w:t>
      </w:r>
      <w:r w:rsidR="00E15716" w:rsidRPr="00BF0DE5">
        <w:rPr>
          <w:rFonts w:hint="cs"/>
          <w:rtl/>
        </w:rPr>
        <w:t>דף המכרז ב</w:t>
      </w:r>
      <w:r w:rsidRPr="00BF0DE5">
        <w:rPr>
          <w:rtl/>
        </w:rPr>
        <w:t>אתר האינטרנט</w:t>
      </w:r>
      <w:r w:rsidR="0062039A" w:rsidRPr="00BF0DE5">
        <w:rPr>
          <w:rFonts w:hint="cs"/>
          <w:rtl/>
        </w:rPr>
        <w:t>, וזאת בהתאם לשיקול דעתו הבלעדית</w:t>
      </w:r>
      <w:r w:rsidRPr="00BF0DE5">
        <w:rPr>
          <w:rtl/>
        </w:rPr>
        <w:t>.</w:t>
      </w:r>
    </w:p>
    <w:p w:rsidR="00236E1B" w:rsidRPr="00BF0DE5" w:rsidRDefault="00462D13" w:rsidP="00E72233">
      <w:pPr>
        <w:pStyle w:val="1112"/>
      </w:pPr>
      <w:r w:rsidRPr="00BF0DE5">
        <w:rPr>
          <w:rtl/>
        </w:rPr>
        <w:t>מציע שלא יפנ</w:t>
      </w:r>
      <w:r w:rsidRPr="00BF0DE5">
        <w:rPr>
          <w:rFonts w:hint="cs"/>
          <w:rtl/>
        </w:rPr>
        <w:t>ה ל</w:t>
      </w:r>
      <w:r w:rsidR="00C75130" w:rsidRPr="00BF0DE5">
        <w:rPr>
          <w:rFonts w:hint="cs"/>
          <w:rtl/>
        </w:rPr>
        <w:t>מזמין</w:t>
      </w:r>
      <w:r w:rsidR="0044315B" w:rsidRPr="00BF0DE5">
        <w:rPr>
          <w:rFonts w:hint="cs"/>
          <w:rtl/>
        </w:rPr>
        <w:t xml:space="preserve"> בשאלות הבהרה על המכרז</w:t>
      </w:r>
      <w:r w:rsidRPr="00BF0DE5">
        <w:rPr>
          <w:rFonts w:hint="cs"/>
          <w:rtl/>
        </w:rPr>
        <w:t xml:space="preserve"> כאמור</w:t>
      </w:r>
      <w:r w:rsidRPr="00BF0DE5">
        <w:rPr>
          <w:rtl/>
        </w:rPr>
        <w:t xml:space="preserve"> יהיה מנוע מלהעלות בעתיד כל טענה, דרישה או תביעה </w:t>
      </w:r>
      <w:r w:rsidR="0044315B" w:rsidRPr="00BF0DE5">
        <w:rPr>
          <w:rFonts w:hint="cs"/>
          <w:rtl/>
        </w:rPr>
        <w:t>כנגד</w:t>
      </w:r>
      <w:r w:rsidRPr="00BF0DE5">
        <w:rPr>
          <w:rtl/>
        </w:rPr>
        <w:t xml:space="preserve"> המכרז</w:t>
      </w:r>
      <w:r w:rsidRPr="00BF0DE5">
        <w:rPr>
          <w:rFonts w:hint="cs"/>
          <w:rtl/>
        </w:rPr>
        <w:t>.</w:t>
      </w:r>
    </w:p>
    <w:p w:rsidR="00721BE1" w:rsidRPr="00BF0DE5" w:rsidRDefault="00462D13" w:rsidP="00551CC2">
      <w:pPr>
        <w:pStyle w:val="11"/>
      </w:pPr>
      <w:bookmarkStart w:id="96" w:name="_Toc43400606"/>
      <w:bookmarkStart w:id="97" w:name="_Toc44931915"/>
      <w:bookmarkStart w:id="98" w:name="_Toc44932002"/>
      <w:r w:rsidRPr="00BF0DE5">
        <w:rPr>
          <w:rtl/>
        </w:rPr>
        <w:t>מענה המזמין לשאלות ההבהרה</w:t>
      </w:r>
      <w:bookmarkEnd w:id="96"/>
      <w:bookmarkEnd w:id="97"/>
      <w:bookmarkEnd w:id="98"/>
    </w:p>
    <w:p w:rsidR="00721BE1" w:rsidRPr="00BF0DE5" w:rsidRDefault="00462D13" w:rsidP="00522CFF">
      <w:pPr>
        <w:pStyle w:val="1112"/>
        <w:rPr>
          <w:rtl/>
        </w:rPr>
      </w:pPr>
      <w:r w:rsidRPr="00BF0DE5">
        <w:rPr>
          <w:rtl/>
        </w:rPr>
        <w:t>תשובות המזמין לשאלות</w:t>
      </w:r>
      <w:r w:rsidR="00604F3C" w:rsidRPr="00BF0DE5">
        <w:rPr>
          <w:rFonts w:hint="cs"/>
          <w:rtl/>
        </w:rPr>
        <w:t xml:space="preserve"> ההבהרה</w:t>
      </w:r>
      <w:r w:rsidRPr="00BF0DE5">
        <w:rPr>
          <w:rtl/>
        </w:rPr>
        <w:t xml:space="preserve"> יפורסמו בדף המכרז שבאתר </w:t>
      </w:r>
      <w:r w:rsidRPr="00BF0DE5">
        <w:rPr>
          <w:rFonts w:hint="cs"/>
          <w:rtl/>
        </w:rPr>
        <w:t>האינטרנט</w:t>
      </w:r>
      <w:r w:rsidR="00604F3C" w:rsidRPr="00BF0DE5">
        <w:rPr>
          <w:rFonts w:hint="cs"/>
          <w:rtl/>
        </w:rPr>
        <w:t>, ויחייבו את כלל המציעים במכרז</w:t>
      </w:r>
      <w:r w:rsidRPr="00BF0DE5">
        <w:rPr>
          <w:rtl/>
        </w:rPr>
        <w:t xml:space="preserve">. </w:t>
      </w:r>
      <w:r w:rsidR="00604F3C" w:rsidRPr="00BF0DE5">
        <w:rPr>
          <w:rFonts w:hint="cs"/>
          <w:rtl/>
        </w:rPr>
        <w:t>האחריות</w:t>
      </w:r>
      <w:r w:rsidRPr="00BF0DE5">
        <w:rPr>
          <w:rtl/>
        </w:rPr>
        <w:t xml:space="preserve"> להתעדכן בתשובות המזמין</w:t>
      </w:r>
      <w:r w:rsidR="00604F3C" w:rsidRPr="00BF0DE5">
        <w:rPr>
          <w:rFonts w:hint="cs"/>
          <w:rtl/>
        </w:rPr>
        <w:t xml:space="preserve"> לשאלות ההבהרה היא של המציעים במכרז</w:t>
      </w:r>
      <w:r w:rsidRPr="00BF0DE5">
        <w:rPr>
          <w:rtl/>
        </w:rPr>
        <w:t xml:space="preserve">. </w:t>
      </w:r>
    </w:p>
    <w:p w:rsidR="00721BE1" w:rsidRPr="00BF0DE5" w:rsidRDefault="00462D13" w:rsidP="00E72233">
      <w:pPr>
        <w:pStyle w:val="1112"/>
      </w:pPr>
      <w:r w:rsidRPr="00BF0DE5">
        <w:rPr>
          <w:rFonts w:hint="cs"/>
          <w:rtl/>
        </w:rPr>
        <w:t xml:space="preserve">במענה לשאלות ההבהרה </w:t>
      </w:r>
      <w:r w:rsidRPr="00BF0DE5">
        <w:rPr>
          <w:rtl/>
        </w:rPr>
        <w:t>המזמין רשאי לבצע כל שינוי במסמכי המכרז, וכן ליתן פרשנות או הבהרה להוראות מסמכי המכרז.</w:t>
      </w:r>
      <w:r w:rsidRPr="00BF0DE5">
        <w:rPr>
          <w:rFonts w:hint="cs"/>
          <w:rtl/>
        </w:rPr>
        <w:t xml:space="preserve"> </w:t>
      </w:r>
      <w:r w:rsidR="00A90878" w:rsidRPr="00BF0DE5">
        <w:rPr>
          <w:rFonts w:hint="cs"/>
          <w:rtl/>
        </w:rPr>
        <w:t>תשובות</w:t>
      </w:r>
      <w:r w:rsidR="00E5417A" w:rsidRPr="00BF0DE5">
        <w:rPr>
          <w:rFonts w:hint="cs"/>
          <w:rtl/>
        </w:rPr>
        <w:t xml:space="preserve"> </w:t>
      </w:r>
      <w:r w:rsidR="00C75130" w:rsidRPr="00BF0DE5">
        <w:rPr>
          <w:rFonts w:hint="cs"/>
          <w:rtl/>
        </w:rPr>
        <w:t>המזמין</w:t>
      </w:r>
      <w:r w:rsidR="00A90878" w:rsidRPr="00BF0DE5">
        <w:rPr>
          <w:rFonts w:hint="cs"/>
          <w:rtl/>
        </w:rPr>
        <w:t xml:space="preserve"> יפורסמו ללא שמות הפונים.</w:t>
      </w:r>
    </w:p>
    <w:p w:rsidR="00721BE1" w:rsidRPr="00BF0DE5" w:rsidRDefault="00462D13" w:rsidP="00E72233">
      <w:pPr>
        <w:pStyle w:val="1112"/>
      </w:pPr>
      <w:r w:rsidRPr="00BF0DE5">
        <w:rPr>
          <w:rtl/>
        </w:rPr>
        <w:t xml:space="preserve">המזמין אינו מחויב לנוסח שאלה </w:t>
      </w:r>
      <w:r w:rsidR="005A5E72" w:rsidRPr="00BF0DE5">
        <w:rPr>
          <w:rFonts w:hint="cs"/>
          <w:rtl/>
        </w:rPr>
        <w:t>ש</w:t>
      </w:r>
      <w:r w:rsidRPr="00BF0DE5">
        <w:rPr>
          <w:rtl/>
        </w:rPr>
        <w:t>הוגשה, ובכלל זה רשאי המזמין, בעת ניסוח תשובות ההבהרה שי</w:t>
      </w:r>
      <w:r w:rsidR="005A5E72" w:rsidRPr="00BF0DE5">
        <w:rPr>
          <w:rFonts w:hint="cs"/>
          <w:rtl/>
        </w:rPr>
        <w:t>פו</w:t>
      </w:r>
      <w:r w:rsidR="00242F69" w:rsidRPr="00BF0DE5">
        <w:rPr>
          <w:rFonts w:hint="cs"/>
          <w:rtl/>
        </w:rPr>
        <w:t>ר</w:t>
      </w:r>
      <w:r w:rsidR="005A5E72" w:rsidRPr="00BF0DE5">
        <w:rPr>
          <w:rFonts w:hint="cs"/>
          <w:rtl/>
        </w:rPr>
        <w:t>סמו</w:t>
      </w:r>
      <w:r w:rsidRPr="00BF0DE5">
        <w:rPr>
          <w:rtl/>
        </w:rPr>
        <w:t>, לקצר נוסח של שאלה או לנסחה מחדש. נוסח התשובות ש</w:t>
      </w:r>
      <w:r w:rsidRPr="00BF0DE5">
        <w:rPr>
          <w:rFonts w:hint="cs"/>
          <w:rtl/>
        </w:rPr>
        <w:t>פורסם</w:t>
      </w:r>
      <w:r w:rsidRPr="00BF0DE5">
        <w:rPr>
          <w:rtl/>
        </w:rPr>
        <w:t xml:space="preserve"> הוא הנוסח המחייב ומהווה חלק בלתי נפרד מהמכרז</w:t>
      </w:r>
      <w:r w:rsidRPr="00BF0DE5">
        <w:rPr>
          <w:rFonts w:hint="cs"/>
          <w:rtl/>
        </w:rPr>
        <w:t>.</w:t>
      </w:r>
    </w:p>
    <w:p w:rsidR="00721BE1" w:rsidRPr="00BF0DE5" w:rsidRDefault="00462D13" w:rsidP="00551CC2">
      <w:pPr>
        <w:pStyle w:val="11"/>
      </w:pPr>
      <w:bookmarkStart w:id="99" w:name="_Toc43400608"/>
      <w:bookmarkStart w:id="100" w:name="_Toc44931917"/>
      <w:bookmarkStart w:id="101" w:name="_Toc44932004"/>
      <w:r w:rsidRPr="00BF0DE5">
        <w:rPr>
          <w:rFonts w:hint="eastAsia"/>
          <w:rtl/>
        </w:rPr>
        <w:t>הגשת</w:t>
      </w:r>
      <w:r w:rsidRPr="00BF0DE5">
        <w:rPr>
          <w:rtl/>
        </w:rPr>
        <w:t xml:space="preserve"> </w:t>
      </w:r>
      <w:r w:rsidRPr="00BF0DE5">
        <w:rPr>
          <w:rFonts w:hint="eastAsia"/>
          <w:rtl/>
        </w:rPr>
        <w:t>הצעות</w:t>
      </w:r>
      <w:r w:rsidRPr="00BF0DE5">
        <w:rPr>
          <w:rtl/>
        </w:rPr>
        <w:t xml:space="preserve"> </w:t>
      </w:r>
      <w:r w:rsidRPr="00BF0DE5">
        <w:rPr>
          <w:rFonts w:hint="eastAsia"/>
          <w:rtl/>
        </w:rPr>
        <w:t>במכרז</w:t>
      </w:r>
      <w:bookmarkEnd w:id="99"/>
      <w:bookmarkEnd w:id="100"/>
      <w:bookmarkEnd w:id="101"/>
      <w:r w:rsidR="00793D92" w:rsidRPr="00BF0DE5">
        <w:rPr>
          <w:rFonts w:hint="cs"/>
          <w:rtl/>
        </w:rPr>
        <w:t xml:space="preserve"> </w:t>
      </w:r>
    </w:p>
    <w:p w:rsidR="00E94187" w:rsidRPr="00BF0DE5" w:rsidRDefault="00462D13" w:rsidP="00E72233">
      <w:pPr>
        <w:pStyle w:val="1112"/>
        <w:rPr>
          <w:rtl/>
        </w:rPr>
      </w:pPr>
      <w:bookmarkStart w:id="102" w:name="show_SugTevatMichrazimDigital"/>
      <w:r w:rsidRPr="00BF0DE5">
        <w:rPr>
          <w:rtl/>
        </w:rPr>
        <w:t>הגשת ההצעות למכרז תבוצע באופן מקוון, באמצעות מערכת הגשת ההצעות.</w:t>
      </w:r>
    </w:p>
    <w:p w:rsidR="00E94187" w:rsidRPr="00BF0DE5" w:rsidRDefault="00462D13" w:rsidP="00E72233">
      <w:pPr>
        <w:pStyle w:val="1112"/>
        <w:rPr>
          <w:rtl/>
        </w:rPr>
      </w:pPr>
      <w:r w:rsidRPr="00BF0DE5">
        <w:rPr>
          <w:rtl/>
        </w:rPr>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rsidR="00E94187" w:rsidRPr="00BF0DE5" w:rsidRDefault="00462D13" w:rsidP="00E72233">
      <w:pPr>
        <w:pStyle w:val="1112"/>
        <w:rPr>
          <w:rtl/>
        </w:rPr>
      </w:pPr>
      <w:r w:rsidRPr="00BF0DE5">
        <w:rPr>
          <w:rtl/>
        </w:rPr>
        <w:t>לצורך הגשת הצעתו יידרש המציע להזדהות באמצעות מערכת ההזדהות הממשלתית ולבצע רישום מוקדם למערכת הגשת ההצעות.</w:t>
      </w:r>
    </w:p>
    <w:p w:rsidR="00E94187" w:rsidRPr="00BF0DE5" w:rsidRDefault="00462D13" w:rsidP="00E72233">
      <w:pPr>
        <w:pStyle w:val="1112"/>
        <w:rPr>
          <w:rtl/>
        </w:rPr>
      </w:pPr>
      <w:r w:rsidRPr="00BF0DE5">
        <w:rPr>
          <w:rtl/>
        </w:rPr>
        <w:t>לאחר ביצוע ההזדהות יש לוודא כי מופיע במערכת להגשת ההצעות שם ומספר המכרז אליו אתם מעוניינים לבצע הגשה.</w:t>
      </w:r>
    </w:p>
    <w:p w:rsidR="00E94187" w:rsidRPr="00BF0DE5" w:rsidRDefault="00462D13" w:rsidP="00E72233">
      <w:pPr>
        <w:pStyle w:val="1112"/>
        <w:rPr>
          <w:rtl/>
        </w:rPr>
      </w:pPr>
      <w:r w:rsidRPr="00BF0DE5">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E94187" w:rsidRPr="00BF0DE5" w:rsidRDefault="00462D13" w:rsidP="00E72233">
      <w:pPr>
        <w:pStyle w:val="1112"/>
        <w:rPr>
          <w:rtl/>
        </w:rPr>
      </w:pPr>
      <w:r w:rsidRPr="00BF0DE5">
        <w:rPr>
          <w:rtl/>
        </w:rPr>
        <w:t>לאחר השלמת הגשת ההצעה במערכת יופיע במסך ההגשה מספר אסמכתא. ככל שלא התקבל מספר אסמכתא ההצעה לא הוגשה.</w:t>
      </w:r>
    </w:p>
    <w:p w:rsidR="00E94187" w:rsidRPr="00BF0DE5" w:rsidRDefault="00462D13" w:rsidP="00E72233">
      <w:pPr>
        <w:pStyle w:val="1112"/>
        <w:rPr>
          <w:rtl/>
        </w:rPr>
      </w:pPr>
      <w:r w:rsidRPr="00BF0DE5">
        <w:rPr>
          <w:rtl/>
        </w:rPr>
        <w:t>לא ניתן יהיה להגיש הצעות במערכת לאחר המועד האחרון להגשת הצעות.</w:t>
      </w:r>
    </w:p>
    <w:p w:rsidR="00E94187" w:rsidRPr="00BF0DE5" w:rsidRDefault="00462D13" w:rsidP="00E72233">
      <w:pPr>
        <w:pStyle w:val="1112"/>
        <w:rPr>
          <w:rtl/>
        </w:rPr>
      </w:pPr>
      <w:r w:rsidRPr="00BF0DE5">
        <w:rPr>
          <w:rtl/>
        </w:rPr>
        <w:t>באפשרות המציע לבצע הגשה אחת בלבד! לאחר השלמת הגשת הצעה לא תתאפשר הגשה נוספת או עדכון הצעה.</w:t>
      </w:r>
    </w:p>
    <w:p w:rsidR="00E94187" w:rsidRPr="00BF0DE5" w:rsidRDefault="00462D13" w:rsidP="00E72233">
      <w:pPr>
        <w:pStyle w:val="1112"/>
        <w:rPr>
          <w:rtl/>
        </w:rPr>
      </w:pPr>
      <w:r w:rsidRPr="00BF0DE5">
        <w:rPr>
          <w:rtl/>
        </w:rPr>
        <w:t xml:space="preserve">ככל שתהיה תקלה טכנית ממושכת, אשר תמנע הגשות הצעות במכרז, יוכל המזמין בהודעה שתפורסם באתר האינטרנט לקבוע דרך הגשה אחרת במכרז. </w:t>
      </w:r>
    </w:p>
    <w:p w:rsidR="00E94187" w:rsidRPr="00BF0DE5" w:rsidRDefault="00462D13" w:rsidP="00E72233">
      <w:pPr>
        <w:pStyle w:val="1112"/>
        <w:rPr>
          <w:rtl/>
        </w:rPr>
      </w:pPr>
      <w:r w:rsidRPr="00BF0DE5">
        <w:rPr>
          <w:rtl/>
        </w:rPr>
        <w:t>תנאים נוספים לשימוש במערכת הגשת ההצעות:</w:t>
      </w:r>
    </w:p>
    <w:p w:rsidR="00E94187" w:rsidRPr="00BF0DE5" w:rsidRDefault="00462D13" w:rsidP="00E94187">
      <w:pPr>
        <w:pStyle w:val="1111"/>
        <w:rPr>
          <w:rtl/>
        </w:rPr>
      </w:pPr>
      <w:r w:rsidRPr="00BF0DE5">
        <w:rPr>
          <w:rtl/>
        </w:rPr>
        <w:t xml:space="preserve">המשקל המרבי לקובץ בהצעה הינו 10 </w:t>
      </w:r>
      <w:r w:rsidRPr="00BF0DE5">
        <w:t>MB</w:t>
      </w:r>
      <w:r w:rsidRPr="00BF0DE5">
        <w:rPr>
          <w:rtl/>
        </w:rPr>
        <w:t xml:space="preserve"> ומקסימום 50 </w:t>
      </w:r>
      <w:r w:rsidRPr="00BF0DE5">
        <w:t>MB</w:t>
      </w:r>
      <w:r w:rsidRPr="00BF0DE5">
        <w:rPr>
          <w:rtl/>
        </w:rPr>
        <w:t xml:space="preserve"> לכלל הקבצים באותה הצעה. על המציע לבדוק את משקל הקבצים הנשלחים על ידו ולוודא כי הצעתו עומדת במגבלות. </w:t>
      </w:r>
    </w:p>
    <w:p w:rsidR="00E94187" w:rsidRPr="00BF0DE5" w:rsidRDefault="00BF0DE5" w:rsidP="00FB7A30">
      <w:pPr>
        <w:pStyle w:val="1111"/>
        <w:rPr>
          <w:rtl/>
        </w:rPr>
      </w:pPr>
      <w:r>
        <w:rPr>
          <w:rtl/>
        </w:rPr>
        <w:t>ניתן להעלות למערכת</w:t>
      </w:r>
      <w:r w:rsidR="00462D13" w:rsidRPr="00BF0DE5">
        <w:rPr>
          <w:rtl/>
        </w:rPr>
        <w:t xml:space="preserve"> קבצים מסוג </w:t>
      </w:r>
      <w:r w:rsidR="00462D13" w:rsidRPr="00BF0DE5">
        <w:t>PDF/WORD/EXCEL/SIGNED</w:t>
      </w:r>
    </w:p>
    <w:p w:rsidR="00E94187" w:rsidRPr="00BF0DE5" w:rsidRDefault="00462D13" w:rsidP="00FB7A30">
      <w:pPr>
        <w:pStyle w:val="1111"/>
        <w:rPr>
          <w:rtl/>
        </w:rPr>
      </w:pPr>
      <w:r w:rsidRPr="00BF0DE5">
        <w:rPr>
          <w:rtl/>
        </w:rPr>
        <w:t xml:space="preserve">סיוע טכני: בסוגיות טכניות ובעזרה בתפעול המערכת ניתן לפנות למוקד התמיכה בימים א'-ה' בין השעות 8:00-17:00 באמצעות קישור זה: </w:t>
      </w:r>
      <w:hyperlink r:id="rId24" w:history="1">
        <w:r w:rsidRPr="00BF0DE5">
          <w:rPr>
            <w:rStyle w:val="Hyperlink"/>
            <w:rFonts w:ascii="David" w:hAnsi="David" w:cs="David"/>
            <w:color w:val="auto"/>
            <w:u w:val="none"/>
          </w:rPr>
          <w:t>https://merkava.mrp.gov.il/ccc/index.html</w:t>
        </w:r>
      </w:hyperlink>
      <w:r w:rsidR="00BF0DE5">
        <w:rPr>
          <w:rStyle w:val="Hyperlink"/>
          <w:rFonts w:ascii="David" w:hAnsi="David" w:cs="David"/>
          <w:color w:val="auto"/>
          <w:u w:val="none"/>
        </w:rPr>
        <w:t xml:space="preserve"> </w:t>
      </w:r>
      <w:r w:rsidRPr="00BF0DE5">
        <w:rPr>
          <w:rFonts w:hint="cs"/>
          <w:rtl/>
        </w:rPr>
        <w:t xml:space="preserve"> </w:t>
      </w:r>
      <w:r w:rsidRPr="00BF0DE5">
        <w:rPr>
          <w:rtl/>
        </w:rPr>
        <w:t>. יש לציין בפניה את שם המכרז, המועד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rsidR="00E94187" w:rsidRPr="00BF0DE5" w:rsidRDefault="00462D13" w:rsidP="00FB7A30">
      <w:pPr>
        <w:pStyle w:val="1111"/>
        <w:rPr>
          <w:rtl/>
        </w:rPr>
      </w:pPr>
      <w:r w:rsidRPr="00BF0DE5">
        <w:rPr>
          <w:rtl/>
        </w:rPr>
        <w:t>בחלוף 20 דקות ללא ביצוע פעולה, המערכת תתנתק וכל פעולה שבוצעה בה ולא נשמרה כטיוטה, לא תשמר. במקרה המתואר תידרש כניסה מחודשת למערכת.</w:t>
      </w:r>
    </w:p>
    <w:p w:rsidR="00E94187" w:rsidRPr="00BF0DE5" w:rsidRDefault="00462D13" w:rsidP="00522CFF">
      <w:pPr>
        <w:pStyle w:val="1111"/>
        <w:rPr>
          <w:rtl/>
        </w:rPr>
      </w:pPr>
      <w:r w:rsidRPr="00BF0DE5">
        <w:rPr>
          <w:rtl/>
        </w:rPr>
        <w:t xml:space="preserve">להנחיות וחומרי הדרכה על אופן הגשת ההצעות בתיבת המכרזים הדיגיטלית ניתן להיכנס לקישור הבא:  </w:t>
      </w:r>
      <w:hyperlink r:id="rId25" w:history="1">
        <w:r w:rsidRPr="00BF0DE5">
          <w:rPr>
            <w:rStyle w:val="Hyperlink"/>
            <w:rFonts w:ascii="David" w:hAnsi="David" w:cs="David"/>
            <w:color w:val="auto"/>
            <w:u w:val="none"/>
          </w:rPr>
          <w:t>https://portal.gpa.gov.il/supplier/tender</w:t>
        </w:r>
      </w:hyperlink>
      <w:r w:rsidRPr="00BF0DE5">
        <w:rPr>
          <w:rFonts w:hint="cs"/>
          <w:rtl/>
        </w:rPr>
        <w:t xml:space="preserve"> </w:t>
      </w:r>
      <w:r w:rsidRPr="00BF0DE5">
        <w:rPr>
          <w:rtl/>
        </w:rPr>
        <w:t>.</w:t>
      </w:r>
    </w:p>
    <w:p w:rsidR="00295B72" w:rsidRPr="00BF0DE5" w:rsidRDefault="00462D13" w:rsidP="00522CFF">
      <w:pPr>
        <w:pStyle w:val="1112"/>
      </w:pPr>
      <w:r w:rsidRPr="00BF0DE5">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r w:rsidRPr="00BF0DE5">
        <w:t xml:space="preserve">    </w:t>
      </w:r>
      <w:r w:rsidR="00157EB3" w:rsidRPr="00BF0DE5">
        <w:rPr>
          <w:rtl/>
        </w:rPr>
        <w:t>.</w:t>
      </w:r>
    </w:p>
    <w:p w:rsidR="008B77D1" w:rsidRPr="00BF0DE5" w:rsidRDefault="00462D13" w:rsidP="003A64BC">
      <w:pPr>
        <w:pStyle w:val="113"/>
        <w:rPr>
          <w:b w:val="0"/>
          <w:bCs/>
          <w:rtl/>
        </w:rPr>
      </w:pPr>
      <w:bookmarkStart w:id="103" w:name="_Toc43400609"/>
      <w:bookmarkStart w:id="104" w:name="_Toc44931918"/>
      <w:bookmarkStart w:id="105" w:name="_Toc44932005"/>
      <w:bookmarkStart w:id="106" w:name="show_ifisRaayon_1"/>
      <w:bookmarkEnd w:id="102"/>
      <w:r w:rsidRPr="00BF0DE5">
        <w:rPr>
          <w:rFonts w:hint="eastAsia"/>
          <w:b w:val="0"/>
          <w:bCs/>
          <w:rtl/>
        </w:rPr>
        <w:t>ראיון</w:t>
      </w:r>
      <w:bookmarkEnd w:id="103"/>
      <w:bookmarkEnd w:id="104"/>
      <w:bookmarkEnd w:id="105"/>
      <w:r w:rsidR="00913E1D" w:rsidRPr="00BF0DE5">
        <w:rPr>
          <w:b w:val="0"/>
          <w:bCs/>
          <w:rtl/>
        </w:rPr>
        <w:t xml:space="preserve"> </w:t>
      </w:r>
    </w:p>
    <w:p w:rsidR="003A64BC" w:rsidRPr="00BF0DE5" w:rsidRDefault="00462D13" w:rsidP="00522CFF">
      <w:pPr>
        <w:pStyle w:val="1112"/>
      </w:pPr>
      <w:r w:rsidRPr="00BF0DE5">
        <w:rPr>
          <w:rFonts w:hint="cs"/>
          <w:rtl/>
        </w:rPr>
        <w:t>ראיון יתקיים רק במכרזים בהם הדבר מצוין במפורש ב</w:t>
      </w:r>
      <w:r w:rsidRPr="00BF0DE5">
        <w:rPr>
          <w:rFonts w:hint="cs"/>
          <w:b/>
          <w:bCs/>
          <w:rtl/>
        </w:rPr>
        <w:t>פרק א'</w:t>
      </w:r>
      <w:r w:rsidRPr="00BF0DE5">
        <w:rPr>
          <w:rFonts w:hint="cs"/>
          <w:rtl/>
        </w:rPr>
        <w:t xml:space="preserve"> למסמכי המכרז. ככל שנקבע במכרז שהוא כולל שלב של ראיון, ינוהל הראיון בהתאם לכללים הבאים:</w:t>
      </w:r>
    </w:p>
    <w:p w:rsidR="008B77D1" w:rsidRPr="00BF0DE5" w:rsidRDefault="00462D13" w:rsidP="003A64BC">
      <w:pPr>
        <w:pStyle w:val="1111"/>
      </w:pPr>
      <w:r w:rsidRPr="00BF0DE5">
        <w:rPr>
          <w:rFonts w:hint="eastAsia"/>
          <w:rtl/>
        </w:rPr>
        <w:t>הודעה</w:t>
      </w:r>
      <w:r w:rsidRPr="00BF0DE5">
        <w:rPr>
          <w:rtl/>
        </w:rPr>
        <w:t xml:space="preserve"> בדבר מועד </w:t>
      </w:r>
      <w:r w:rsidRPr="00BF0DE5">
        <w:rPr>
          <w:rFonts w:hint="eastAsia"/>
          <w:rtl/>
        </w:rPr>
        <w:t>הראיון</w:t>
      </w:r>
      <w:r w:rsidRPr="00BF0DE5">
        <w:rPr>
          <w:rtl/>
        </w:rPr>
        <w:t xml:space="preserve"> תשלח לכל מציע שעומד בדרישות המפורטות במכרז. המ</w:t>
      </w:r>
      <w:r w:rsidR="00E82197" w:rsidRPr="00BF0DE5">
        <w:rPr>
          <w:rFonts w:hint="eastAsia"/>
          <w:rtl/>
        </w:rPr>
        <w:t>זמין</w:t>
      </w:r>
      <w:r w:rsidRPr="00BF0DE5">
        <w:rPr>
          <w:rtl/>
        </w:rPr>
        <w:t xml:space="preserve"> רשאי על פי שיקול דעתו לשנות את מועד הראיון, ובלבד ש</w:t>
      </w:r>
      <w:r w:rsidR="00B34678" w:rsidRPr="00BF0DE5">
        <w:rPr>
          <w:rFonts w:hint="eastAsia"/>
          <w:rtl/>
        </w:rPr>
        <w:t>י</w:t>
      </w:r>
      <w:r w:rsidRPr="00BF0DE5">
        <w:rPr>
          <w:rtl/>
        </w:rPr>
        <w:t xml:space="preserve">ודיע למציע </w:t>
      </w:r>
      <w:r w:rsidR="00B34678" w:rsidRPr="00BF0DE5">
        <w:rPr>
          <w:rFonts w:hint="eastAsia"/>
          <w:rtl/>
        </w:rPr>
        <w:t>על</w:t>
      </w:r>
      <w:r w:rsidR="00B34678" w:rsidRPr="00BF0DE5">
        <w:rPr>
          <w:rtl/>
        </w:rPr>
        <w:t xml:space="preserve"> המועד החלופי </w:t>
      </w:r>
      <w:r w:rsidRPr="00BF0DE5">
        <w:rPr>
          <w:rtl/>
        </w:rPr>
        <w:t xml:space="preserve">מראש. </w:t>
      </w:r>
    </w:p>
    <w:p w:rsidR="00082200" w:rsidRPr="00BF0DE5" w:rsidRDefault="00462D13" w:rsidP="003A64BC">
      <w:pPr>
        <w:pStyle w:val="1111"/>
      </w:pPr>
      <w:r w:rsidRPr="00BF0DE5">
        <w:rPr>
          <w:rFonts w:hint="eastAsia"/>
          <w:rtl/>
        </w:rPr>
        <w:t>מציע</w:t>
      </w:r>
      <w:r w:rsidRPr="00BF0DE5">
        <w:rPr>
          <w:rtl/>
        </w:rPr>
        <w:t xml:space="preserve"> </w:t>
      </w:r>
      <w:r w:rsidRPr="00BF0DE5">
        <w:rPr>
          <w:rFonts w:hint="eastAsia"/>
          <w:rtl/>
        </w:rPr>
        <w:t>אשר</w:t>
      </w:r>
      <w:r w:rsidRPr="00BF0DE5">
        <w:rPr>
          <w:rtl/>
        </w:rPr>
        <w:t xml:space="preserve"> </w:t>
      </w:r>
      <w:r w:rsidRPr="00BF0DE5">
        <w:rPr>
          <w:rFonts w:hint="eastAsia"/>
          <w:rtl/>
        </w:rPr>
        <w:t>לא</w:t>
      </w:r>
      <w:r w:rsidRPr="00BF0DE5">
        <w:rPr>
          <w:rtl/>
        </w:rPr>
        <w:t xml:space="preserve"> </w:t>
      </w:r>
      <w:r w:rsidRPr="00BF0DE5">
        <w:rPr>
          <w:rFonts w:hint="eastAsia"/>
          <w:rtl/>
        </w:rPr>
        <w:t>יגיע</w:t>
      </w:r>
      <w:r w:rsidRPr="00BF0DE5">
        <w:rPr>
          <w:rtl/>
        </w:rPr>
        <w:t xml:space="preserve"> </w:t>
      </w:r>
      <w:r w:rsidRPr="00BF0DE5">
        <w:rPr>
          <w:rFonts w:hint="eastAsia"/>
          <w:rtl/>
        </w:rPr>
        <w:t>למפגש</w:t>
      </w:r>
      <w:r w:rsidRPr="00BF0DE5">
        <w:rPr>
          <w:rtl/>
        </w:rPr>
        <w:t xml:space="preserve"> במועד שנקבע לו, </w:t>
      </w:r>
      <w:r w:rsidRPr="00BF0DE5">
        <w:rPr>
          <w:rFonts w:hint="eastAsia"/>
          <w:rtl/>
        </w:rPr>
        <w:t>המזמין</w:t>
      </w:r>
      <w:r w:rsidRPr="00BF0DE5">
        <w:rPr>
          <w:rtl/>
        </w:rPr>
        <w:t xml:space="preserve"> </w:t>
      </w:r>
      <w:r w:rsidRPr="00BF0DE5">
        <w:rPr>
          <w:rFonts w:hint="eastAsia"/>
          <w:rtl/>
        </w:rPr>
        <w:t>יהיה</w:t>
      </w:r>
      <w:r w:rsidRPr="00BF0DE5">
        <w:rPr>
          <w:rtl/>
        </w:rPr>
        <w:t xml:space="preserve"> </w:t>
      </w:r>
      <w:r w:rsidRPr="00BF0DE5">
        <w:rPr>
          <w:rFonts w:hint="eastAsia"/>
          <w:rtl/>
        </w:rPr>
        <w:t>רשאי</w:t>
      </w:r>
      <w:r w:rsidRPr="00BF0DE5">
        <w:rPr>
          <w:rtl/>
        </w:rPr>
        <w:t xml:space="preserve"> </w:t>
      </w:r>
      <w:r w:rsidRPr="00BF0DE5">
        <w:rPr>
          <w:rFonts w:hint="eastAsia"/>
          <w:rtl/>
        </w:rPr>
        <w:t>לפסול</w:t>
      </w:r>
      <w:r w:rsidRPr="00BF0DE5">
        <w:rPr>
          <w:rtl/>
        </w:rPr>
        <w:t xml:space="preserve"> </w:t>
      </w:r>
      <w:r w:rsidRPr="00BF0DE5">
        <w:rPr>
          <w:rFonts w:hint="eastAsia"/>
          <w:rtl/>
        </w:rPr>
        <w:t>את</w:t>
      </w:r>
      <w:r w:rsidRPr="00BF0DE5">
        <w:rPr>
          <w:rtl/>
        </w:rPr>
        <w:t xml:space="preserve"> </w:t>
      </w:r>
      <w:r w:rsidRPr="00BF0DE5">
        <w:rPr>
          <w:rFonts w:hint="eastAsia"/>
          <w:rtl/>
        </w:rPr>
        <w:t>הצעתו</w:t>
      </w:r>
      <w:r w:rsidRPr="00BF0DE5">
        <w:rPr>
          <w:rtl/>
        </w:rPr>
        <w:t xml:space="preserve">, </w:t>
      </w:r>
      <w:r w:rsidRPr="00BF0DE5">
        <w:rPr>
          <w:rFonts w:hint="eastAsia"/>
          <w:rtl/>
        </w:rPr>
        <w:t>או</w:t>
      </w:r>
      <w:r w:rsidRPr="00BF0DE5">
        <w:rPr>
          <w:rtl/>
        </w:rPr>
        <w:t xml:space="preserve"> </w:t>
      </w:r>
      <w:r w:rsidRPr="00BF0DE5">
        <w:rPr>
          <w:rFonts w:hint="eastAsia"/>
          <w:rtl/>
        </w:rPr>
        <w:t>לחילופין</w:t>
      </w:r>
      <w:r w:rsidRPr="00BF0DE5">
        <w:rPr>
          <w:rtl/>
        </w:rPr>
        <w:t xml:space="preserve"> </w:t>
      </w:r>
      <w:r w:rsidRPr="00BF0DE5">
        <w:rPr>
          <w:rFonts w:hint="eastAsia"/>
          <w:rtl/>
        </w:rPr>
        <w:t>לאפשר</w:t>
      </w:r>
      <w:r w:rsidRPr="00BF0DE5">
        <w:rPr>
          <w:rtl/>
        </w:rPr>
        <w:t xml:space="preserve"> </w:t>
      </w:r>
      <w:r w:rsidRPr="00BF0DE5">
        <w:rPr>
          <w:rFonts w:hint="eastAsia"/>
          <w:rtl/>
        </w:rPr>
        <w:t>לו</w:t>
      </w:r>
      <w:r w:rsidRPr="00BF0DE5">
        <w:rPr>
          <w:rtl/>
        </w:rPr>
        <w:t xml:space="preserve"> </w:t>
      </w:r>
      <w:r w:rsidRPr="00BF0DE5">
        <w:rPr>
          <w:rFonts w:hint="eastAsia"/>
          <w:rtl/>
        </w:rPr>
        <w:t>ראיון</w:t>
      </w:r>
      <w:r w:rsidRPr="00BF0DE5">
        <w:rPr>
          <w:rtl/>
        </w:rPr>
        <w:t xml:space="preserve"> </w:t>
      </w:r>
      <w:r w:rsidRPr="00BF0DE5">
        <w:rPr>
          <w:rFonts w:hint="eastAsia"/>
          <w:rtl/>
        </w:rPr>
        <w:t>במועד</w:t>
      </w:r>
      <w:r w:rsidRPr="00BF0DE5">
        <w:rPr>
          <w:rtl/>
        </w:rPr>
        <w:t xml:space="preserve"> </w:t>
      </w:r>
      <w:r w:rsidRPr="00BF0DE5">
        <w:rPr>
          <w:rFonts w:hint="eastAsia"/>
          <w:rtl/>
        </w:rPr>
        <w:t>חלופי</w:t>
      </w:r>
      <w:r w:rsidRPr="00BF0DE5">
        <w:rPr>
          <w:rtl/>
        </w:rPr>
        <w:t xml:space="preserve">, </w:t>
      </w:r>
      <w:r w:rsidRPr="00BF0DE5">
        <w:rPr>
          <w:rFonts w:hint="eastAsia"/>
          <w:rtl/>
        </w:rPr>
        <w:t>וזאת</w:t>
      </w:r>
      <w:r w:rsidRPr="00BF0DE5">
        <w:rPr>
          <w:rtl/>
        </w:rPr>
        <w:t xml:space="preserve"> </w:t>
      </w:r>
      <w:r w:rsidRPr="00BF0DE5">
        <w:rPr>
          <w:rFonts w:hint="eastAsia"/>
          <w:rtl/>
        </w:rPr>
        <w:t>בהתאם</w:t>
      </w:r>
      <w:r w:rsidRPr="00BF0DE5">
        <w:rPr>
          <w:rtl/>
        </w:rPr>
        <w:t xml:space="preserve"> </w:t>
      </w:r>
      <w:r w:rsidRPr="00BF0DE5">
        <w:rPr>
          <w:rFonts w:hint="eastAsia"/>
          <w:rtl/>
        </w:rPr>
        <w:t>לשיקול</w:t>
      </w:r>
      <w:r w:rsidRPr="00BF0DE5">
        <w:rPr>
          <w:rtl/>
        </w:rPr>
        <w:t xml:space="preserve"> </w:t>
      </w:r>
      <w:r w:rsidRPr="00BF0DE5">
        <w:rPr>
          <w:rFonts w:hint="eastAsia"/>
          <w:rtl/>
        </w:rPr>
        <w:t>דעתו</w:t>
      </w:r>
      <w:r w:rsidRPr="00BF0DE5">
        <w:rPr>
          <w:rtl/>
        </w:rPr>
        <w:t xml:space="preserve"> </w:t>
      </w:r>
      <w:r w:rsidRPr="00BF0DE5">
        <w:rPr>
          <w:rFonts w:hint="eastAsia"/>
          <w:rtl/>
        </w:rPr>
        <w:t>הבלעדי</w:t>
      </w:r>
      <w:r w:rsidRPr="00BF0DE5">
        <w:rPr>
          <w:rtl/>
        </w:rPr>
        <w:t xml:space="preserve">, </w:t>
      </w:r>
      <w:r w:rsidRPr="00BF0DE5">
        <w:rPr>
          <w:rFonts w:hint="eastAsia"/>
          <w:rtl/>
        </w:rPr>
        <w:t>ולנסיבות</w:t>
      </w:r>
      <w:r w:rsidRPr="00BF0DE5">
        <w:rPr>
          <w:rtl/>
        </w:rPr>
        <w:t xml:space="preserve"> </w:t>
      </w:r>
      <w:r w:rsidRPr="00BF0DE5">
        <w:rPr>
          <w:rFonts w:hint="eastAsia"/>
          <w:rtl/>
        </w:rPr>
        <w:t>המכרז</w:t>
      </w:r>
      <w:r w:rsidRPr="00BF0DE5">
        <w:rPr>
          <w:rtl/>
        </w:rPr>
        <w:t>.</w:t>
      </w:r>
    </w:p>
    <w:p w:rsidR="00082200" w:rsidRPr="00BF0DE5" w:rsidRDefault="00462D13" w:rsidP="003A64BC">
      <w:pPr>
        <w:pStyle w:val="1111"/>
      </w:pPr>
      <w:r w:rsidRPr="00BF0DE5">
        <w:rPr>
          <w:rFonts w:hint="eastAsia"/>
          <w:rtl/>
        </w:rPr>
        <w:t>על</w:t>
      </w:r>
      <w:r w:rsidRPr="00BF0DE5">
        <w:rPr>
          <w:rtl/>
        </w:rPr>
        <w:t xml:space="preserve"> </w:t>
      </w:r>
      <w:r w:rsidRPr="00BF0DE5">
        <w:rPr>
          <w:rFonts w:hint="eastAsia"/>
          <w:rtl/>
        </w:rPr>
        <w:t>המציע</w:t>
      </w:r>
      <w:r w:rsidRPr="00BF0DE5">
        <w:rPr>
          <w:rtl/>
        </w:rPr>
        <w:t xml:space="preserve"> </w:t>
      </w:r>
      <w:r w:rsidRPr="00BF0DE5">
        <w:rPr>
          <w:rFonts w:hint="eastAsia"/>
          <w:rtl/>
        </w:rPr>
        <w:t>להגיע</w:t>
      </w:r>
      <w:r w:rsidRPr="00BF0DE5">
        <w:rPr>
          <w:rtl/>
        </w:rPr>
        <w:t xml:space="preserve"> </w:t>
      </w:r>
      <w:r w:rsidRPr="00BF0DE5">
        <w:rPr>
          <w:rFonts w:hint="eastAsia"/>
          <w:rtl/>
        </w:rPr>
        <w:t>ל</w:t>
      </w:r>
      <w:r w:rsidRPr="00BF0DE5">
        <w:rPr>
          <w:rtl/>
        </w:rPr>
        <w:t>ראיון יחד עם בעלי התפקידים הנכללים ב</w:t>
      </w:r>
      <w:r w:rsidRPr="00BF0DE5">
        <w:rPr>
          <w:rFonts w:hint="eastAsia"/>
          <w:rtl/>
        </w:rPr>
        <w:t>תנאי</w:t>
      </w:r>
      <w:r w:rsidRPr="00BF0DE5">
        <w:rPr>
          <w:rtl/>
        </w:rPr>
        <w:t xml:space="preserve"> </w:t>
      </w:r>
      <w:r w:rsidRPr="00BF0DE5">
        <w:rPr>
          <w:rFonts w:hint="eastAsia"/>
          <w:rtl/>
        </w:rPr>
        <w:t>הסף</w:t>
      </w:r>
      <w:r w:rsidRPr="00BF0DE5">
        <w:rPr>
          <w:rtl/>
        </w:rPr>
        <w:t xml:space="preserve"> </w:t>
      </w:r>
      <w:r w:rsidRPr="00BF0DE5">
        <w:rPr>
          <w:rFonts w:hint="eastAsia"/>
          <w:rtl/>
        </w:rPr>
        <w:t>או</w:t>
      </w:r>
      <w:r w:rsidRPr="00BF0DE5">
        <w:rPr>
          <w:rtl/>
        </w:rPr>
        <w:t xml:space="preserve"> </w:t>
      </w:r>
      <w:r w:rsidRPr="00BF0DE5">
        <w:rPr>
          <w:rFonts w:hint="eastAsia"/>
          <w:rtl/>
        </w:rPr>
        <w:t>ב</w:t>
      </w:r>
      <w:r w:rsidRPr="00BF0DE5">
        <w:rPr>
          <w:rtl/>
        </w:rPr>
        <w:t xml:space="preserve">תבחיני האיכות שפורטו במכרז, אלא אם כן בהזמנה לראיון המזמין הודיע אחרת. </w:t>
      </w:r>
    </w:p>
    <w:p w:rsidR="00082200" w:rsidRPr="00BF0DE5" w:rsidRDefault="00462D13" w:rsidP="003A64BC">
      <w:pPr>
        <w:pStyle w:val="1111"/>
      </w:pPr>
      <w:r w:rsidRPr="00BF0DE5">
        <w:rPr>
          <w:rFonts w:hint="eastAsia"/>
          <w:rtl/>
        </w:rPr>
        <w:t>במסגרת</w:t>
      </w:r>
      <w:r w:rsidRPr="00BF0DE5">
        <w:rPr>
          <w:rtl/>
        </w:rPr>
        <w:t xml:space="preserve"> ה</w:t>
      </w:r>
      <w:r w:rsidRPr="00BF0DE5">
        <w:rPr>
          <w:rFonts w:hint="eastAsia"/>
          <w:rtl/>
        </w:rPr>
        <w:t>ראיון</w:t>
      </w:r>
      <w:r w:rsidRPr="00BF0DE5">
        <w:rPr>
          <w:rtl/>
        </w:rPr>
        <w:t xml:space="preserve"> המ</w:t>
      </w:r>
      <w:r w:rsidRPr="00BF0DE5">
        <w:rPr>
          <w:rFonts w:hint="eastAsia"/>
          <w:rtl/>
        </w:rPr>
        <w:t>זמין</w:t>
      </w:r>
      <w:r w:rsidRPr="00BF0DE5">
        <w:rPr>
          <w:rtl/>
        </w:rPr>
        <w:t xml:space="preserve"> יהיה רשאי לדרוש </w:t>
      </w:r>
      <w:r w:rsidRPr="00BF0DE5">
        <w:rPr>
          <w:rFonts w:hint="eastAsia"/>
          <w:rtl/>
        </w:rPr>
        <w:t>מהמציע</w:t>
      </w:r>
      <w:r w:rsidRPr="00BF0DE5">
        <w:rPr>
          <w:rtl/>
        </w:rPr>
        <w:t xml:space="preserve"> או </w:t>
      </w:r>
      <w:r w:rsidR="00286063" w:rsidRPr="00BF0DE5">
        <w:rPr>
          <w:rFonts w:hint="eastAsia"/>
          <w:rtl/>
        </w:rPr>
        <w:t>מנציגיו</w:t>
      </w:r>
      <w:r w:rsidR="00286063" w:rsidRPr="00BF0DE5">
        <w:rPr>
          <w:rtl/>
        </w:rPr>
        <w:t xml:space="preserve"> </w:t>
      </w:r>
      <w:r w:rsidR="00286063" w:rsidRPr="00BF0DE5">
        <w:rPr>
          <w:rFonts w:hint="eastAsia"/>
          <w:rtl/>
        </w:rPr>
        <w:t>בראיון</w:t>
      </w:r>
      <w:r w:rsidRPr="00BF0DE5">
        <w:rPr>
          <w:rtl/>
        </w:rPr>
        <w:t xml:space="preserve"> להציג בפניו כל מידע או מסמכים או אישורים או רישיונות </w:t>
      </w:r>
      <w:r w:rsidRPr="00BF0DE5">
        <w:rPr>
          <w:rFonts w:hint="eastAsia"/>
          <w:rtl/>
        </w:rPr>
        <w:t>וכיוצ</w:t>
      </w:r>
      <w:r w:rsidRPr="00BF0DE5">
        <w:rPr>
          <w:rtl/>
        </w:rPr>
        <w:t xml:space="preserve">"ב, </w:t>
      </w:r>
      <w:r w:rsidRPr="00BF0DE5">
        <w:rPr>
          <w:rFonts w:hint="eastAsia"/>
          <w:rtl/>
        </w:rPr>
        <w:t>אשר</w:t>
      </w:r>
      <w:r w:rsidRPr="00BF0DE5">
        <w:rPr>
          <w:rtl/>
        </w:rPr>
        <w:t xml:space="preserve"> </w:t>
      </w:r>
      <w:r w:rsidRPr="00BF0DE5">
        <w:rPr>
          <w:rFonts w:hint="eastAsia"/>
          <w:rtl/>
        </w:rPr>
        <w:t>לדעת</w:t>
      </w:r>
      <w:r w:rsidRPr="00BF0DE5">
        <w:rPr>
          <w:rtl/>
        </w:rPr>
        <w:t xml:space="preserve"> </w:t>
      </w:r>
      <w:r w:rsidRPr="00BF0DE5">
        <w:rPr>
          <w:rFonts w:hint="eastAsia"/>
          <w:rtl/>
        </w:rPr>
        <w:t>המזמין</w:t>
      </w:r>
      <w:r w:rsidRPr="00BF0DE5">
        <w:rPr>
          <w:rtl/>
        </w:rPr>
        <w:t xml:space="preserve"> </w:t>
      </w:r>
      <w:r w:rsidRPr="00BF0DE5">
        <w:rPr>
          <w:rFonts w:hint="eastAsia"/>
          <w:rtl/>
        </w:rPr>
        <w:t>נחוצים</w:t>
      </w:r>
      <w:r w:rsidRPr="00BF0DE5">
        <w:rPr>
          <w:rtl/>
        </w:rPr>
        <w:t xml:space="preserve"> </w:t>
      </w:r>
      <w:r w:rsidRPr="00BF0DE5">
        <w:rPr>
          <w:rFonts w:hint="eastAsia"/>
          <w:rtl/>
        </w:rPr>
        <w:t>לצורך</w:t>
      </w:r>
      <w:r w:rsidRPr="00BF0DE5">
        <w:rPr>
          <w:rtl/>
        </w:rPr>
        <w:t xml:space="preserve"> </w:t>
      </w:r>
      <w:r w:rsidRPr="00BF0DE5">
        <w:rPr>
          <w:rFonts w:hint="eastAsia"/>
          <w:rtl/>
        </w:rPr>
        <w:t>הוכחת</w:t>
      </w:r>
      <w:r w:rsidRPr="00BF0DE5">
        <w:rPr>
          <w:rtl/>
        </w:rPr>
        <w:t xml:space="preserve"> </w:t>
      </w:r>
      <w:r w:rsidRPr="00BF0DE5">
        <w:rPr>
          <w:rFonts w:hint="eastAsia"/>
          <w:rtl/>
        </w:rPr>
        <w:t>עמידה</w:t>
      </w:r>
      <w:r w:rsidRPr="00BF0DE5">
        <w:rPr>
          <w:rtl/>
        </w:rPr>
        <w:t xml:space="preserve"> </w:t>
      </w:r>
      <w:r w:rsidRPr="00BF0DE5">
        <w:rPr>
          <w:rFonts w:hint="eastAsia"/>
          <w:rtl/>
        </w:rPr>
        <w:t>בדרישות</w:t>
      </w:r>
      <w:r w:rsidRPr="00BF0DE5">
        <w:rPr>
          <w:rtl/>
        </w:rPr>
        <w:t xml:space="preserve"> </w:t>
      </w:r>
      <w:r w:rsidRPr="00BF0DE5">
        <w:rPr>
          <w:rFonts w:hint="eastAsia"/>
          <w:rtl/>
        </w:rPr>
        <w:t>המכרז</w:t>
      </w:r>
      <w:r w:rsidRPr="00BF0DE5">
        <w:rPr>
          <w:rtl/>
        </w:rPr>
        <w:t>.</w:t>
      </w:r>
    </w:p>
    <w:p w:rsidR="00082200" w:rsidRPr="00BF0DE5" w:rsidRDefault="00462D13" w:rsidP="003A64BC">
      <w:pPr>
        <w:pStyle w:val="1111"/>
      </w:pPr>
      <w:r w:rsidRPr="00BF0DE5">
        <w:rPr>
          <w:rFonts w:hint="eastAsia"/>
          <w:rtl/>
        </w:rPr>
        <w:t>במסגרת</w:t>
      </w:r>
      <w:r w:rsidRPr="00BF0DE5">
        <w:rPr>
          <w:rtl/>
        </w:rPr>
        <w:t xml:space="preserve"> ה</w:t>
      </w:r>
      <w:r w:rsidRPr="00BF0DE5">
        <w:rPr>
          <w:rFonts w:hint="eastAsia"/>
          <w:rtl/>
        </w:rPr>
        <w:t>ראיון</w:t>
      </w:r>
      <w:r w:rsidRPr="00BF0DE5">
        <w:rPr>
          <w:rtl/>
        </w:rPr>
        <w:t xml:space="preserve"> המ</w:t>
      </w:r>
      <w:r w:rsidRPr="00BF0DE5">
        <w:rPr>
          <w:rFonts w:hint="eastAsia"/>
          <w:rtl/>
        </w:rPr>
        <w:t>זמין</w:t>
      </w:r>
      <w:r w:rsidRPr="00BF0DE5">
        <w:rPr>
          <w:rtl/>
        </w:rPr>
        <w:t xml:space="preserve"> </w:t>
      </w:r>
      <w:r w:rsidRPr="00BF0DE5">
        <w:rPr>
          <w:rFonts w:hint="eastAsia"/>
          <w:rtl/>
        </w:rPr>
        <w:t>יהיה</w:t>
      </w:r>
      <w:r w:rsidRPr="00BF0DE5">
        <w:rPr>
          <w:rtl/>
        </w:rPr>
        <w:t xml:space="preserve"> </w:t>
      </w:r>
      <w:r w:rsidRPr="00BF0DE5">
        <w:rPr>
          <w:rFonts w:hint="eastAsia"/>
          <w:rtl/>
        </w:rPr>
        <w:t>רשאי</w:t>
      </w:r>
      <w:r w:rsidRPr="00BF0DE5">
        <w:rPr>
          <w:rtl/>
        </w:rPr>
        <w:t xml:space="preserve"> לבחון </w:t>
      </w:r>
      <w:r w:rsidRPr="00BF0DE5">
        <w:rPr>
          <w:rFonts w:hint="eastAsia"/>
          <w:rtl/>
        </w:rPr>
        <w:t>את</w:t>
      </w:r>
      <w:r w:rsidRPr="00BF0DE5">
        <w:rPr>
          <w:rtl/>
        </w:rPr>
        <w:t xml:space="preserve"> </w:t>
      </w:r>
      <w:r w:rsidRPr="00BF0DE5">
        <w:rPr>
          <w:rFonts w:hint="eastAsia"/>
          <w:rtl/>
        </w:rPr>
        <w:t>הבנתו</w:t>
      </w:r>
      <w:r w:rsidRPr="00BF0DE5">
        <w:rPr>
          <w:rtl/>
        </w:rPr>
        <w:t xml:space="preserve"> </w:t>
      </w:r>
      <w:r w:rsidRPr="00BF0DE5">
        <w:rPr>
          <w:rFonts w:hint="eastAsia"/>
          <w:rtl/>
        </w:rPr>
        <w:t>ובקיאותו</w:t>
      </w:r>
      <w:r w:rsidRPr="00BF0DE5">
        <w:rPr>
          <w:rtl/>
        </w:rPr>
        <w:t xml:space="preserve"> </w:t>
      </w:r>
      <w:r w:rsidRPr="00BF0DE5">
        <w:rPr>
          <w:rFonts w:hint="eastAsia"/>
          <w:rtl/>
        </w:rPr>
        <w:t>של</w:t>
      </w:r>
      <w:r w:rsidRPr="00BF0DE5">
        <w:rPr>
          <w:rtl/>
        </w:rPr>
        <w:t xml:space="preserve"> </w:t>
      </w:r>
      <w:r w:rsidRPr="00BF0DE5">
        <w:rPr>
          <w:rFonts w:hint="eastAsia"/>
          <w:rtl/>
        </w:rPr>
        <w:t>המציע</w:t>
      </w:r>
      <w:r w:rsidRPr="00BF0DE5">
        <w:rPr>
          <w:rtl/>
        </w:rPr>
        <w:t xml:space="preserve"> </w:t>
      </w:r>
      <w:r w:rsidRPr="00BF0DE5">
        <w:rPr>
          <w:rFonts w:hint="eastAsia"/>
          <w:rtl/>
        </w:rPr>
        <w:t>או</w:t>
      </w:r>
      <w:r w:rsidRPr="00BF0DE5">
        <w:rPr>
          <w:rtl/>
        </w:rPr>
        <w:t xml:space="preserve"> </w:t>
      </w:r>
      <w:r w:rsidRPr="00BF0DE5">
        <w:rPr>
          <w:rFonts w:hint="eastAsia"/>
          <w:rtl/>
        </w:rPr>
        <w:t>של</w:t>
      </w:r>
      <w:r w:rsidRPr="00BF0DE5">
        <w:rPr>
          <w:rtl/>
        </w:rPr>
        <w:t xml:space="preserve"> </w:t>
      </w:r>
      <w:r w:rsidR="00286063" w:rsidRPr="00BF0DE5">
        <w:rPr>
          <w:rFonts w:hint="eastAsia"/>
          <w:rtl/>
        </w:rPr>
        <w:t>נציגיו</w:t>
      </w:r>
      <w:r w:rsidRPr="00BF0DE5">
        <w:rPr>
          <w:rtl/>
        </w:rPr>
        <w:t xml:space="preserve"> </w:t>
      </w:r>
      <w:r w:rsidRPr="00BF0DE5">
        <w:rPr>
          <w:rFonts w:hint="eastAsia"/>
          <w:rtl/>
        </w:rPr>
        <w:t>בתחום</w:t>
      </w:r>
      <w:r w:rsidRPr="00BF0DE5">
        <w:rPr>
          <w:rtl/>
        </w:rPr>
        <w:t xml:space="preserve"> </w:t>
      </w:r>
      <w:r w:rsidRPr="00BF0DE5">
        <w:rPr>
          <w:rFonts w:hint="eastAsia"/>
          <w:rtl/>
        </w:rPr>
        <w:t>השירותים</w:t>
      </w:r>
      <w:r w:rsidRPr="00BF0DE5">
        <w:rPr>
          <w:rtl/>
        </w:rPr>
        <w:t xml:space="preserve"> </w:t>
      </w:r>
      <w:r w:rsidRPr="00BF0DE5">
        <w:rPr>
          <w:rFonts w:hint="eastAsia"/>
          <w:rtl/>
        </w:rPr>
        <w:t>נשוא</w:t>
      </w:r>
      <w:r w:rsidRPr="00BF0DE5">
        <w:rPr>
          <w:rtl/>
        </w:rPr>
        <w:t xml:space="preserve"> </w:t>
      </w:r>
      <w:r w:rsidRPr="00BF0DE5">
        <w:rPr>
          <w:rFonts w:hint="eastAsia"/>
          <w:rtl/>
        </w:rPr>
        <w:t>ההליך</w:t>
      </w:r>
      <w:r w:rsidRPr="00BF0DE5">
        <w:rPr>
          <w:rtl/>
        </w:rPr>
        <w:t xml:space="preserve"> </w:t>
      </w:r>
      <w:r w:rsidRPr="00BF0DE5">
        <w:rPr>
          <w:rFonts w:hint="eastAsia"/>
          <w:rtl/>
        </w:rPr>
        <w:t>וכן</w:t>
      </w:r>
      <w:r w:rsidRPr="00BF0DE5">
        <w:rPr>
          <w:rtl/>
        </w:rPr>
        <w:t xml:space="preserve"> </w:t>
      </w:r>
      <w:r w:rsidRPr="00BF0DE5">
        <w:rPr>
          <w:rFonts w:hint="eastAsia"/>
          <w:rtl/>
        </w:rPr>
        <w:t>לבחון</w:t>
      </w:r>
      <w:r w:rsidRPr="00BF0DE5">
        <w:rPr>
          <w:rtl/>
        </w:rPr>
        <w:t xml:space="preserve"> </w:t>
      </w:r>
      <w:r w:rsidRPr="00BF0DE5">
        <w:rPr>
          <w:rFonts w:hint="eastAsia"/>
          <w:rtl/>
        </w:rPr>
        <w:t>את</w:t>
      </w:r>
      <w:r w:rsidRPr="00BF0DE5">
        <w:rPr>
          <w:rtl/>
        </w:rPr>
        <w:t xml:space="preserve"> </w:t>
      </w:r>
      <w:r w:rsidRPr="00BF0DE5">
        <w:rPr>
          <w:rFonts w:hint="eastAsia"/>
          <w:rtl/>
        </w:rPr>
        <w:t>יכולתו</w:t>
      </w:r>
      <w:r w:rsidRPr="00BF0DE5">
        <w:rPr>
          <w:rtl/>
        </w:rPr>
        <w:t xml:space="preserve"> </w:t>
      </w:r>
      <w:r w:rsidRPr="00BF0DE5">
        <w:rPr>
          <w:rFonts w:hint="eastAsia"/>
          <w:rtl/>
        </w:rPr>
        <w:t>של</w:t>
      </w:r>
      <w:r w:rsidRPr="00BF0DE5">
        <w:rPr>
          <w:rtl/>
        </w:rPr>
        <w:t xml:space="preserve"> </w:t>
      </w:r>
      <w:r w:rsidRPr="00BF0DE5">
        <w:rPr>
          <w:rFonts w:hint="eastAsia"/>
          <w:rtl/>
        </w:rPr>
        <w:t>המציע</w:t>
      </w:r>
      <w:r w:rsidRPr="00BF0DE5">
        <w:rPr>
          <w:rtl/>
        </w:rPr>
        <w:t xml:space="preserve"> </w:t>
      </w:r>
      <w:r w:rsidRPr="00BF0DE5">
        <w:rPr>
          <w:rFonts w:hint="eastAsia"/>
          <w:rtl/>
        </w:rPr>
        <w:t>לעמוד</w:t>
      </w:r>
      <w:r w:rsidRPr="00BF0DE5">
        <w:rPr>
          <w:rtl/>
        </w:rPr>
        <w:t xml:space="preserve"> </w:t>
      </w:r>
      <w:r w:rsidRPr="00BF0DE5">
        <w:rPr>
          <w:rFonts w:hint="eastAsia"/>
          <w:rtl/>
        </w:rPr>
        <w:t>בכל</w:t>
      </w:r>
      <w:r w:rsidRPr="00BF0DE5">
        <w:rPr>
          <w:rtl/>
        </w:rPr>
        <w:t xml:space="preserve"> </w:t>
      </w:r>
      <w:r w:rsidRPr="00BF0DE5">
        <w:rPr>
          <w:rFonts w:hint="eastAsia"/>
          <w:rtl/>
        </w:rPr>
        <w:t>התחייבויותיו</w:t>
      </w:r>
      <w:r w:rsidRPr="00BF0DE5">
        <w:rPr>
          <w:rtl/>
        </w:rPr>
        <w:t xml:space="preserve"> </w:t>
      </w:r>
      <w:r w:rsidRPr="00BF0DE5">
        <w:rPr>
          <w:rFonts w:hint="eastAsia"/>
          <w:rtl/>
        </w:rPr>
        <w:t>על</w:t>
      </w:r>
      <w:r w:rsidRPr="00BF0DE5">
        <w:rPr>
          <w:rtl/>
        </w:rPr>
        <w:t xml:space="preserve"> </w:t>
      </w:r>
      <w:r w:rsidRPr="00BF0DE5">
        <w:rPr>
          <w:rFonts w:hint="eastAsia"/>
          <w:rtl/>
        </w:rPr>
        <w:t>פי</w:t>
      </w:r>
      <w:r w:rsidRPr="00BF0DE5">
        <w:rPr>
          <w:rtl/>
        </w:rPr>
        <w:t xml:space="preserve"> </w:t>
      </w:r>
      <w:r w:rsidRPr="00BF0DE5">
        <w:rPr>
          <w:rFonts w:hint="eastAsia"/>
          <w:rtl/>
        </w:rPr>
        <w:t>הסכם</w:t>
      </w:r>
      <w:r w:rsidRPr="00BF0DE5">
        <w:rPr>
          <w:rtl/>
        </w:rPr>
        <w:t xml:space="preserve"> </w:t>
      </w:r>
      <w:r w:rsidRPr="00BF0DE5">
        <w:rPr>
          <w:rFonts w:hint="eastAsia"/>
          <w:rtl/>
        </w:rPr>
        <w:t>ההתקשרות</w:t>
      </w:r>
      <w:r w:rsidRPr="00BF0DE5">
        <w:rPr>
          <w:rtl/>
        </w:rPr>
        <w:t xml:space="preserve">. </w:t>
      </w:r>
    </w:p>
    <w:p w:rsidR="008B77D1" w:rsidRPr="00BF0DE5" w:rsidRDefault="00462D13" w:rsidP="003A64BC">
      <w:pPr>
        <w:pStyle w:val="1111"/>
      </w:pPr>
      <w:r w:rsidRPr="00BF0DE5">
        <w:rPr>
          <w:rtl/>
        </w:rPr>
        <w:t>ה</w:t>
      </w:r>
      <w:r w:rsidR="00B11972" w:rsidRPr="00BF0DE5">
        <w:rPr>
          <w:rFonts w:hint="eastAsia"/>
          <w:rtl/>
        </w:rPr>
        <w:t>מזמין</w:t>
      </w:r>
      <w:r w:rsidRPr="00BF0DE5">
        <w:rPr>
          <w:rtl/>
        </w:rPr>
        <w:t xml:space="preserve"> יהיה רשאי לזמן יועצים מקצועיים או משקיפים נוספים מטעמו שישתתפו בראיונות.</w:t>
      </w:r>
    </w:p>
    <w:bookmarkEnd w:id="106"/>
    <w:p w:rsidR="004E4E07" w:rsidRPr="00BF0DE5"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RPr="00BF0DE5" w:rsidSect="00E72233">
          <w:pgSz w:w="11906" w:h="16838" w:code="9"/>
          <w:pgMar w:top="1616" w:right="1826" w:bottom="1440" w:left="1800" w:header="709" w:footer="709" w:gutter="0"/>
          <w:cols w:space="708"/>
          <w:titlePg/>
          <w:bidi/>
          <w:rtlGutter/>
          <w:docGrid w:linePitch="360"/>
        </w:sectPr>
      </w:pPr>
    </w:p>
    <w:p w:rsidR="00721BE1" w:rsidRPr="00BF0DE5" w:rsidRDefault="00462D13" w:rsidP="00551CC2">
      <w:pPr>
        <w:pStyle w:val="1fd"/>
        <w:rPr>
          <w:rtl/>
        </w:rPr>
      </w:pPr>
      <w:bookmarkStart w:id="107" w:name="_Toc32477903"/>
      <w:bookmarkStart w:id="108" w:name="_Toc43400610"/>
      <w:bookmarkStart w:id="109" w:name="_Toc44931919"/>
      <w:bookmarkStart w:id="110" w:name="_Toc44932006"/>
      <w:bookmarkStart w:id="111" w:name="_Toc53331333"/>
      <w:bookmarkStart w:id="112" w:name="_Toc53498851"/>
      <w:r w:rsidRPr="00BF0DE5">
        <w:rPr>
          <w:rFonts w:hint="cs"/>
          <w:rtl/>
        </w:rPr>
        <w:t xml:space="preserve">כללי </w:t>
      </w:r>
      <w:r w:rsidRPr="00BF0DE5">
        <w:rPr>
          <w:rtl/>
        </w:rPr>
        <w:t>המכרז</w:t>
      </w:r>
      <w:bookmarkEnd w:id="107"/>
      <w:bookmarkEnd w:id="108"/>
      <w:bookmarkEnd w:id="109"/>
      <w:bookmarkEnd w:id="110"/>
      <w:bookmarkEnd w:id="111"/>
      <w:bookmarkEnd w:id="112"/>
      <w:r w:rsidRPr="00BF0DE5">
        <w:rPr>
          <w:rtl/>
        </w:rPr>
        <w:t xml:space="preserve"> </w:t>
      </w:r>
    </w:p>
    <w:p w:rsidR="001965BD" w:rsidRPr="00BF0DE5" w:rsidRDefault="00462D13" w:rsidP="009A63CC">
      <w:pPr>
        <w:pStyle w:val="11"/>
      </w:pPr>
      <w:bookmarkStart w:id="113" w:name="_Toc43400611"/>
      <w:bookmarkStart w:id="114" w:name="_Toc44931920"/>
      <w:bookmarkStart w:id="115" w:name="_Toc44932007"/>
      <w:r w:rsidRPr="00BF0DE5">
        <w:rPr>
          <w:rFonts w:hint="eastAsia"/>
          <w:rtl/>
        </w:rPr>
        <w:t>בדיק</w:t>
      </w:r>
      <w:r w:rsidRPr="00BF0DE5">
        <w:rPr>
          <w:rFonts w:hint="cs"/>
          <w:rtl/>
        </w:rPr>
        <w:t>ת</w:t>
      </w:r>
      <w:r w:rsidRPr="00BF0DE5">
        <w:rPr>
          <w:rtl/>
        </w:rPr>
        <w:t xml:space="preserve"> </w:t>
      </w:r>
      <w:r w:rsidRPr="00BF0DE5">
        <w:rPr>
          <w:rFonts w:hint="eastAsia"/>
          <w:rtl/>
        </w:rPr>
        <w:t>ההצעות</w:t>
      </w:r>
      <w:bookmarkEnd w:id="113"/>
      <w:bookmarkEnd w:id="114"/>
      <w:bookmarkEnd w:id="115"/>
    </w:p>
    <w:p w:rsidR="001965BD" w:rsidRPr="00BF0DE5" w:rsidRDefault="00462D13" w:rsidP="00522CFF">
      <w:pPr>
        <w:pStyle w:val="1112"/>
      </w:pPr>
      <w:r w:rsidRPr="00BF0DE5">
        <w:rPr>
          <w:rFonts w:hint="cs"/>
          <w:rtl/>
        </w:rPr>
        <w:t>המזמין יבד</w:t>
      </w:r>
      <w:r w:rsidR="000C1ACC" w:rsidRPr="00BF0DE5">
        <w:rPr>
          <w:rFonts w:hint="cs"/>
          <w:rtl/>
        </w:rPr>
        <w:t>ו</w:t>
      </w:r>
      <w:r w:rsidRPr="00BF0DE5">
        <w:rPr>
          <w:rFonts w:hint="cs"/>
          <w:rtl/>
        </w:rPr>
        <w:t xml:space="preserve">ק כי המציע הגיש את ההצעה </w:t>
      </w:r>
      <w:r w:rsidR="000C1ACC" w:rsidRPr="00BF0DE5">
        <w:rPr>
          <w:rFonts w:hint="cs"/>
          <w:rtl/>
        </w:rPr>
        <w:t xml:space="preserve">בהתאם להנחיות המכרז </w:t>
      </w:r>
      <w:r w:rsidRPr="00BF0DE5">
        <w:rPr>
          <w:rFonts w:hint="cs"/>
          <w:rtl/>
        </w:rPr>
        <w:t xml:space="preserve">וצירף את כל המסמכים כנדרש בחוברת ההצעה (פרק </w:t>
      </w:r>
      <w:r w:rsidR="00A75508" w:rsidRPr="00BF0DE5">
        <w:rPr>
          <w:rFonts w:hint="cs"/>
          <w:rtl/>
        </w:rPr>
        <w:t>א</w:t>
      </w:r>
      <w:r w:rsidRPr="00BF0DE5">
        <w:rPr>
          <w:rFonts w:hint="cs"/>
          <w:rtl/>
        </w:rPr>
        <w:t>), וי</w:t>
      </w:r>
      <w:r w:rsidR="00E5417A" w:rsidRPr="00BF0DE5">
        <w:rPr>
          <w:rFonts w:hint="cs"/>
          <w:rtl/>
        </w:rPr>
        <w:t>נקד את ה</w:t>
      </w:r>
      <w:r w:rsidRPr="00BF0DE5">
        <w:rPr>
          <w:rFonts w:hint="cs"/>
          <w:rtl/>
        </w:rPr>
        <w:t>הצעות בהתאם ל</w:t>
      </w:r>
      <w:r w:rsidR="000C1ACC" w:rsidRPr="00BF0DE5">
        <w:rPr>
          <w:rFonts w:hint="cs"/>
          <w:rtl/>
        </w:rPr>
        <w:t>אמות המידע ה</w:t>
      </w:r>
      <w:r w:rsidRPr="00BF0DE5">
        <w:rPr>
          <w:rFonts w:hint="cs"/>
          <w:rtl/>
        </w:rPr>
        <w:t>מפורט</w:t>
      </w:r>
      <w:r w:rsidR="000C1ACC" w:rsidRPr="00BF0DE5">
        <w:rPr>
          <w:rFonts w:hint="cs"/>
          <w:rtl/>
        </w:rPr>
        <w:t>ות</w:t>
      </w:r>
      <w:r w:rsidRPr="00BF0DE5">
        <w:rPr>
          <w:rFonts w:hint="cs"/>
          <w:rtl/>
        </w:rPr>
        <w:t xml:space="preserve"> במכרז.</w:t>
      </w:r>
    </w:p>
    <w:p w:rsidR="000C1ACC" w:rsidRPr="00BF0DE5" w:rsidRDefault="00462D13" w:rsidP="00E72233">
      <w:pPr>
        <w:pStyle w:val="1112"/>
      </w:pPr>
      <w:r w:rsidRPr="00BF0DE5">
        <w:rPr>
          <w:rFonts w:hint="cs"/>
          <w:rtl/>
        </w:rPr>
        <w:t xml:space="preserve">לצורך בדיקת ההצעות רשאי המזמין לעשות שימוש בצוות מקצועי אשר יכול ויכלול גם יועצים חיצוניים. </w:t>
      </w:r>
    </w:p>
    <w:p w:rsidR="001965BD" w:rsidRPr="00BF0DE5" w:rsidRDefault="00462D13" w:rsidP="00E72233">
      <w:pPr>
        <w:pStyle w:val="1112"/>
        <w:rPr>
          <w:rtl/>
        </w:rPr>
      </w:pPr>
      <w:r w:rsidRPr="00BF0DE5">
        <w:rPr>
          <w:rtl/>
        </w:rPr>
        <w:t>המזמין</w:t>
      </w:r>
      <w:r w:rsidRPr="00BF0DE5">
        <w:rPr>
          <w:rFonts w:hint="cs"/>
          <w:rtl/>
        </w:rPr>
        <w:t xml:space="preserve">, רשאי </w:t>
      </w:r>
      <w:r w:rsidRPr="00BF0DE5">
        <w:rPr>
          <w:rtl/>
        </w:rPr>
        <w:t>לבקש ממציע לבאר פרט מסוים מתוך הצעתו</w:t>
      </w:r>
      <w:r w:rsidRPr="00BF0DE5">
        <w:rPr>
          <w:rFonts w:hint="cs"/>
          <w:rtl/>
        </w:rPr>
        <w:t>, להשלים</w:t>
      </w:r>
      <w:r w:rsidR="00A60C2A" w:rsidRPr="00BF0DE5">
        <w:rPr>
          <w:rFonts w:hint="cs"/>
          <w:rtl/>
        </w:rPr>
        <w:t xml:space="preserve"> בה</w:t>
      </w:r>
      <w:r w:rsidRPr="00BF0DE5">
        <w:rPr>
          <w:rFonts w:hint="cs"/>
          <w:rtl/>
        </w:rPr>
        <w:t xml:space="preserve"> פרט חסר</w:t>
      </w:r>
      <w:r w:rsidRPr="00BF0DE5">
        <w:rPr>
          <w:rtl/>
        </w:rPr>
        <w:t>,</w:t>
      </w:r>
      <w:r w:rsidRPr="00BF0DE5">
        <w:rPr>
          <w:rFonts w:hint="cs"/>
          <w:rtl/>
        </w:rPr>
        <w:t xml:space="preserve"> או להמציא מסמך נוסף או חלופי המוכיח את עמידתו בתנאי המכרז, ובפרט בתנאי הסף של המכרז,</w:t>
      </w:r>
      <w:r w:rsidRPr="00BF0DE5">
        <w:rPr>
          <w:rtl/>
        </w:rPr>
        <w:t xml:space="preserve"> וזאת בתוך פרק זמן קצוב. אי מענה לפניה כאמור, או מענה שלא בפרק הזמן שהוגדר עלול לגרום לפסילת ההצעה</w:t>
      </w:r>
      <w:r w:rsidR="00A60C2A" w:rsidRPr="00BF0DE5">
        <w:rPr>
          <w:rFonts w:hint="cs"/>
          <w:rtl/>
        </w:rPr>
        <w:t>, בהתאם לשיקול הדעת של המזמין</w:t>
      </w:r>
      <w:r w:rsidRPr="00BF0DE5">
        <w:rPr>
          <w:rtl/>
        </w:rPr>
        <w:t>.</w:t>
      </w:r>
      <w:r w:rsidRPr="00BF0DE5">
        <w:rPr>
          <w:rFonts w:hint="cs"/>
          <w:rtl/>
        </w:rPr>
        <w:t xml:space="preserve"> </w:t>
      </w:r>
    </w:p>
    <w:p w:rsidR="001965BD" w:rsidRPr="00BF0DE5" w:rsidRDefault="00462D13" w:rsidP="00E72233">
      <w:pPr>
        <w:pStyle w:val="1112"/>
      </w:pPr>
      <w:r w:rsidRPr="00BF0DE5">
        <w:rPr>
          <w:rFonts w:hint="cs"/>
          <w:rtl/>
        </w:rPr>
        <w:t xml:space="preserve">ככל שהוחלט על מתן אפשרות למציע לבצע השלמה של הצעתו, </w:t>
      </w:r>
      <w:r w:rsidRPr="00BF0DE5">
        <w:rPr>
          <w:rtl/>
        </w:rPr>
        <w:t>המזמין</w:t>
      </w:r>
      <w:r w:rsidRPr="00BF0DE5">
        <w:rPr>
          <w:rFonts w:hint="cs"/>
          <w:rtl/>
        </w:rPr>
        <w:t xml:space="preserve"> רשאי</w:t>
      </w:r>
      <w:r w:rsidRPr="00BF0DE5">
        <w:rPr>
          <w:rtl/>
        </w:rPr>
        <w:t xml:space="preserve"> לפסול הצעה ש</w:t>
      </w:r>
      <w:r w:rsidRPr="00BF0DE5">
        <w:rPr>
          <w:rFonts w:hint="cs"/>
          <w:rtl/>
        </w:rPr>
        <w:t xml:space="preserve">עדיין </w:t>
      </w:r>
      <w:r w:rsidRPr="00BF0DE5">
        <w:rPr>
          <w:rtl/>
        </w:rPr>
        <w:t>אינה עונה על דרישות המכר</w:t>
      </w:r>
      <w:r w:rsidRPr="00BF0DE5">
        <w:rPr>
          <w:rFonts w:hint="cs"/>
          <w:rtl/>
        </w:rPr>
        <w:t>ז, או, בהתאם לשיקול דעתו לבקש השלמה נוספת</w:t>
      </w:r>
      <w:r w:rsidRPr="00BF0DE5">
        <w:rPr>
          <w:rtl/>
        </w:rPr>
        <w:t>.</w:t>
      </w:r>
    </w:p>
    <w:p w:rsidR="001965BD" w:rsidRPr="00BF0DE5" w:rsidRDefault="00462D13" w:rsidP="00E72233">
      <w:pPr>
        <w:pStyle w:val="1112"/>
        <w:rPr>
          <w:rtl/>
        </w:rPr>
      </w:pPr>
      <w:r w:rsidRPr="00BF0DE5">
        <w:rPr>
          <w:rFonts w:hint="cs"/>
          <w:rtl/>
        </w:rPr>
        <w:t xml:space="preserve">לצורך בדיקה ומתן ניקוד להצעות רשאי </w:t>
      </w:r>
      <w:r w:rsidRPr="00BF0DE5">
        <w:rPr>
          <w:rtl/>
        </w:rPr>
        <w:t>המזמין</w:t>
      </w:r>
      <w:r w:rsidRPr="00BF0DE5">
        <w:rPr>
          <w:rFonts w:hint="cs"/>
          <w:rtl/>
        </w:rPr>
        <w:t xml:space="preserve"> לעשות</w:t>
      </w:r>
      <w:r w:rsidRPr="00BF0DE5">
        <w:rPr>
          <w:rtl/>
        </w:rPr>
        <w:t xml:space="preserve"> שימוש </w:t>
      </w:r>
      <w:r w:rsidRPr="00BF0DE5">
        <w:rPr>
          <w:rFonts w:hint="cs"/>
          <w:rtl/>
        </w:rPr>
        <w:t xml:space="preserve">במידע המפורט בהצעה שהגיש המציע וכן </w:t>
      </w:r>
      <w:r w:rsidRPr="00BF0DE5">
        <w:rPr>
          <w:rtl/>
        </w:rPr>
        <w:t>במקורות מידע מהימנים</w:t>
      </w:r>
      <w:r w:rsidRPr="00BF0DE5">
        <w:rPr>
          <w:rFonts w:hint="cs"/>
          <w:rtl/>
        </w:rPr>
        <w:t xml:space="preserve"> אחרים וביניהם </w:t>
      </w:r>
      <w:r w:rsidRPr="00BF0DE5">
        <w:rPr>
          <w:rtl/>
        </w:rPr>
        <w:t>בידע המקצועי העומד לרשותו</w:t>
      </w:r>
      <w:r w:rsidRPr="00BF0DE5">
        <w:rPr>
          <w:rFonts w:hint="cs"/>
          <w:rtl/>
        </w:rPr>
        <w:t xml:space="preserve"> של המזמין</w:t>
      </w:r>
      <w:r w:rsidRPr="00BF0DE5">
        <w:rPr>
          <w:rtl/>
        </w:rPr>
        <w:t>,</w:t>
      </w:r>
      <w:r w:rsidRPr="00BF0DE5">
        <w:rPr>
          <w:rFonts w:hint="cs"/>
          <w:rtl/>
        </w:rPr>
        <w:t xml:space="preserve"> בנ</w:t>
      </w:r>
      <w:r w:rsidR="009A63CC" w:rsidRPr="00BF0DE5">
        <w:rPr>
          <w:rFonts w:hint="cs"/>
          <w:rtl/>
        </w:rPr>
        <w:t>י</w:t>
      </w:r>
      <w:r w:rsidRPr="00BF0DE5">
        <w:rPr>
          <w:rFonts w:hint="cs"/>
          <w:rtl/>
        </w:rPr>
        <w:t>סיון העבר של המזמין עם המציע או של גוף ממשלתי אחר עם המציע, ככל שקיים נ</w:t>
      </w:r>
      <w:r w:rsidR="009A63CC" w:rsidRPr="00BF0DE5">
        <w:rPr>
          <w:rFonts w:hint="cs"/>
          <w:rtl/>
        </w:rPr>
        <w:t>י</w:t>
      </w:r>
      <w:r w:rsidRPr="00BF0DE5">
        <w:rPr>
          <w:rFonts w:hint="cs"/>
          <w:rtl/>
        </w:rPr>
        <w:t>סיון כאמור,</w:t>
      </w:r>
      <w:r w:rsidRPr="00BF0DE5">
        <w:rPr>
          <w:rtl/>
        </w:rPr>
        <w:t xml:space="preserve"> במידע ציבורי על המציע, </w:t>
      </w:r>
      <w:r w:rsidRPr="00BF0DE5">
        <w:rPr>
          <w:rFonts w:hint="cs"/>
          <w:rtl/>
        </w:rPr>
        <w:t>ב</w:t>
      </w:r>
      <w:r w:rsidRPr="00BF0DE5">
        <w:rPr>
          <w:rtl/>
        </w:rPr>
        <w:t xml:space="preserve">חוות דעת יועצים </w:t>
      </w:r>
      <w:r w:rsidRPr="00BF0DE5">
        <w:rPr>
          <w:rFonts w:hint="cs"/>
          <w:rtl/>
        </w:rPr>
        <w:t>מקצועיים</w:t>
      </w:r>
      <w:r w:rsidRPr="00BF0DE5">
        <w:rPr>
          <w:rtl/>
        </w:rPr>
        <w:t>, וכ</w:t>
      </w:r>
      <w:r w:rsidRPr="00BF0DE5">
        <w:rPr>
          <w:rFonts w:hint="cs"/>
          <w:rtl/>
        </w:rPr>
        <w:t>יוצא באלה</w:t>
      </w:r>
      <w:r w:rsidRPr="00BF0DE5">
        <w:rPr>
          <w:rtl/>
        </w:rPr>
        <w:t>.</w:t>
      </w:r>
      <w:r w:rsidRPr="00BF0DE5">
        <w:rPr>
          <w:rFonts w:hint="cs"/>
          <w:rtl/>
        </w:rPr>
        <w:t xml:space="preserve"> </w:t>
      </w:r>
      <w:bookmarkStart w:id="116" w:name="show_isMarkivIchut_7"/>
    </w:p>
    <w:p w:rsidR="00322CF0" w:rsidRPr="00BF0DE5" w:rsidRDefault="00462D13" w:rsidP="00551CC2">
      <w:pPr>
        <w:pStyle w:val="11"/>
      </w:pPr>
      <w:bookmarkStart w:id="117" w:name="_Toc32477217"/>
      <w:bookmarkStart w:id="118" w:name="_Toc32477218"/>
      <w:bookmarkStart w:id="119" w:name="_Toc32477222"/>
      <w:bookmarkStart w:id="120" w:name="_Toc43400615"/>
      <w:bookmarkStart w:id="121" w:name="_Toc44931924"/>
      <w:bookmarkStart w:id="122" w:name="_Toc44932011"/>
      <w:bookmarkEnd w:id="116"/>
      <w:bookmarkEnd w:id="117"/>
      <w:bookmarkEnd w:id="118"/>
      <w:bookmarkEnd w:id="119"/>
      <w:r w:rsidRPr="00BF0DE5">
        <w:rPr>
          <w:rFonts w:hint="eastAsia"/>
          <w:rtl/>
        </w:rPr>
        <w:t>הצעה</w:t>
      </w:r>
      <w:r w:rsidRPr="00BF0DE5">
        <w:rPr>
          <w:rtl/>
        </w:rPr>
        <w:t xml:space="preserve"> </w:t>
      </w:r>
      <w:r w:rsidRPr="00BF0DE5">
        <w:rPr>
          <w:rFonts w:hint="eastAsia"/>
          <w:rtl/>
        </w:rPr>
        <w:t>יחידה</w:t>
      </w:r>
      <w:bookmarkEnd w:id="120"/>
      <w:bookmarkEnd w:id="121"/>
      <w:bookmarkEnd w:id="122"/>
    </w:p>
    <w:p w:rsidR="00082200" w:rsidRPr="00BF0DE5" w:rsidRDefault="00462D13" w:rsidP="00522CFF">
      <w:pPr>
        <w:pStyle w:val="1112"/>
      </w:pPr>
      <w:r w:rsidRPr="00BF0DE5">
        <w:rPr>
          <w:rFonts w:hint="cs"/>
          <w:rtl/>
        </w:rPr>
        <w:t>ככל שהוגשה במכרז הצעה יחידה או שלאחר בדיקת ההצעות נותרה הצעה אחת בלבד, המזמין, בהתאם לשיקול דעתו הבלעדי יהיה רשאי:</w:t>
      </w:r>
    </w:p>
    <w:p w:rsidR="00082200" w:rsidRPr="00BF0DE5" w:rsidRDefault="00462D13" w:rsidP="00551CC2">
      <w:pPr>
        <w:pStyle w:val="1111"/>
      </w:pPr>
      <w:r w:rsidRPr="00BF0DE5">
        <w:rPr>
          <w:rFonts w:hint="cs"/>
          <w:rtl/>
        </w:rPr>
        <w:t>להכריז על המציע שנותר כזוכה;</w:t>
      </w:r>
    </w:p>
    <w:p w:rsidR="00082200" w:rsidRPr="00BF0DE5" w:rsidRDefault="00462D13" w:rsidP="00551CC2">
      <w:pPr>
        <w:pStyle w:val="1111"/>
      </w:pPr>
      <w:r w:rsidRPr="00BF0DE5">
        <w:rPr>
          <w:rFonts w:hint="cs"/>
          <w:rtl/>
        </w:rPr>
        <w:t>לבטל את המכרז, ולצאת למכרז חדש;</w:t>
      </w:r>
    </w:p>
    <w:p w:rsidR="00D178FD" w:rsidRPr="00BF0DE5" w:rsidRDefault="00462D13" w:rsidP="00551CC2">
      <w:pPr>
        <w:pStyle w:val="11"/>
      </w:pPr>
      <w:bookmarkStart w:id="123" w:name="_Toc43400616"/>
      <w:bookmarkStart w:id="124" w:name="_Toc44931925"/>
      <w:bookmarkStart w:id="125" w:name="_Toc44932012"/>
      <w:r w:rsidRPr="00BF0DE5">
        <w:rPr>
          <w:rFonts w:hint="eastAsia"/>
          <w:rtl/>
        </w:rPr>
        <w:t>פסילת</w:t>
      </w:r>
      <w:r w:rsidRPr="00BF0DE5">
        <w:rPr>
          <w:rtl/>
        </w:rPr>
        <w:t xml:space="preserve"> הצעות</w:t>
      </w:r>
      <w:bookmarkEnd w:id="123"/>
      <w:bookmarkEnd w:id="124"/>
      <w:bookmarkEnd w:id="125"/>
      <w:r w:rsidRPr="00BF0DE5">
        <w:rPr>
          <w:rtl/>
        </w:rPr>
        <w:t xml:space="preserve"> </w:t>
      </w:r>
    </w:p>
    <w:p w:rsidR="00FB7A30" w:rsidRPr="00BF0DE5" w:rsidRDefault="00462D13" w:rsidP="00E72233">
      <w:pPr>
        <w:pStyle w:val="1112"/>
      </w:pPr>
      <w:r w:rsidRPr="00BF0DE5">
        <w:rPr>
          <w:rFonts w:hint="cs"/>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rsidR="00FB7A30" w:rsidRPr="00BF0DE5" w:rsidRDefault="00462D13" w:rsidP="00FB7A30">
      <w:pPr>
        <w:pStyle w:val="1111"/>
        <w:rPr>
          <w:rtl/>
        </w:rPr>
      </w:pPr>
      <w:r w:rsidRPr="00BF0DE5">
        <w:rPr>
          <w:rFonts w:hint="cs"/>
          <w:b/>
          <w:bCs/>
          <w:rtl/>
        </w:rPr>
        <w:t xml:space="preserve">פסילת </w:t>
      </w:r>
      <w:r w:rsidRPr="00BF0DE5">
        <w:rPr>
          <w:rFonts w:hint="eastAsia"/>
          <w:b/>
          <w:bCs/>
          <w:rtl/>
        </w:rPr>
        <w:t>הצעה</w:t>
      </w:r>
      <w:r w:rsidRPr="00BF0DE5">
        <w:rPr>
          <w:b/>
          <w:bCs/>
          <w:rtl/>
        </w:rPr>
        <w:t xml:space="preserve"> </w:t>
      </w:r>
      <w:r w:rsidRPr="00BF0DE5">
        <w:rPr>
          <w:rFonts w:hint="eastAsia"/>
          <w:b/>
          <w:bCs/>
          <w:rtl/>
        </w:rPr>
        <w:t>חסרה</w:t>
      </w:r>
      <w:r w:rsidRPr="00BF0DE5">
        <w:rPr>
          <w:b/>
          <w:bCs/>
          <w:rtl/>
        </w:rPr>
        <w:t xml:space="preserve"> או לא ברורה</w:t>
      </w:r>
      <w:r w:rsidRPr="00BF0DE5">
        <w:rPr>
          <w:rFonts w:hint="cs"/>
          <w:rtl/>
        </w:rPr>
        <w:t xml:space="preserve"> </w:t>
      </w:r>
      <w:r w:rsidRPr="00BF0DE5">
        <w:rPr>
          <w:rtl/>
        </w:rPr>
        <w:t>–</w:t>
      </w:r>
      <w:r w:rsidRPr="00BF0DE5">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rsidR="00FB7A30" w:rsidRPr="00BF0DE5" w:rsidRDefault="00462D13" w:rsidP="00FB7A30">
      <w:pPr>
        <w:pStyle w:val="1111"/>
      </w:pPr>
      <w:r w:rsidRPr="00BF0DE5">
        <w:rPr>
          <w:rFonts w:hint="cs"/>
          <w:b/>
          <w:bCs/>
          <w:rtl/>
        </w:rPr>
        <w:t>פסילת הצעה</w:t>
      </w:r>
      <w:r w:rsidRPr="00BF0DE5">
        <w:rPr>
          <w:rFonts w:hint="cs"/>
          <w:rtl/>
        </w:rPr>
        <w:t xml:space="preserve"> </w:t>
      </w:r>
      <w:r w:rsidRPr="00BF0DE5">
        <w:rPr>
          <w:rFonts w:hint="eastAsia"/>
          <w:b/>
          <w:bCs/>
          <w:rtl/>
        </w:rPr>
        <w:t>הפסדית</w:t>
      </w:r>
      <w:r w:rsidRPr="00BF0DE5">
        <w:rPr>
          <w:rtl/>
        </w:rPr>
        <w:t>–</w:t>
      </w:r>
      <w:r w:rsidRPr="00BF0DE5">
        <w:rPr>
          <w:rFonts w:hint="cs"/>
          <w:rtl/>
        </w:rPr>
        <w:t xml:space="preserve"> אם ההצעה הינה בלתי כלכלית למציע במידה המטילה בספק את יכולתו לעמוד בהתחייבויותיו היה ויזכה במכרז.</w:t>
      </w:r>
    </w:p>
    <w:p w:rsidR="00FB7A30" w:rsidRPr="00BF0DE5" w:rsidRDefault="00462D13" w:rsidP="00FB7A30">
      <w:pPr>
        <w:pStyle w:val="1111"/>
      </w:pPr>
      <w:r w:rsidRPr="00BF0DE5">
        <w:rPr>
          <w:rFonts w:hint="cs"/>
          <w:b/>
          <w:bCs/>
          <w:rtl/>
        </w:rPr>
        <w:t xml:space="preserve">פסילת הצעה תכסיסנית או הצעה המוגשת בחוסר תום לב </w:t>
      </w:r>
      <w:r w:rsidRPr="00BF0DE5">
        <w:rPr>
          <w:rtl/>
        </w:rPr>
        <w:t>–</w:t>
      </w:r>
      <w:r w:rsidRPr="00BF0DE5">
        <w:rPr>
          <w:rFonts w:hint="cs"/>
          <w:rtl/>
        </w:rPr>
        <w:t xml:space="preserve"> אם הצעה הכוללת מחירים או הנחות חריגות, סבסוד צולב, </w:t>
      </w:r>
      <w:r w:rsidRPr="00BF0DE5">
        <w:t>dumping</w:t>
      </w:r>
      <w:r w:rsidRPr="00BF0DE5">
        <w:rPr>
          <w:rFonts w:hint="cs"/>
          <w:rtl/>
        </w:rPr>
        <w:t xml:space="preserve"> וכל מקרה אחר שבה ההצעה נגועה בחוסר תום לב, ובכלל זה במקרה של פעולה או התנהגות של המציע, במסגרת המכרז, שלא בתום לב.</w:t>
      </w:r>
    </w:p>
    <w:p w:rsidR="00FB7A30" w:rsidRPr="00BF0DE5" w:rsidRDefault="00462D13" w:rsidP="00FB7A30">
      <w:pPr>
        <w:pStyle w:val="1111"/>
      </w:pPr>
      <w:r w:rsidRPr="00BF0DE5">
        <w:rPr>
          <w:rFonts w:hint="cs"/>
          <w:b/>
          <w:bCs/>
          <w:rtl/>
        </w:rPr>
        <w:t xml:space="preserve">פסילת הצעה עקב התנהגות במכרזים ובהתקשרויות קודמות </w:t>
      </w:r>
      <w:r w:rsidRPr="00BF0DE5">
        <w:rPr>
          <w:rtl/>
        </w:rPr>
        <w:t>–</w:t>
      </w:r>
      <w:r w:rsidRPr="00BF0DE5">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rsidR="00FB7A30" w:rsidRPr="00BF0DE5" w:rsidRDefault="00462D13" w:rsidP="00FB7A30">
      <w:pPr>
        <w:pStyle w:val="1111"/>
      </w:pPr>
      <w:r w:rsidRPr="00BF0DE5">
        <w:rPr>
          <w:rFonts w:hint="cs"/>
          <w:b/>
          <w:bCs/>
          <w:rtl/>
        </w:rPr>
        <w:t>פסילת הצעה עקב מצב כלכלי של המציע</w:t>
      </w:r>
      <w:r w:rsidRPr="00BF0DE5">
        <w:rPr>
          <w:rFonts w:hint="cs"/>
          <w:rtl/>
        </w:rPr>
        <w:t xml:space="preserve"> </w:t>
      </w:r>
      <w:r w:rsidRPr="00BF0DE5">
        <w:rPr>
          <w:rtl/>
        </w:rPr>
        <w:t>–</w:t>
      </w:r>
      <w:r w:rsidRPr="00BF0DE5">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FB7A30" w:rsidRPr="00BF0DE5" w:rsidRDefault="00462D13" w:rsidP="00FB7A30">
      <w:pPr>
        <w:pStyle w:val="1111"/>
      </w:pPr>
      <w:r w:rsidRPr="00BF0DE5">
        <w:rPr>
          <w:b/>
          <w:bCs/>
          <w:rtl/>
        </w:rPr>
        <w:t>פסיל</w:t>
      </w:r>
      <w:r w:rsidRPr="00BF0DE5">
        <w:rPr>
          <w:rFonts w:hint="cs"/>
          <w:b/>
          <w:bCs/>
          <w:rtl/>
        </w:rPr>
        <w:t>ת הצעה</w:t>
      </w:r>
      <w:r w:rsidRPr="00BF0DE5">
        <w:rPr>
          <w:b/>
          <w:bCs/>
          <w:rtl/>
        </w:rPr>
        <w:t xml:space="preserve"> עקב </w:t>
      </w:r>
      <w:r w:rsidRPr="00BF0DE5">
        <w:rPr>
          <w:rFonts w:hint="cs"/>
          <w:b/>
          <w:bCs/>
          <w:rtl/>
        </w:rPr>
        <w:t>ניגוד עניינים</w:t>
      </w:r>
      <w:r w:rsidRPr="00BF0DE5">
        <w:rPr>
          <w:rFonts w:hint="cs"/>
          <w:rtl/>
        </w:rPr>
        <w:t xml:space="preserve"> </w:t>
      </w:r>
      <w:r w:rsidRPr="00BF0DE5">
        <w:rPr>
          <w:rtl/>
        </w:rPr>
        <w:t>–</w:t>
      </w:r>
      <w:r w:rsidRPr="00BF0DE5">
        <w:rPr>
          <w:rFonts w:hint="cs"/>
          <w:rtl/>
        </w:rPr>
        <w:t xml:space="preserve"> אם קיים </w:t>
      </w:r>
      <w:r w:rsidRPr="00BF0DE5">
        <w:rPr>
          <w:rtl/>
        </w:rPr>
        <w:t>ניגוד עניינים, ישיר או עקיף,</w:t>
      </w:r>
      <w:r w:rsidRPr="00BF0DE5">
        <w:rPr>
          <w:rFonts w:hint="cs"/>
          <w:rtl/>
        </w:rPr>
        <w:t xml:space="preserve"> או חשש לניגוד עניינים</w:t>
      </w:r>
      <w:r w:rsidRPr="00BF0DE5">
        <w:rPr>
          <w:rtl/>
        </w:rPr>
        <w:t xml:space="preserve"> בין ענייני המציע</w:t>
      </w:r>
      <w:r w:rsidRPr="00BF0DE5">
        <w:rPr>
          <w:rFonts w:hint="cs"/>
          <w:rtl/>
        </w:rPr>
        <w:t>, ההצעה שהוא הגיש,</w:t>
      </w:r>
      <w:r w:rsidRPr="00BF0DE5">
        <w:rPr>
          <w:rtl/>
        </w:rPr>
        <w:t xml:space="preserve"> או בעלי </w:t>
      </w:r>
      <w:r w:rsidRPr="00BF0DE5">
        <w:rPr>
          <w:rFonts w:hint="cs"/>
          <w:rtl/>
        </w:rPr>
        <w:t>ה</w:t>
      </w:r>
      <w:r w:rsidRPr="00BF0DE5">
        <w:rPr>
          <w:rtl/>
        </w:rPr>
        <w:t xml:space="preserve">עניין בו, לבין </w:t>
      </w:r>
      <w:r w:rsidRPr="00BF0DE5">
        <w:rPr>
          <w:rFonts w:hint="cs"/>
          <w:rtl/>
        </w:rPr>
        <w:t xml:space="preserve">השתתפות וזכיה במכרז או </w:t>
      </w:r>
      <w:r w:rsidRPr="00BF0DE5">
        <w:rPr>
          <w:rtl/>
        </w:rPr>
        <w:t>ביצוע השירותים על ידי המציע</w:t>
      </w:r>
      <w:r w:rsidRPr="00BF0DE5">
        <w:rPr>
          <w:rFonts w:hint="cs"/>
          <w:rtl/>
        </w:rPr>
        <w:t>, באופן שלדעת המזמין, בהתאם לשיקול דעתו הבלעדי, אינו ניתן להסדרה.</w:t>
      </w:r>
    </w:p>
    <w:p w:rsidR="00FB7A30" w:rsidRPr="00BF0DE5" w:rsidRDefault="00462D13" w:rsidP="00FB7A30">
      <w:pPr>
        <w:pStyle w:val="1111"/>
      </w:pPr>
      <w:r w:rsidRPr="00BF0DE5">
        <w:rPr>
          <w:rFonts w:hint="eastAsia"/>
          <w:b/>
          <w:bCs/>
          <w:rtl/>
        </w:rPr>
        <w:t>פסילת</w:t>
      </w:r>
      <w:r w:rsidRPr="00BF0DE5">
        <w:rPr>
          <w:b/>
          <w:bCs/>
          <w:rtl/>
        </w:rPr>
        <w:t xml:space="preserve"> הצעה בגין תיאום הצעות </w:t>
      </w:r>
      <w:r w:rsidRPr="00BF0DE5">
        <w:rPr>
          <w:rtl/>
        </w:rPr>
        <w:t xml:space="preserve">- אם </w:t>
      </w:r>
      <w:r w:rsidRPr="00BF0DE5">
        <w:rPr>
          <w:rFonts w:hint="eastAsia"/>
          <w:rtl/>
        </w:rPr>
        <w:t>קיים</w:t>
      </w:r>
      <w:r w:rsidRPr="00BF0DE5">
        <w:rPr>
          <w:rtl/>
        </w:rPr>
        <w:t xml:space="preserve"> </w:t>
      </w:r>
      <w:r w:rsidRPr="00BF0DE5">
        <w:rPr>
          <w:rFonts w:hint="eastAsia"/>
          <w:rtl/>
        </w:rPr>
        <w:t>חשד</w:t>
      </w:r>
      <w:r w:rsidRPr="00BF0DE5">
        <w:rPr>
          <w:rtl/>
        </w:rPr>
        <w:t xml:space="preserve"> </w:t>
      </w:r>
      <w:r w:rsidRPr="00BF0DE5">
        <w:rPr>
          <w:rFonts w:hint="eastAsia"/>
          <w:rtl/>
        </w:rPr>
        <w:t>סביר</w:t>
      </w:r>
      <w:r w:rsidRPr="00BF0DE5">
        <w:rPr>
          <w:rtl/>
        </w:rPr>
        <w:t xml:space="preserve"> </w:t>
      </w:r>
      <w:r w:rsidRPr="00BF0DE5">
        <w:rPr>
          <w:rFonts w:hint="eastAsia"/>
          <w:rtl/>
        </w:rPr>
        <w:t>לתיאום</w:t>
      </w:r>
      <w:r w:rsidRPr="00BF0DE5">
        <w:rPr>
          <w:rtl/>
        </w:rPr>
        <w:t xml:space="preserve"> </w:t>
      </w:r>
      <w:r w:rsidRPr="00BF0DE5">
        <w:rPr>
          <w:rFonts w:hint="eastAsia"/>
          <w:rtl/>
        </w:rPr>
        <w:t>בין</w:t>
      </w:r>
      <w:r w:rsidRPr="00BF0DE5">
        <w:rPr>
          <w:rtl/>
        </w:rPr>
        <w:t xml:space="preserve"> המציע להצעות אחרות </w:t>
      </w:r>
      <w:r w:rsidRPr="00BF0DE5">
        <w:rPr>
          <w:rFonts w:hint="eastAsia"/>
          <w:rtl/>
        </w:rPr>
        <w:t>במכרז</w:t>
      </w:r>
      <w:r w:rsidRPr="00BF0DE5">
        <w:rPr>
          <w:rtl/>
        </w:rPr>
        <w:t xml:space="preserve">, </w:t>
      </w:r>
      <w:r w:rsidRPr="00BF0DE5">
        <w:rPr>
          <w:rFonts w:hint="eastAsia"/>
          <w:rtl/>
        </w:rPr>
        <w:t>או</w:t>
      </w:r>
      <w:r w:rsidRPr="00BF0DE5">
        <w:rPr>
          <w:rtl/>
        </w:rPr>
        <w:t xml:space="preserve"> </w:t>
      </w:r>
      <w:r w:rsidRPr="00BF0DE5">
        <w:rPr>
          <w:rFonts w:hint="eastAsia"/>
          <w:rtl/>
        </w:rPr>
        <w:t>בין</w:t>
      </w:r>
      <w:r w:rsidRPr="00BF0DE5">
        <w:rPr>
          <w:rtl/>
        </w:rPr>
        <w:t xml:space="preserve"> </w:t>
      </w:r>
      <w:r w:rsidRPr="00BF0DE5">
        <w:rPr>
          <w:rFonts w:hint="cs"/>
          <w:rtl/>
        </w:rPr>
        <w:t>ה</w:t>
      </w:r>
      <w:r w:rsidRPr="00BF0DE5">
        <w:rPr>
          <w:rFonts w:hint="eastAsia"/>
          <w:rtl/>
        </w:rPr>
        <w:t>מציע</w:t>
      </w:r>
      <w:r w:rsidRPr="00BF0DE5">
        <w:rPr>
          <w:rtl/>
        </w:rPr>
        <w:t xml:space="preserve"> </w:t>
      </w:r>
      <w:r w:rsidRPr="00BF0DE5">
        <w:rPr>
          <w:rFonts w:hint="eastAsia"/>
          <w:rtl/>
        </w:rPr>
        <w:t>לבין</w:t>
      </w:r>
      <w:r w:rsidRPr="00BF0DE5">
        <w:rPr>
          <w:rtl/>
        </w:rPr>
        <w:t xml:space="preserve"> </w:t>
      </w:r>
      <w:r w:rsidRPr="00BF0DE5">
        <w:rPr>
          <w:rFonts w:hint="eastAsia"/>
          <w:rtl/>
        </w:rPr>
        <w:t>מציע</w:t>
      </w:r>
      <w:r w:rsidRPr="00BF0DE5">
        <w:rPr>
          <w:rtl/>
        </w:rPr>
        <w:t xml:space="preserve"> </w:t>
      </w:r>
      <w:r w:rsidRPr="00BF0DE5">
        <w:rPr>
          <w:rFonts w:hint="eastAsia"/>
          <w:rtl/>
        </w:rPr>
        <w:t>פוטנציאלי</w:t>
      </w:r>
      <w:r w:rsidRPr="00BF0DE5">
        <w:rPr>
          <w:rFonts w:hint="cs"/>
          <w:rtl/>
        </w:rPr>
        <w:t>.</w:t>
      </w:r>
    </w:p>
    <w:p w:rsidR="00832BF4" w:rsidRPr="00BF0DE5" w:rsidRDefault="00462D13" w:rsidP="00551CC2">
      <w:pPr>
        <w:pStyle w:val="11"/>
      </w:pPr>
      <w:bookmarkStart w:id="126" w:name="_Toc43400617"/>
      <w:bookmarkStart w:id="127" w:name="_Toc44931926"/>
      <w:bookmarkStart w:id="128" w:name="_Toc44932013"/>
      <w:r w:rsidRPr="00BF0DE5">
        <w:rPr>
          <w:rFonts w:hint="cs"/>
          <w:rtl/>
        </w:rPr>
        <w:t>מינוי נציג מטעם המ</w:t>
      </w:r>
      <w:r w:rsidR="00261355" w:rsidRPr="00BF0DE5">
        <w:rPr>
          <w:rFonts w:hint="cs"/>
          <w:rtl/>
        </w:rPr>
        <w:t>ציע</w:t>
      </w:r>
      <w:bookmarkEnd w:id="126"/>
      <w:bookmarkEnd w:id="127"/>
      <w:bookmarkEnd w:id="128"/>
    </w:p>
    <w:p w:rsidR="00832BF4" w:rsidRPr="00BF0DE5" w:rsidRDefault="00462D13" w:rsidP="00522CFF">
      <w:pPr>
        <w:pStyle w:val="1112"/>
      </w:pPr>
      <w:r w:rsidRPr="00BF0DE5">
        <w:rPr>
          <w:rFonts w:hint="cs"/>
          <w:rtl/>
        </w:rPr>
        <w:t>נציג</w:t>
      </w:r>
      <w:r w:rsidR="00775F16" w:rsidRPr="00BF0DE5">
        <w:rPr>
          <w:rFonts w:hint="cs"/>
          <w:rtl/>
        </w:rPr>
        <w:t xml:space="preserve"> המציע אשר הגיש את ההצעה בתיבת המכרזים הדיגיטלית</w:t>
      </w:r>
      <w:r w:rsidR="00082200" w:rsidRPr="00BF0DE5">
        <w:rPr>
          <w:rFonts w:hint="cs"/>
          <w:rtl/>
        </w:rPr>
        <w:t xml:space="preserve"> יהווה את הכתובת הבלעדית לכל פניה בנושא המכרז</w:t>
      </w:r>
      <w:r w:rsidR="00775F16" w:rsidRPr="00BF0DE5">
        <w:rPr>
          <w:rFonts w:hint="cs"/>
          <w:rtl/>
        </w:rPr>
        <w:t>, בהתאם לפרטי הקשר אשר ניתנו בעת הגשת ההצעה בתיבה</w:t>
      </w:r>
      <w:r w:rsidR="00082200" w:rsidRPr="00BF0DE5">
        <w:rPr>
          <w:rtl/>
        </w:rPr>
        <w:t>.</w:t>
      </w:r>
      <w:r w:rsidR="00082200" w:rsidRPr="00BF0DE5">
        <w:rPr>
          <w:rFonts w:hint="cs"/>
          <w:rtl/>
        </w:rPr>
        <w:t xml:space="preserve"> </w:t>
      </w:r>
    </w:p>
    <w:p w:rsidR="00A90878" w:rsidRPr="00BF0DE5" w:rsidRDefault="00462D13" w:rsidP="00E72233">
      <w:pPr>
        <w:pStyle w:val="1112"/>
        <w:rPr>
          <w:rtl/>
        </w:rPr>
      </w:pPr>
      <w:r w:rsidRPr="00BF0DE5">
        <w:rPr>
          <w:rFonts w:hint="cs"/>
          <w:rtl/>
        </w:rPr>
        <w:t xml:space="preserve">כל מענה והתייחסות שתישלח </w:t>
      </w:r>
      <w:r w:rsidR="00775F16" w:rsidRPr="00BF0DE5">
        <w:rPr>
          <w:rFonts w:hint="cs"/>
          <w:rtl/>
        </w:rPr>
        <w:t>לפרטי הקשר כאמור, או מפרטי הקשר האמור</w:t>
      </w:r>
      <w:r w:rsidRPr="00BF0DE5">
        <w:rPr>
          <w:rFonts w:hint="cs"/>
          <w:rtl/>
        </w:rPr>
        <w:t xml:space="preserve"> תחייב את המציע.</w:t>
      </w:r>
    </w:p>
    <w:p w:rsidR="007B037E" w:rsidRPr="00BF0DE5" w:rsidRDefault="00462D13" w:rsidP="00551CC2">
      <w:pPr>
        <w:pStyle w:val="11"/>
      </w:pPr>
      <w:bookmarkStart w:id="129" w:name="_Toc53331334"/>
      <w:bookmarkStart w:id="130" w:name="_Toc516503359"/>
      <w:bookmarkStart w:id="131" w:name="_Toc43400618"/>
      <w:bookmarkStart w:id="132" w:name="_Toc44931927"/>
      <w:bookmarkStart w:id="133" w:name="_Toc44932014"/>
      <w:bookmarkEnd w:id="95"/>
      <w:r w:rsidRPr="00BF0DE5">
        <w:rPr>
          <w:rFonts w:hint="cs"/>
          <w:rtl/>
        </w:rPr>
        <w:t>תוקף</w:t>
      </w:r>
      <w:r w:rsidRPr="00BF0DE5">
        <w:rPr>
          <w:rtl/>
        </w:rPr>
        <w:t xml:space="preserve"> </w:t>
      </w:r>
      <w:r w:rsidRPr="00BF0DE5">
        <w:rPr>
          <w:rFonts w:hint="eastAsia"/>
          <w:rtl/>
        </w:rPr>
        <w:t>הצעות</w:t>
      </w:r>
      <w:bookmarkEnd w:id="129"/>
      <w:r w:rsidRPr="00BF0DE5">
        <w:rPr>
          <w:rtl/>
        </w:rPr>
        <w:t xml:space="preserve"> </w:t>
      </w:r>
    </w:p>
    <w:p w:rsidR="007B037E" w:rsidRPr="00BF0DE5" w:rsidRDefault="00462D13" w:rsidP="00522CFF">
      <w:pPr>
        <w:pStyle w:val="1112"/>
        <w:rPr>
          <w:rtl/>
        </w:rPr>
      </w:pPr>
      <w:bookmarkStart w:id="134" w:name="_Toc53331335"/>
      <w:r w:rsidRPr="00BF0DE5">
        <w:rPr>
          <w:rtl/>
        </w:rPr>
        <w:t xml:space="preserve">תוקף ההצעה </w:t>
      </w:r>
      <w:r w:rsidRPr="00BF0DE5">
        <w:rPr>
          <w:rFonts w:hint="cs"/>
          <w:rtl/>
        </w:rPr>
        <w:t xml:space="preserve">הוא </w:t>
      </w:r>
      <w:r w:rsidR="00036E48" w:rsidRPr="00BF0DE5">
        <w:rPr>
          <w:rFonts w:hint="cs"/>
          <w:rtl/>
        </w:rPr>
        <w:t xml:space="preserve">90 </w:t>
      </w:r>
      <w:r w:rsidRPr="00BF0DE5">
        <w:rPr>
          <w:rFonts w:hint="cs"/>
          <w:rtl/>
        </w:rPr>
        <w:t>יום לאחר המועד האחרון להגשת הצעות</w:t>
      </w:r>
      <w:bookmarkEnd w:id="134"/>
    </w:p>
    <w:p w:rsidR="007B037E" w:rsidRPr="00BF0DE5" w:rsidRDefault="00462D13" w:rsidP="00522CFF">
      <w:pPr>
        <w:pStyle w:val="1112"/>
        <w:rPr>
          <w:rtl/>
        </w:rPr>
      </w:pPr>
      <w:bookmarkStart w:id="135" w:name="_Toc53331336"/>
      <w:r w:rsidRPr="00BF0DE5">
        <w:rPr>
          <w:rtl/>
        </w:rPr>
        <w:t xml:space="preserve">מציע אינו רשאי לחזור בו מהצעתו בתקופה </w:t>
      </w:r>
      <w:r w:rsidR="00BD06CB" w:rsidRPr="00BF0DE5">
        <w:rPr>
          <w:rFonts w:hint="cs"/>
          <w:rtl/>
        </w:rPr>
        <w:t>בה הצעתו בתוקף</w:t>
      </w:r>
      <w:r w:rsidRPr="00BF0DE5">
        <w:rPr>
          <w:rtl/>
        </w:rPr>
        <w:t>.</w:t>
      </w:r>
      <w:bookmarkEnd w:id="135"/>
    </w:p>
    <w:p w:rsidR="00AD6E2D" w:rsidRPr="00BF0DE5" w:rsidRDefault="00462D13" w:rsidP="00551CC2">
      <w:pPr>
        <w:pStyle w:val="11"/>
      </w:pPr>
      <w:r w:rsidRPr="00BF0DE5">
        <w:rPr>
          <w:rtl/>
        </w:rPr>
        <w:t>ביטול או שינוי המכרז</w:t>
      </w:r>
      <w:bookmarkEnd w:id="130"/>
      <w:bookmarkEnd w:id="131"/>
      <w:bookmarkEnd w:id="132"/>
      <w:bookmarkEnd w:id="133"/>
    </w:p>
    <w:p w:rsidR="00E5417A" w:rsidRPr="00BF0DE5" w:rsidRDefault="00462D13" w:rsidP="00522CFF">
      <w:pPr>
        <w:pStyle w:val="1112"/>
      </w:pPr>
      <w:r w:rsidRPr="00BF0DE5">
        <w:rPr>
          <w:rFonts w:hint="cs"/>
          <w:rtl/>
        </w:rPr>
        <w:t>המזמין רשאי מיוזמתו</w:t>
      </w:r>
      <w:r w:rsidRPr="00BF0DE5">
        <w:rPr>
          <w:rtl/>
        </w:rPr>
        <w:t xml:space="preserve"> </w:t>
      </w:r>
      <w:r w:rsidRPr="00BF0DE5">
        <w:rPr>
          <w:rFonts w:hint="cs"/>
          <w:rtl/>
        </w:rPr>
        <w:t>ו</w:t>
      </w:r>
      <w:r w:rsidRPr="00BF0DE5">
        <w:rPr>
          <w:rtl/>
        </w:rPr>
        <w:t>על פי שיקול דעת</w:t>
      </w:r>
      <w:r w:rsidRPr="00BF0DE5">
        <w:rPr>
          <w:rFonts w:hint="cs"/>
          <w:rtl/>
        </w:rPr>
        <w:t>ו</w:t>
      </w:r>
      <w:r w:rsidR="00E32183" w:rsidRPr="00BF0DE5">
        <w:rPr>
          <w:rFonts w:hint="cs"/>
          <w:rtl/>
        </w:rPr>
        <w:t xml:space="preserve"> הבלעדי</w:t>
      </w:r>
      <w:r w:rsidRPr="00BF0DE5">
        <w:rPr>
          <w:rtl/>
        </w:rPr>
        <w:t>, לבטל את המכרז</w:t>
      </w:r>
      <w:r w:rsidRPr="00BF0DE5">
        <w:rPr>
          <w:rFonts w:hint="cs"/>
          <w:rtl/>
        </w:rPr>
        <w:t>,</w:t>
      </w:r>
      <w:r w:rsidRPr="00BF0DE5">
        <w:rPr>
          <w:rtl/>
        </w:rPr>
        <w:t xml:space="preserve"> לשנותו ולעדכנו, לרבות עדכוני מועדים הנקובים בו</w:t>
      </w:r>
      <w:r w:rsidRPr="00BF0DE5">
        <w:rPr>
          <w:rFonts w:hint="cs"/>
          <w:rtl/>
        </w:rPr>
        <w:t xml:space="preserve"> ופרסום הבהרות על האמור בו. </w:t>
      </w:r>
    </w:p>
    <w:p w:rsidR="001015D6" w:rsidRPr="00BF0DE5" w:rsidRDefault="00462D13" w:rsidP="00E72233">
      <w:pPr>
        <w:pStyle w:val="1112"/>
      </w:pPr>
      <w:r w:rsidRPr="00BF0DE5">
        <w:rPr>
          <w:rFonts w:hint="eastAsia"/>
          <w:rtl/>
        </w:rPr>
        <w:t>שינויים</w:t>
      </w:r>
      <w:r w:rsidRPr="00BF0DE5">
        <w:rPr>
          <w:rtl/>
        </w:rPr>
        <w:t xml:space="preserve"> כאמור יפורסמו ב</w:t>
      </w:r>
      <w:r w:rsidR="00E15716" w:rsidRPr="00BF0DE5">
        <w:rPr>
          <w:rFonts w:hint="cs"/>
          <w:rtl/>
        </w:rPr>
        <w:t>דף המכרז ב</w:t>
      </w:r>
      <w:r w:rsidRPr="00BF0DE5">
        <w:rPr>
          <w:rtl/>
        </w:rPr>
        <w:t xml:space="preserve">אתר האינטרנט. על מציע </w:t>
      </w:r>
      <w:r w:rsidRPr="00BF0DE5">
        <w:rPr>
          <w:rFonts w:hint="eastAsia"/>
          <w:rtl/>
        </w:rPr>
        <w:t>האחריות</w:t>
      </w:r>
      <w:r w:rsidRPr="00BF0DE5">
        <w:rPr>
          <w:rtl/>
        </w:rPr>
        <w:t xml:space="preserve"> להתעדכן ב</w:t>
      </w:r>
      <w:r w:rsidRPr="00BF0DE5">
        <w:rPr>
          <w:rFonts w:hint="eastAsia"/>
          <w:rtl/>
        </w:rPr>
        <w:t>אופן</w:t>
      </w:r>
      <w:r w:rsidRPr="00BF0DE5">
        <w:rPr>
          <w:rtl/>
        </w:rPr>
        <w:t xml:space="preserve"> </w:t>
      </w:r>
      <w:r w:rsidRPr="00BF0DE5">
        <w:rPr>
          <w:rFonts w:hint="eastAsia"/>
          <w:rtl/>
        </w:rPr>
        <w:t>עצמאי</w:t>
      </w:r>
      <w:r w:rsidRPr="00BF0DE5">
        <w:rPr>
          <w:rtl/>
        </w:rPr>
        <w:t xml:space="preserve"> </w:t>
      </w:r>
      <w:r w:rsidRPr="00BF0DE5">
        <w:rPr>
          <w:rFonts w:hint="eastAsia"/>
          <w:rtl/>
        </w:rPr>
        <w:t>בהודעות</w:t>
      </w:r>
      <w:r w:rsidRPr="00BF0DE5">
        <w:rPr>
          <w:rtl/>
        </w:rPr>
        <w:t xml:space="preserve"> </w:t>
      </w:r>
      <w:r w:rsidRPr="00BF0DE5">
        <w:rPr>
          <w:rFonts w:hint="eastAsia"/>
          <w:rtl/>
        </w:rPr>
        <w:t>ו</w:t>
      </w:r>
      <w:r w:rsidRPr="00BF0DE5">
        <w:rPr>
          <w:rtl/>
        </w:rPr>
        <w:t>עדכונים אשר יפורסמו כאמור בנוגע למכרז זה.</w:t>
      </w:r>
    </w:p>
    <w:p w:rsidR="00CE3C66" w:rsidRPr="00BF0DE5" w:rsidRDefault="00462D13" w:rsidP="00E72233">
      <w:pPr>
        <w:pStyle w:val="1112"/>
      </w:pPr>
      <w:r w:rsidRPr="00BF0DE5">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sidRPr="00BF0DE5">
        <w:rPr>
          <w:rFonts w:hint="cs"/>
          <w:rtl/>
        </w:rPr>
        <w:t>המזמין</w:t>
      </w:r>
      <w:r w:rsidRPr="00BF0DE5">
        <w:rPr>
          <w:rFonts w:hint="cs"/>
          <w:rtl/>
        </w:rPr>
        <w:t xml:space="preserve"> לבטל את המכרז.</w:t>
      </w:r>
    </w:p>
    <w:p w:rsidR="00CE3C66" w:rsidRPr="00BF0DE5" w:rsidRDefault="00462D13" w:rsidP="00E72233">
      <w:pPr>
        <w:pStyle w:val="1112"/>
      </w:pPr>
      <w:r w:rsidRPr="00BF0DE5">
        <w:rPr>
          <w:rtl/>
        </w:rPr>
        <w:t>המזמין לא יהיה חייב לפצות את המציעים במקרה של ביטול</w:t>
      </w:r>
      <w:r w:rsidRPr="00BF0DE5">
        <w:rPr>
          <w:rFonts w:hint="cs"/>
          <w:rtl/>
        </w:rPr>
        <w:t xml:space="preserve"> המכרז.</w:t>
      </w:r>
    </w:p>
    <w:p w:rsidR="001015D6" w:rsidRPr="00BF0DE5" w:rsidRDefault="00462D13" w:rsidP="00551CC2">
      <w:pPr>
        <w:pStyle w:val="11"/>
      </w:pPr>
      <w:bookmarkStart w:id="136" w:name="_Toc516503360"/>
      <w:bookmarkStart w:id="137" w:name="_Toc43400620"/>
      <w:bookmarkStart w:id="138" w:name="_Toc44931929"/>
      <w:bookmarkStart w:id="139" w:name="_Toc44932016"/>
      <w:r w:rsidRPr="00BF0DE5">
        <w:rPr>
          <w:rtl/>
        </w:rPr>
        <w:t>הוצאות</w:t>
      </w:r>
      <w:bookmarkEnd w:id="136"/>
      <w:bookmarkEnd w:id="137"/>
      <w:bookmarkEnd w:id="138"/>
      <w:bookmarkEnd w:id="139"/>
      <w:r w:rsidRPr="00BF0DE5">
        <w:rPr>
          <w:rtl/>
        </w:rPr>
        <w:t xml:space="preserve"> </w:t>
      </w:r>
    </w:p>
    <w:p w:rsidR="004A7CFB" w:rsidRPr="00BF0DE5" w:rsidRDefault="00462D13" w:rsidP="00522CFF">
      <w:pPr>
        <w:pStyle w:val="1112"/>
      </w:pPr>
      <w:r w:rsidRPr="00BF0DE5">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F0DE5" w:rsidRDefault="00462D13" w:rsidP="00E72233">
      <w:pPr>
        <w:pStyle w:val="1112"/>
        <w:rPr>
          <w:rtl/>
        </w:rPr>
      </w:pPr>
      <w:r w:rsidRPr="00BF0DE5">
        <w:rPr>
          <w:rtl/>
        </w:rPr>
        <w:t xml:space="preserve">המציע לא יהיה זכאי להחזר הוצאות או לפיצוי כלשהו בקשר עם המכרז, לרבות במקרה של הפסקתו, עיכובו, שינוי תנאיו או ביטולו. </w:t>
      </w:r>
    </w:p>
    <w:p w:rsidR="00377479" w:rsidRPr="00BF0DE5" w:rsidRDefault="00462D13" w:rsidP="00551CC2">
      <w:pPr>
        <w:pStyle w:val="11"/>
      </w:pPr>
      <w:bookmarkStart w:id="140" w:name="_Toc516503361"/>
      <w:bookmarkStart w:id="141" w:name="_Toc43400621"/>
      <w:bookmarkStart w:id="142" w:name="_Toc44931930"/>
      <w:bookmarkStart w:id="143" w:name="_Toc44932017"/>
      <w:r w:rsidRPr="00BF0DE5">
        <w:rPr>
          <w:rtl/>
        </w:rPr>
        <w:t>סמכות השיפוט</w:t>
      </w:r>
      <w:bookmarkEnd w:id="140"/>
      <w:bookmarkEnd w:id="141"/>
      <w:bookmarkEnd w:id="142"/>
      <w:bookmarkEnd w:id="143"/>
    </w:p>
    <w:p w:rsidR="001015D6" w:rsidRPr="00BF0DE5" w:rsidRDefault="00462D13" w:rsidP="00522CFF">
      <w:pPr>
        <w:pStyle w:val="1112"/>
        <w:rPr>
          <w:rtl/>
        </w:rPr>
      </w:pPr>
      <w:r w:rsidRPr="00BF0DE5">
        <w:rPr>
          <w:rtl/>
        </w:rPr>
        <w:t>סמכות השיפוט בכל הקשור לנושאים ועניינים הנוגעים למכרז, או בכל תביעה הנובעת מה</w:t>
      </w:r>
      <w:r w:rsidR="004A7CFB" w:rsidRPr="00BF0DE5">
        <w:rPr>
          <w:rFonts w:hint="cs"/>
          <w:rtl/>
        </w:rPr>
        <w:t>מכרז</w:t>
      </w:r>
      <w:r w:rsidRPr="00BF0DE5">
        <w:rPr>
          <w:rtl/>
        </w:rPr>
        <w:t xml:space="preserve"> </w:t>
      </w:r>
      <w:r w:rsidR="004A7CFB" w:rsidRPr="00BF0DE5">
        <w:rPr>
          <w:rFonts w:hint="cs"/>
          <w:rtl/>
        </w:rPr>
        <w:t>ומ</w:t>
      </w:r>
      <w:r w:rsidRPr="00BF0DE5">
        <w:rPr>
          <w:rtl/>
        </w:rPr>
        <w:t>ניהולו, תהיה אך ורק בב</w:t>
      </w:r>
      <w:r w:rsidR="007B5D73" w:rsidRPr="00BF0DE5">
        <w:rPr>
          <w:rFonts w:hint="cs"/>
          <w:rtl/>
        </w:rPr>
        <w:t>י</w:t>
      </w:r>
      <w:r w:rsidRPr="00BF0DE5">
        <w:rPr>
          <w:rtl/>
        </w:rPr>
        <w:t>ת המשפט</w:t>
      </w:r>
      <w:r w:rsidR="00B243C0" w:rsidRPr="00BF0DE5">
        <w:rPr>
          <w:rFonts w:hint="cs"/>
          <w:rtl/>
        </w:rPr>
        <w:t xml:space="preserve"> במקום בו יושבת ועדת המכרזים של המזמין</w:t>
      </w:r>
      <w:r w:rsidRPr="00BF0DE5">
        <w:rPr>
          <w:rtl/>
        </w:rPr>
        <w:t>.</w:t>
      </w:r>
    </w:p>
    <w:p w:rsidR="00377479" w:rsidRPr="00BF0DE5" w:rsidRDefault="00462D13" w:rsidP="00551CC2">
      <w:pPr>
        <w:pStyle w:val="11"/>
      </w:pPr>
      <w:bookmarkStart w:id="144" w:name="_Toc516503362"/>
      <w:bookmarkStart w:id="145" w:name="_Toc43400622"/>
      <w:bookmarkStart w:id="146" w:name="_Toc44931931"/>
      <w:bookmarkStart w:id="147" w:name="_Toc44932018"/>
      <w:r w:rsidRPr="00BF0DE5">
        <w:rPr>
          <w:rFonts w:hint="eastAsia"/>
          <w:rtl/>
        </w:rPr>
        <w:t>סודיות</w:t>
      </w:r>
      <w:r w:rsidRPr="00BF0DE5">
        <w:rPr>
          <w:rtl/>
        </w:rPr>
        <w:t xml:space="preserve"> </w:t>
      </w:r>
      <w:r w:rsidRPr="00BF0DE5">
        <w:rPr>
          <w:rFonts w:hint="eastAsia"/>
          <w:rtl/>
        </w:rPr>
        <w:t>ההצעה</w:t>
      </w:r>
      <w:r w:rsidRPr="00BF0DE5">
        <w:rPr>
          <w:rtl/>
        </w:rPr>
        <w:t xml:space="preserve"> </w:t>
      </w:r>
      <w:r w:rsidRPr="00BF0DE5">
        <w:rPr>
          <w:rFonts w:hint="eastAsia"/>
          <w:rtl/>
        </w:rPr>
        <w:t>וזכות</w:t>
      </w:r>
      <w:r w:rsidRPr="00BF0DE5">
        <w:rPr>
          <w:rtl/>
        </w:rPr>
        <w:t xml:space="preserve"> </w:t>
      </w:r>
      <w:r w:rsidRPr="00BF0DE5">
        <w:rPr>
          <w:rFonts w:hint="eastAsia"/>
          <w:rtl/>
        </w:rPr>
        <w:t>העיון</w:t>
      </w:r>
      <w:bookmarkEnd w:id="144"/>
      <w:bookmarkEnd w:id="145"/>
      <w:bookmarkEnd w:id="146"/>
      <w:bookmarkEnd w:id="147"/>
    </w:p>
    <w:p w:rsidR="0013061D" w:rsidRPr="00BF0DE5" w:rsidRDefault="00462D13" w:rsidP="00522CFF">
      <w:pPr>
        <w:pStyle w:val="1112"/>
      </w:pPr>
      <w:r w:rsidRPr="00BF0DE5">
        <w:rPr>
          <w:rFonts w:hint="cs"/>
          <w:rtl/>
        </w:rPr>
        <w:t>בכפוף לחובות המזמין על פי דין,</w:t>
      </w:r>
      <w:r w:rsidR="00377479" w:rsidRPr="00BF0DE5">
        <w:rPr>
          <w:rtl/>
        </w:rPr>
        <w:t xml:space="preserve"> </w:t>
      </w:r>
      <w:r w:rsidR="00361FDC" w:rsidRPr="00BF0DE5">
        <w:rPr>
          <w:rFonts w:hint="cs"/>
          <w:rtl/>
        </w:rPr>
        <w:t>המזמין</w:t>
      </w:r>
      <w:r w:rsidRPr="00BF0DE5">
        <w:rPr>
          <w:rtl/>
        </w:rPr>
        <w:t xml:space="preserve"> מתחייב שלא לגלות תוכן ההצעה לצד שלישי </w:t>
      </w:r>
      <w:r w:rsidRPr="00BF0DE5">
        <w:rPr>
          <w:rFonts w:hint="cs"/>
          <w:rtl/>
        </w:rPr>
        <w:t xml:space="preserve">שאינו מעובדי </w:t>
      </w:r>
      <w:r w:rsidR="00361FDC" w:rsidRPr="00BF0DE5">
        <w:rPr>
          <w:rFonts w:hint="cs"/>
          <w:rtl/>
        </w:rPr>
        <w:t>המזמין</w:t>
      </w:r>
      <w:r w:rsidRPr="00BF0DE5">
        <w:rPr>
          <w:rFonts w:hint="cs"/>
          <w:rtl/>
        </w:rPr>
        <w:t xml:space="preserve"> או</w:t>
      </w:r>
      <w:r w:rsidRPr="00BF0DE5">
        <w:rPr>
          <w:rtl/>
        </w:rPr>
        <w:t xml:space="preserve"> יועצים המועסקים על ידו</w:t>
      </w:r>
      <w:r w:rsidRPr="00BF0DE5">
        <w:rPr>
          <w:rFonts w:hint="cs"/>
          <w:rtl/>
        </w:rPr>
        <w:t xml:space="preserve"> </w:t>
      </w:r>
      <w:r w:rsidR="00F575B7" w:rsidRPr="00BF0DE5">
        <w:rPr>
          <w:rFonts w:hint="cs"/>
          <w:rtl/>
        </w:rPr>
        <w:t xml:space="preserve">ונותנים לו שירות </w:t>
      </w:r>
      <w:r w:rsidRPr="00BF0DE5">
        <w:rPr>
          <w:rFonts w:hint="cs"/>
          <w:rtl/>
        </w:rPr>
        <w:t>לצורך המכרז,</w:t>
      </w:r>
      <w:r w:rsidRPr="00BF0DE5">
        <w:rPr>
          <w:rtl/>
        </w:rPr>
        <w:t xml:space="preserve"> אשר גם עליהם תחול חובת הסודיות ואי השימוש בהצע</w:t>
      </w:r>
      <w:r w:rsidRPr="00BF0DE5">
        <w:rPr>
          <w:rFonts w:hint="cs"/>
          <w:rtl/>
        </w:rPr>
        <w:t>ו</w:t>
      </w:r>
      <w:r w:rsidRPr="00BF0DE5">
        <w:rPr>
          <w:rtl/>
        </w:rPr>
        <w:t xml:space="preserve">ת </w:t>
      </w:r>
      <w:r w:rsidRPr="00BF0DE5">
        <w:rPr>
          <w:rFonts w:hint="cs"/>
          <w:rtl/>
        </w:rPr>
        <w:t>שהוגשו במכרז</w:t>
      </w:r>
      <w:r w:rsidRPr="00BF0DE5">
        <w:rPr>
          <w:rtl/>
        </w:rPr>
        <w:t xml:space="preserve"> אלא לצורכי ה</w:t>
      </w:r>
      <w:r w:rsidR="00E84A3E" w:rsidRPr="00BF0DE5">
        <w:rPr>
          <w:rFonts w:hint="cs"/>
          <w:rtl/>
        </w:rPr>
        <w:t>מכרז</w:t>
      </w:r>
      <w:r w:rsidRPr="00BF0DE5">
        <w:rPr>
          <w:rtl/>
        </w:rPr>
        <w:t xml:space="preserve"> בלבד</w:t>
      </w:r>
      <w:r w:rsidRPr="00BF0DE5">
        <w:rPr>
          <w:rFonts w:hint="cs"/>
          <w:rtl/>
        </w:rPr>
        <w:t>.</w:t>
      </w:r>
      <w:r w:rsidR="00525EFB" w:rsidRPr="00BF0DE5">
        <w:rPr>
          <w:rFonts w:hint="cs"/>
          <w:rtl/>
        </w:rPr>
        <w:t xml:space="preserve"> </w:t>
      </w:r>
    </w:p>
    <w:p w:rsidR="00900CA3" w:rsidRPr="00BF0DE5" w:rsidRDefault="00462D13" w:rsidP="00E72233">
      <w:pPr>
        <w:pStyle w:val="1112"/>
      </w:pPr>
      <w:r w:rsidRPr="00BF0DE5">
        <w:rPr>
          <w:rFonts w:hint="cs"/>
          <w:rtl/>
        </w:rPr>
        <w:t xml:space="preserve">יחד עם זאת, </w:t>
      </w:r>
      <w:r w:rsidR="0013061D" w:rsidRPr="00BF0DE5">
        <w:rPr>
          <w:rtl/>
        </w:rPr>
        <w:t>בהתאם ל</w:t>
      </w:r>
      <w:r w:rsidRPr="00BF0DE5">
        <w:rPr>
          <w:rFonts w:hint="cs"/>
          <w:rtl/>
        </w:rPr>
        <w:t>תקנה 21(ה) ל</w:t>
      </w:r>
      <w:r w:rsidR="0013061D" w:rsidRPr="00BF0DE5">
        <w:rPr>
          <w:rtl/>
        </w:rPr>
        <w:t>תקנות חוק המכרזים מ</w:t>
      </w:r>
      <w:r w:rsidR="0013061D" w:rsidRPr="00BF0DE5">
        <w:rPr>
          <w:rFonts w:hint="cs"/>
          <w:rtl/>
        </w:rPr>
        <w:t>ציע</w:t>
      </w:r>
      <w:r w:rsidR="0013061D" w:rsidRPr="00BF0DE5">
        <w:rPr>
          <w:rtl/>
        </w:rPr>
        <w:t>ים במכרז רשאים לבקש לעיין בהצע</w:t>
      </w:r>
      <w:r w:rsidR="0013061D" w:rsidRPr="00BF0DE5">
        <w:rPr>
          <w:rFonts w:hint="cs"/>
          <w:rtl/>
        </w:rPr>
        <w:t>ה</w:t>
      </w:r>
      <w:r w:rsidR="0013061D" w:rsidRPr="00BF0DE5">
        <w:rPr>
          <w:rtl/>
        </w:rPr>
        <w:t xml:space="preserve"> ז</w:t>
      </w:r>
      <w:r w:rsidR="0013061D" w:rsidRPr="00BF0DE5">
        <w:rPr>
          <w:rFonts w:hint="cs"/>
          <w:rtl/>
        </w:rPr>
        <w:t>ו</w:t>
      </w:r>
      <w:r w:rsidR="0013061D" w:rsidRPr="00BF0DE5">
        <w:rPr>
          <w:rtl/>
        </w:rPr>
        <w:t>כ</w:t>
      </w:r>
      <w:r w:rsidR="0013061D" w:rsidRPr="00BF0DE5">
        <w:rPr>
          <w:rFonts w:hint="cs"/>
          <w:rtl/>
        </w:rPr>
        <w:t>ה</w:t>
      </w:r>
      <w:r w:rsidRPr="00BF0DE5">
        <w:rPr>
          <w:rFonts w:hint="cs"/>
          <w:rtl/>
        </w:rPr>
        <w:t xml:space="preserve">, וכן </w:t>
      </w:r>
      <w:r w:rsidR="001820B3" w:rsidRPr="00BF0DE5">
        <w:rPr>
          <w:rFonts w:hint="cs"/>
          <w:rtl/>
        </w:rPr>
        <w:t>בפרוטוקולים של ועדת המכרזים ו</w:t>
      </w:r>
      <w:r w:rsidRPr="00BF0DE5">
        <w:rPr>
          <w:rFonts w:hint="cs"/>
          <w:rtl/>
        </w:rPr>
        <w:t>במסמכים נוספים הקשורים במכרז</w:t>
      </w:r>
      <w:r w:rsidR="001820B3" w:rsidRPr="00BF0DE5">
        <w:rPr>
          <w:rFonts w:hint="cs"/>
          <w:rtl/>
        </w:rPr>
        <w:t>,</w:t>
      </w:r>
      <w:r w:rsidRPr="00BF0DE5">
        <w:rPr>
          <w:rFonts w:hint="cs"/>
          <w:rtl/>
        </w:rPr>
        <w:t xml:space="preserve"> </w:t>
      </w:r>
      <w:r w:rsidR="00DE2E56" w:rsidRPr="00BF0DE5">
        <w:rPr>
          <w:rFonts w:hint="cs"/>
          <w:rtl/>
        </w:rPr>
        <w:t>מלבד</w:t>
      </w:r>
      <w:r w:rsidR="001820B3" w:rsidRPr="00BF0DE5">
        <w:rPr>
          <w:rFonts w:hint="cs"/>
          <w:rtl/>
        </w:rPr>
        <w:t xml:space="preserve"> החריגים המנו</w:t>
      </w:r>
      <w:r w:rsidR="009A63CC" w:rsidRPr="00BF0DE5">
        <w:rPr>
          <w:rFonts w:hint="cs"/>
          <w:rtl/>
        </w:rPr>
        <w:t>י</w:t>
      </w:r>
      <w:r w:rsidR="001820B3" w:rsidRPr="00BF0DE5">
        <w:rPr>
          <w:rFonts w:hint="cs"/>
          <w:rtl/>
        </w:rPr>
        <w:t>ים בתקנה, ובכלל זה</w:t>
      </w:r>
      <w:r w:rsidRPr="00BF0DE5">
        <w:rPr>
          <w:rFonts w:hint="cs"/>
          <w:rtl/>
        </w:rPr>
        <w:t xml:space="preserve"> במסמכים שהם בגדר סוד מסחרי או מקצועי, או שעלולים לפגוע בביטחון המדינה, יחסי החוץ שלה, כלכלתה וביטחון הציבור</w:t>
      </w:r>
      <w:r w:rsidR="0013061D" w:rsidRPr="00BF0DE5">
        <w:rPr>
          <w:rFonts w:hint="cs"/>
          <w:rtl/>
        </w:rPr>
        <w:t>.</w:t>
      </w:r>
      <w:r w:rsidR="0013061D" w:rsidRPr="00BF0DE5">
        <w:rPr>
          <w:rtl/>
        </w:rPr>
        <w:t xml:space="preserve"> </w:t>
      </w:r>
    </w:p>
    <w:p w:rsidR="00295B6A" w:rsidRPr="00BF0DE5" w:rsidRDefault="00462D13" w:rsidP="00E72233">
      <w:pPr>
        <w:pStyle w:val="1112"/>
      </w:pPr>
      <w:r w:rsidRPr="00BF0DE5">
        <w:rPr>
          <w:rtl/>
        </w:rPr>
        <w:t xml:space="preserve">אם ברצון מציע למנוע עיון בסעיפים </w:t>
      </w:r>
      <w:r w:rsidRPr="00BF0DE5">
        <w:rPr>
          <w:rFonts w:hint="cs"/>
          <w:rtl/>
        </w:rPr>
        <w:t>ש</w:t>
      </w:r>
      <w:r w:rsidRPr="00BF0DE5">
        <w:rPr>
          <w:rtl/>
        </w:rPr>
        <w:t>ל הצעתו בשל טענה לסוד מסחרי</w:t>
      </w:r>
      <w:r w:rsidRPr="00BF0DE5">
        <w:rPr>
          <w:rFonts w:hint="cs"/>
          <w:rtl/>
        </w:rPr>
        <w:t>,</w:t>
      </w:r>
      <w:r w:rsidRPr="00BF0DE5">
        <w:rPr>
          <w:rtl/>
        </w:rPr>
        <w:t xml:space="preserve"> סוד מקצועי,</w:t>
      </w:r>
      <w:r w:rsidRPr="00BF0DE5">
        <w:rPr>
          <w:rFonts w:hint="cs"/>
          <w:rtl/>
        </w:rPr>
        <w:t xml:space="preserve"> או כל טעם אחר המוזכר בתקנות חובת המכרזים</w:t>
      </w:r>
      <w:r w:rsidRPr="00BF0DE5">
        <w:rPr>
          <w:rtl/>
        </w:rPr>
        <w:t xml:space="preserve"> עליו לציין </w:t>
      </w:r>
      <w:r w:rsidRPr="00BF0DE5">
        <w:rPr>
          <w:rFonts w:hint="cs"/>
          <w:rtl/>
        </w:rPr>
        <w:t xml:space="preserve">זאת באופן מפורש </w:t>
      </w:r>
      <w:r w:rsidRPr="00BF0DE5">
        <w:rPr>
          <w:rtl/>
        </w:rPr>
        <w:t>בחוברת ההצעה</w:t>
      </w:r>
      <w:r w:rsidRPr="00BF0DE5">
        <w:rPr>
          <w:rFonts w:hint="cs"/>
          <w:rtl/>
        </w:rPr>
        <w:t xml:space="preserve"> (פרק </w:t>
      </w:r>
      <w:r w:rsidR="00610128" w:rsidRPr="00BF0DE5">
        <w:rPr>
          <w:rFonts w:hint="cs"/>
          <w:rtl/>
        </w:rPr>
        <w:t>א</w:t>
      </w:r>
      <w:r w:rsidRPr="00BF0DE5">
        <w:rPr>
          <w:rFonts w:hint="cs"/>
          <w:rtl/>
        </w:rPr>
        <w:t>), במקום המיועד לכך.</w:t>
      </w:r>
      <w:r w:rsidR="00B11972" w:rsidRPr="00BF0DE5">
        <w:rPr>
          <w:rFonts w:hint="cs"/>
          <w:rtl/>
        </w:rPr>
        <w:t xml:space="preserve"> </w:t>
      </w:r>
      <w:r w:rsidR="00B11972" w:rsidRPr="00BF0DE5">
        <w:rPr>
          <w:rtl/>
        </w:rPr>
        <w:t>מובהר כי לא יהא בעצם הבקשה כדי למנוע עיון בסעיפי</w:t>
      </w:r>
      <w:r w:rsidR="00B11972" w:rsidRPr="00BF0DE5">
        <w:rPr>
          <w:rFonts w:hint="cs"/>
          <w:rtl/>
        </w:rPr>
        <w:t>ם הרלוונטיים</w:t>
      </w:r>
      <w:r w:rsidR="00B11972" w:rsidRPr="00BF0DE5">
        <w:rPr>
          <w:rtl/>
        </w:rPr>
        <w:t xml:space="preserve">, </w:t>
      </w:r>
      <w:r w:rsidR="00B11972" w:rsidRPr="00BF0DE5">
        <w:rPr>
          <w:rFonts w:hint="cs"/>
          <w:rtl/>
        </w:rPr>
        <w:t>והחלטה בנושא תתקבל על ידי</w:t>
      </w:r>
      <w:r w:rsidR="00B11972" w:rsidRPr="00BF0DE5">
        <w:rPr>
          <w:rtl/>
        </w:rPr>
        <w:t xml:space="preserve"> ועדת המכרזים </w:t>
      </w:r>
      <w:r w:rsidR="00B11972" w:rsidRPr="00BF0DE5">
        <w:rPr>
          <w:rFonts w:hint="cs"/>
          <w:rtl/>
        </w:rPr>
        <w:t xml:space="preserve">של המזמין. </w:t>
      </w:r>
      <w:r w:rsidRPr="00BF0DE5">
        <w:rPr>
          <w:rFonts w:hint="cs"/>
          <w:rtl/>
        </w:rPr>
        <w:t xml:space="preserve"> </w:t>
      </w:r>
      <w:r w:rsidR="008B27AC" w:rsidRPr="00BF0DE5">
        <w:rPr>
          <w:rFonts w:hint="cs"/>
          <w:rtl/>
        </w:rPr>
        <w:t xml:space="preserve">מובהר </w:t>
      </w:r>
      <w:r w:rsidR="00322FCF" w:rsidRPr="00BF0DE5">
        <w:rPr>
          <w:rtl/>
        </w:rPr>
        <w:t xml:space="preserve">כי </w:t>
      </w:r>
      <w:r w:rsidR="00322FCF" w:rsidRPr="00BF0DE5">
        <w:rPr>
          <w:rFonts w:hint="cs"/>
          <w:rtl/>
        </w:rPr>
        <w:t xml:space="preserve">מחיר ההצעה אינו בגדר סוד מסחרי או מקצועי. </w:t>
      </w:r>
    </w:p>
    <w:p w:rsidR="00295B6A" w:rsidRPr="00BF0DE5" w:rsidRDefault="00462D13" w:rsidP="00E72233">
      <w:pPr>
        <w:pStyle w:val="1112"/>
      </w:pPr>
      <w:r w:rsidRPr="00BF0DE5">
        <w:rPr>
          <w:rFonts w:hint="cs"/>
          <w:rtl/>
        </w:rPr>
        <w:t>מציע שטען שחלק מסוים מהצעתו היא סוד מסחרי או מקצועי, יהיה מנוע מלדרוש לעיין בחלק זה של ההצעה הזוכה במכרז.</w:t>
      </w:r>
    </w:p>
    <w:p w:rsidR="00E81F28" w:rsidRPr="00BF0DE5" w:rsidRDefault="00462D13" w:rsidP="00E72233">
      <w:pPr>
        <w:pStyle w:val="1112"/>
      </w:pPr>
      <w:r w:rsidRPr="00BF0DE5">
        <w:rPr>
          <w:rFonts w:hint="cs"/>
          <w:rtl/>
        </w:rPr>
        <w:t>בכפוף לאמור לעיל, בהשתתפותו במכרז</w:t>
      </w:r>
      <w:r w:rsidRPr="00BF0DE5">
        <w:rPr>
          <w:rtl/>
        </w:rPr>
        <w:t xml:space="preserve"> מסכים המציע, כי</w:t>
      </w:r>
      <w:r w:rsidRPr="00BF0DE5">
        <w:rPr>
          <w:rFonts w:hint="cs"/>
          <w:rtl/>
        </w:rPr>
        <w:t xml:space="preserve"> במקרה של זכיה במכרז</w:t>
      </w:r>
      <w:r w:rsidRPr="00BF0DE5">
        <w:rPr>
          <w:rtl/>
        </w:rPr>
        <w:t xml:space="preserve"> הצעתו תועמד במלואה, על נספחיה, לעיונם של יתר המציעים במכרז</w:t>
      </w:r>
      <w:r w:rsidRPr="00BF0DE5">
        <w:rPr>
          <w:rFonts w:hint="cs"/>
          <w:rtl/>
        </w:rPr>
        <w:t xml:space="preserve"> בהתאם להוראות הדין ותקנות חובת המכרזים. </w:t>
      </w:r>
    </w:p>
    <w:p w:rsidR="0013061D" w:rsidRPr="00BF0DE5" w:rsidRDefault="00462D13" w:rsidP="00E72233">
      <w:pPr>
        <w:pStyle w:val="1112"/>
      </w:pPr>
      <w:r w:rsidRPr="00BF0DE5">
        <w:rPr>
          <w:rFonts w:hint="cs"/>
          <w:rtl/>
        </w:rPr>
        <w:t xml:space="preserve">במקרה בו ועדת המכרזים של </w:t>
      </w:r>
      <w:r w:rsidR="00361FDC" w:rsidRPr="00BF0DE5">
        <w:rPr>
          <w:rFonts w:hint="cs"/>
          <w:rtl/>
        </w:rPr>
        <w:t>המזמין</w:t>
      </w:r>
      <w:r w:rsidRPr="00BF0DE5">
        <w:rPr>
          <w:rFonts w:hint="cs"/>
          <w:rtl/>
        </w:rPr>
        <w:t xml:space="preserve"> תדחה את טענת המציע הזוכה בדבר היות חלקים מהצעתו סוד מסחרי או מקצועי, </w:t>
      </w:r>
      <w:r w:rsidR="00361FDC" w:rsidRPr="00BF0DE5">
        <w:rPr>
          <w:rFonts w:hint="cs"/>
          <w:rtl/>
        </w:rPr>
        <w:t>המזמין</w:t>
      </w:r>
      <w:r w:rsidRPr="00BF0DE5">
        <w:rPr>
          <w:rFonts w:hint="cs"/>
          <w:rtl/>
        </w:rPr>
        <w:t xml:space="preserve"> יודיע לו על כך </w:t>
      </w:r>
      <w:r w:rsidR="00F575B7" w:rsidRPr="00BF0DE5">
        <w:rPr>
          <w:rFonts w:hint="cs"/>
          <w:rtl/>
        </w:rPr>
        <w:t>טרם מימוש</w:t>
      </w:r>
      <w:r w:rsidRPr="00BF0DE5">
        <w:rPr>
          <w:rFonts w:hint="cs"/>
          <w:rtl/>
        </w:rPr>
        <w:t xml:space="preserve"> זכות העיון בפועל.</w:t>
      </w:r>
      <w:r w:rsidR="00C26BFA" w:rsidRPr="00BF0DE5">
        <w:rPr>
          <w:rFonts w:hint="cs"/>
          <w:rtl/>
        </w:rPr>
        <w:t xml:space="preserve"> </w:t>
      </w:r>
    </w:p>
    <w:p w:rsidR="00B238C7" w:rsidRPr="00BF0DE5" w:rsidRDefault="00B238C7" w:rsidP="00B238C7">
      <w:pPr>
        <w:pStyle w:val="15"/>
        <w:rPr>
          <w:rFonts w:ascii="David" w:hAnsi="David" w:cs="David"/>
          <w:b w:val="0"/>
          <w:bCs w:val="0"/>
          <w:caps w:val="0"/>
          <w:kern w:val="40"/>
          <w:sz w:val="40"/>
          <w:szCs w:val="40"/>
          <w:u w:val="single"/>
        </w:rPr>
        <w:sectPr w:rsidR="00B238C7" w:rsidRPr="00BF0DE5" w:rsidSect="00E72233">
          <w:pgSz w:w="11906" w:h="16838" w:code="9"/>
          <w:pgMar w:top="1616" w:right="1826" w:bottom="1440" w:left="1800" w:header="709" w:footer="709" w:gutter="0"/>
          <w:cols w:space="708"/>
          <w:titlePg/>
          <w:bidi/>
          <w:rtlGutter/>
          <w:docGrid w:linePitch="360"/>
        </w:sectPr>
      </w:pPr>
    </w:p>
    <w:p w:rsidR="005D0A83" w:rsidRPr="00BF0DE5" w:rsidRDefault="005D0A83" w:rsidP="005D0A83">
      <w:pPr>
        <w:rPr>
          <w:rFonts w:ascii="David" w:hAnsi="David" w:cs="David"/>
          <w:caps/>
          <w:kern w:val="40"/>
          <w:sz w:val="72"/>
          <w:szCs w:val="72"/>
          <w:u w:val="single"/>
          <w:rtl/>
        </w:rPr>
      </w:pPr>
    </w:p>
    <w:p w:rsidR="005D0A83" w:rsidRPr="00BF0DE5" w:rsidRDefault="005D0A83" w:rsidP="005D0A83">
      <w:pPr>
        <w:rPr>
          <w:rFonts w:ascii="David" w:hAnsi="David" w:cs="David"/>
          <w:caps/>
          <w:kern w:val="40"/>
          <w:sz w:val="72"/>
          <w:szCs w:val="72"/>
          <w:u w:val="single"/>
          <w:rtl/>
        </w:rPr>
      </w:pPr>
    </w:p>
    <w:p w:rsidR="005D0A83" w:rsidRPr="00BF0DE5" w:rsidRDefault="005D0A83" w:rsidP="005D0A83">
      <w:pPr>
        <w:rPr>
          <w:rFonts w:ascii="David" w:hAnsi="David" w:cs="David"/>
          <w:caps/>
          <w:kern w:val="40"/>
          <w:sz w:val="72"/>
          <w:szCs w:val="72"/>
          <w:u w:val="single"/>
          <w:rtl/>
        </w:rPr>
      </w:pPr>
    </w:p>
    <w:p w:rsidR="005D0A83" w:rsidRPr="00BF0DE5" w:rsidRDefault="005D0A83" w:rsidP="005D0A83">
      <w:pPr>
        <w:rPr>
          <w:rFonts w:ascii="David" w:hAnsi="David" w:cs="David"/>
          <w:caps/>
          <w:kern w:val="40"/>
          <w:sz w:val="72"/>
          <w:szCs w:val="72"/>
          <w:u w:val="single"/>
          <w:rtl/>
        </w:rPr>
      </w:pPr>
    </w:p>
    <w:p w:rsidR="005D0A83" w:rsidRPr="00BF0DE5" w:rsidRDefault="005D0A83" w:rsidP="005D0A83">
      <w:pPr>
        <w:rPr>
          <w:rFonts w:ascii="David" w:hAnsi="David" w:cs="David"/>
          <w:caps/>
          <w:kern w:val="40"/>
          <w:sz w:val="72"/>
          <w:szCs w:val="72"/>
          <w:u w:val="single"/>
          <w:rtl/>
        </w:rPr>
      </w:pPr>
    </w:p>
    <w:p w:rsidR="005D0A83" w:rsidRPr="00BF0DE5" w:rsidRDefault="005D0A83" w:rsidP="005D0A83">
      <w:pPr>
        <w:rPr>
          <w:rFonts w:ascii="David" w:hAnsi="David" w:cs="David"/>
          <w:caps/>
          <w:kern w:val="40"/>
          <w:sz w:val="72"/>
          <w:szCs w:val="72"/>
          <w:u w:val="single"/>
          <w:rtl/>
        </w:rPr>
      </w:pPr>
    </w:p>
    <w:p w:rsidR="005D0A83" w:rsidRPr="00BF0DE5" w:rsidRDefault="005D0A83" w:rsidP="005D0A83">
      <w:pPr>
        <w:rPr>
          <w:rFonts w:ascii="David" w:hAnsi="David" w:cs="David"/>
          <w:caps/>
          <w:kern w:val="40"/>
          <w:sz w:val="72"/>
          <w:szCs w:val="72"/>
          <w:u w:val="single"/>
          <w:rtl/>
        </w:rPr>
      </w:pPr>
    </w:p>
    <w:p w:rsidR="005D0A83" w:rsidRPr="00BF0DE5" w:rsidRDefault="005D0A83" w:rsidP="00285F0A">
      <w:pPr>
        <w:rPr>
          <w:rFonts w:ascii="David" w:hAnsi="David" w:cs="David"/>
          <w:sz w:val="72"/>
          <w:szCs w:val="72"/>
          <w:rtl/>
        </w:rPr>
      </w:pPr>
    </w:p>
    <w:p w:rsidR="00024056" w:rsidRPr="00BF0DE5" w:rsidRDefault="00462D13" w:rsidP="009A63CC">
      <w:pPr>
        <w:pStyle w:val="afffffff9"/>
        <w:rPr>
          <w:rtl/>
        </w:rPr>
      </w:pPr>
      <w:bookmarkStart w:id="148" w:name="_Toc32477913"/>
      <w:bookmarkStart w:id="149" w:name="_Toc43400640"/>
      <w:bookmarkStart w:id="150" w:name="_Toc44931958"/>
      <w:bookmarkStart w:id="151" w:name="_Toc44932045"/>
      <w:bookmarkStart w:id="152" w:name="_Toc44932670"/>
      <w:bookmarkStart w:id="153" w:name="_Toc53331379"/>
      <w:bookmarkStart w:id="154" w:name="_Toc53498862"/>
      <w:bookmarkEnd w:id="0"/>
      <w:bookmarkEnd w:id="1"/>
      <w:bookmarkEnd w:id="2"/>
      <w:bookmarkEnd w:id="3"/>
      <w:r w:rsidRPr="00BF0DE5">
        <w:rPr>
          <w:rFonts w:hint="eastAsia"/>
          <w:rtl/>
        </w:rPr>
        <w:t>פ</w:t>
      </w:r>
      <w:r w:rsidR="0007721F" w:rsidRPr="00BF0DE5">
        <w:rPr>
          <w:rFonts w:hint="eastAsia"/>
          <w:rtl/>
        </w:rPr>
        <w:t>רק</w:t>
      </w:r>
      <w:r w:rsidR="0007721F" w:rsidRPr="00BF0DE5">
        <w:rPr>
          <w:rtl/>
        </w:rPr>
        <w:t xml:space="preserve"> </w:t>
      </w:r>
      <w:r w:rsidR="009A63CC" w:rsidRPr="00BF0DE5">
        <w:rPr>
          <w:rFonts w:hint="cs"/>
          <w:rtl/>
        </w:rPr>
        <w:t>ג</w:t>
      </w:r>
      <w:r w:rsidR="009A63CC" w:rsidRPr="00BF0DE5">
        <w:rPr>
          <w:rtl/>
        </w:rPr>
        <w:t xml:space="preserve">' </w:t>
      </w:r>
      <w:r w:rsidR="0007721F" w:rsidRPr="00BF0DE5">
        <w:rPr>
          <w:rtl/>
        </w:rPr>
        <w:t xml:space="preserve">– </w:t>
      </w:r>
      <w:r w:rsidR="00715DCD" w:rsidRPr="00BF0DE5">
        <w:rPr>
          <w:rFonts w:hint="eastAsia"/>
          <w:rtl/>
        </w:rPr>
        <w:t>הסכם</w:t>
      </w:r>
      <w:r w:rsidRPr="00BF0DE5">
        <w:rPr>
          <w:rtl/>
        </w:rPr>
        <w:t xml:space="preserve"> התקשרות</w:t>
      </w:r>
      <w:bookmarkEnd w:id="148"/>
      <w:bookmarkEnd w:id="149"/>
      <w:bookmarkEnd w:id="150"/>
      <w:bookmarkEnd w:id="151"/>
      <w:bookmarkEnd w:id="152"/>
      <w:bookmarkEnd w:id="153"/>
      <w:bookmarkEnd w:id="154"/>
    </w:p>
    <w:p w:rsidR="00024056" w:rsidRPr="00BF0DE5" w:rsidRDefault="00024056" w:rsidP="002D7789">
      <w:pPr>
        <w:rPr>
          <w:rFonts w:ascii="David" w:hAnsi="David" w:cs="David"/>
          <w:b/>
          <w:bCs/>
          <w:sz w:val="32"/>
          <w:szCs w:val="32"/>
          <w:u w:val="single"/>
          <w:rtl/>
        </w:rPr>
      </w:pPr>
    </w:p>
    <w:p w:rsidR="00153966" w:rsidRPr="00BF0DE5"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RPr="00BF0DE5" w:rsidSect="004C7B7C">
          <w:pgSz w:w="11906" w:h="16838" w:code="9"/>
          <w:pgMar w:top="1616" w:right="1826" w:bottom="1440" w:left="1800" w:header="709" w:footer="709" w:gutter="0"/>
          <w:cols w:space="708"/>
          <w:titlePg/>
          <w:bidi/>
          <w:rtlGutter/>
          <w:docGrid w:linePitch="360"/>
        </w:sectPr>
      </w:pPr>
      <w:bookmarkStart w:id="155" w:name="_Toc515804569"/>
    </w:p>
    <w:p w:rsidR="00DD1BFE" w:rsidRPr="00BF0DE5" w:rsidRDefault="00462D13" w:rsidP="0009150A">
      <w:pPr>
        <w:pStyle w:val="1c"/>
        <w:widowControl w:val="0"/>
        <w:numPr>
          <w:ilvl w:val="12"/>
          <w:numId w:val="0"/>
        </w:numPr>
        <w:tabs>
          <w:tab w:val="right" w:pos="8487"/>
        </w:tabs>
        <w:spacing w:line="360" w:lineRule="auto"/>
        <w:ind w:left="-18" w:firstLine="18"/>
        <w:jc w:val="center"/>
        <w:rPr>
          <w:rFonts w:cs="David"/>
          <w:b/>
          <w:bCs/>
          <w:rtl/>
        </w:rPr>
      </w:pPr>
      <w:r w:rsidRPr="00BF0DE5">
        <w:rPr>
          <w:rFonts w:cs="David" w:hint="eastAsia"/>
          <w:b/>
          <w:bCs/>
          <w:rtl/>
        </w:rPr>
        <w:t>הסכם</w:t>
      </w:r>
      <w:r w:rsidRPr="00BF0DE5">
        <w:rPr>
          <w:rFonts w:cs="David"/>
          <w:b/>
          <w:bCs/>
          <w:rtl/>
        </w:rPr>
        <w:t xml:space="preserve"> התקשרות </w:t>
      </w:r>
    </w:p>
    <w:bookmarkEnd w:id="155"/>
    <w:p w:rsidR="0009150A" w:rsidRPr="00BF0DE5"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BF0DE5"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BF0DE5" w:rsidRDefault="00462D13" w:rsidP="0009150A">
      <w:pPr>
        <w:pStyle w:val="1c"/>
        <w:widowControl w:val="0"/>
        <w:numPr>
          <w:ilvl w:val="12"/>
          <w:numId w:val="0"/>
        </w:numPr>
        <w:tabs>
          <w:tab w:val="right" w:pos="8487"/>
        </w:tabs>
        <w:spacing w:line="360" w:lineRule="auto"/>
        <w:ind w:left="-18" w:firstLine="18"/>
        <w:jc w:val="center"/>
        <w:rPr>
          <w:rFonts w:cs="David"/>
          <w:b/>
          <w:bCs/>
          <w:rtl/>
        </w:rPr>
      </w:pPr>
      <w:bookmarkStart w:id="156" w:name="_Toc515804570"/>
      <w:r w:rsidRPr="00BF0DE5">
        <w:rPr>
          <w:rFonts w:cs="David"/>
          <w:b/>
          <w:bCs/>
          <w:rtl/>
        </w:rPr>
        <w:t>ב י ן</w:t>
      </w:r>
      <w:bookmarkEnd w:id="156"/>
      <w:r w:rsidRPr="00BF0DE5">
        <w:rPr>
          <w:rFonts w:cs="David"/>
          <w:b/>
          <w:bCs/>
          <w:rtl/>
        </w:rPr>
        <w:br/>
      </w:r>
    </w:p>
    <w:p w:rsidR="0009150A" w:rsidRPr="00BF0DE5" w:rsidRDefault="00462D13" w:rsidP="0000256D">
      <w:pPr>
        <w:pStyle w:val="1c"/>
        <w:widowControl w:val="0"/>
        <w:numPr>
          <w:ilvl w:val="12"/>
          <w:numId w:val="0"/>
        </w:numPr>
        <w:tabs>
          <w:tab w:val="right" w:pos="8487"/>
        </w:tabs>
        <w:spacing w:line="360" w:lineRule="auto"/>
        <w:ind w:left="-18" w:firstLine="18"/>
        <w:jc w:val="center"/>
        <w:rPr>
          <w:rFonts w:cs="David"/>
          <w:rtl/>
        </w:rPr>
      </w:pPr>
      <w:bookmarkStart w:id="157" w:name="_Toc515804572"/>
      <w:r w:rsidRPr="00BF0DE5">
        <w:rPr>
          <w:rFonts w:cs="David" w:hint="cs"/>
          <w:rtl/>
        </w:rPr>
        <w:t>משרד המשפטים</w:t>
      </w:r>
      <w:r w:rsidRPr="00BF0DE5">
        <w:rPr>
          <w:rFonts w:cs="David"/>
          <w:rtl/>
        </w:rPr>
        <w:br/>
        <w:t>(להלן</w:t>
      </w:r>
      <w:r w:rsidRPr="00BF0DE5">
        <w:rPr>
          <w:rFonts w:cs="David" w:hint="cs"/>
          <w:rtl/>
        </w:rPr>
        <w:t>:</w:t>
      </w:r>
      <w:r w:rsidRPr="00BF0DE5">
        <w:rPr>
          <w:rFonts w:cs="David"/>
          <w:rtl/>
        </w:rPr>
        <w:t xml:space="preserve"> "</w:t>
      </w:r>
      <w:r w:rsidR="00361FDC" w:rsidRPr="00BF0DE5">
        <w:rPr>
          <w:rFonts w:cs="David"/>
          <w:b/>
          <w:bCs/>
          <w:rtl/>
        </w:rPr>
        <w:t>המזמין</w:t>
      </w:r>
      <w:r w:rsidRPr="00BF0DE5">
        <w:rPr>
          <w:rFonts w:cs="David"/>
          <w:rtl/>
        </w:rPr>
        <w:t>")</w:t>
      </w:r>
      <w:bookmarkEnd w:id="157"/>
    </w:p>
    <w:p w:rsidR="0009150A" w:rsidRPr="00BF0DE5" w:rsidRDefault="00462D1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F0DE5">
        <w:rPr>
          <w:rFonts w:cs="David"/>
          <w:b/>
          <w:bCs/>
          <w:rtl/>
        </w:rPr>
        <w:tab/>
      </w:r>
      <w:r w:rsidRPr="00BF0DE5">
        <w:rPr>
          <w:rFonts w:cs="David"/>
          <w:b/>
          <w:bCs/>
          <w:rtl/>
        </w:rPr>
        <w:tab/>
      </w:r>
      <w:r w:rsidRPr="00BF0DE5">
        <w:rPr>
          <w:rFonts w:cs="David"/>
          <w:b/>
          <w:bCs/>
          <w:rtl/>
        </w:rPr>
        <w:tab/>
      </w:r>
      <w:r w:rsidRPr="00BF0DE5">
        <w:rPr>
          <w:rFonts w:cs="David"/>
          <w:b/>
          <w:bCs/>
          <w:rtl/>
        </w:rPr>
        <w:tab/>
      </w:r>
      <w:r w:rsidRPr="00BF0DE5">
        <w:rPr>
          <w:rFonts w:cs="David"/>
          <w:b/>
          <w:bCs/>
          <w:rtl/>
        </w:rPr>
        <w:tab/>
      </w:r>
      <w:r w:rsidRPr="00BF0DE5">
        <w:rPr>
          <w:rFonts w:cs="David"/>
          <w:b/>
          <w:bCs/>
          <w:rtl/>
        </w:rPr>
        <w:tab/>
      </w:r>
      <w:r w:rsidRPr="00BF0DE5">
        <w:rPr>
          <w:rFonts w:cs="David"/>
          <w:b/>
          <w:bCs/>
          <w:rtl/>
        </w:rPr>
        <w:tab/>
      </w:r>
      <w:r w:rsidRPr="00BF0DE5">
        <w:rPr>
          <w:rFonts w:cs="David"/>
          <w:b/>
          <w:bCs/>
          <w:rtl/>
        </w:rPr>
        <w:tab/>
      </w:r>
      <w:r w:rsidRPr="00BF0DE5">
        <w:rPr>
          <w:rFonts w:cs="David"/>
          <w:b/>
          <w:bCs/>
          <w:rtl/>
        </w:rPr>
        <w:tab/>
      </w:r>
      <w:r w:rsidRPr="00BF0DE5">
        <w:rPr>
          <w:rFonts w:cs="David"/>
          <w:b/>
          <w:bCs/>
          <w:u w:val="single"/>
          <w:rtl/>
        </w:rPr>
        <w:t>מצד אחד</w:t>
      </w:r>
    </w:p>
    <w:p w:rsidR="0009150A" w:rsidRPr="00BF0DE5" w:rsidRDefault="00462D13" w:rsidP="0007721F">
      <w:pPr>
        <w:pStyle w:val="af7"/>
        <w:widowControl w:val="0"/>
        <w:spacing w:line="360" w:lineRule="auto"/>
        <w:jc w:val="center"/>
        <w:rPr>
          <w:rFonts w:cs="David"/>
          <w:b/>
          <w:bCs/>
          <w:rtl/>
        </w:rPr>
      </w:pPr>
      <w:r w:rsidRPr="00BF0DE5">
        <w:rPr>
          <w:rFonts w:cs="David"/>
          <w:b/>
          <w:bCs/>
          <w:rtl/>
        </w:rPr>
        <w:t>ל ב י ן</w:t>
      </w:r>
    </w:p>
    <w:p w:rsidR="0009150A" w:rsidRPr="00BF0DE5" w:rsidRDefault="00462D13" w:rsidP="0009150A">
      <w:pPr>
        <w:pStyle w:val="af7"/>
        <w:widowControl w:val="0"/>
        <w:spacing w:line="360" w:lineRule="auto"/>
        <w:jc w:val="center"/>
        <w:rPr>
          <w:rFonts w:cs="David"/>
          <w:rtl/>
        </w:rPr>
      </w:pPr>
      <w:r w:rsidRPr="00BF0DE5">
        <w:rPr>
          <w:rFonts w:cs="David" w:hint="cs"/>
          <w:rtl/>
        </w:rPr>
        <w:t xml:space="preserve"> </w:t>
      </w:r>
      <w:r w:rsidRPr="00BF0DE5">
        <w:rPr>
          <w:rFonts w:cs="David"/>
          <w:rtl/>
        </w:rPr>
        <w:t>________________________</w:t>
      </w:r>
    </w:p>
    <w:p w:rsidR="0009150A" w:rsidRPr="00BF0DE5" w:rsidRDefault="00462D13" w:rsidP="0009150A">
      <w:pPr>
        <w:pStyle w:val="af7"/>
        <w:widowControl w:val="0"/>
        <w:spacing w:line="360" w:lineRule="auto"/>
        <w:jc w:val="center"/>
        <w:rPr>
          <w:rFonts w:cs="David"/>
          <w:rtl/>
        </w:rPr>
      </w:pPr>
      <w:r w:rsidRPr="00BF0DE5">
        <w:rPr>
          <w:rFonts w:cs="David"/>
          <w:rtl/>
        </w:rPr>
        <w:t>מכתובת ________________________________</w:t>
      </w:r>
    </w:p>
    <w:p w:rsidR="0009150A" w:rsidRPr="00BF0DE5" w:rsidRDefault="00462D13" w:rsidP="0009150A">
      <w:pPr>
        <w:pStyle w:val="af7"/>
        <w:widowControl w:val="0"/>
        <w:spacing w:line="360" w:lineRule="auto"/>
        <w:jc w:val="center"/>
        <w:rPr>
          <w:rFonts w:cs="David"/>
          <w:rtl/>
        </w:rPr>
      </w:pPr>
      <w:r w:rsidRPr="00BF0DE5">
        <w:rPr>
          <w:rFonts w:cs="David"/>
          <w:rtl/>
        </w:rPr>
        <w:t xml:space="preserve"> (להלן</w:t>
      </w:r>
      <w:r w:rsidRPr="00BF0DE5">
        <w:rPr>
          <w:rFonts w:cs="David" w:hint="cs"/>
          <w:rtl/>
        </w:rPr>
        <w:t>:</w:t>
      </w:r>
      <w:r w:rsidRPr="00BF0DE5">
        <w:rPr>
          <w:rFonts w:cs="David"/>
          <w:rtl/>
        </w:rPr>
        <w:t xml:space="preserve"> "</w:t>
      </w:r>
      <w:r w:rsidRPr="00BF0DE5">
        <w:rPr>
          <w:rFonts w:cs="David"/>
          <w:b/>
          <w:bCs/>
          <w:rtl/>
        </w:rPr>
        <w:t>הספק</w:t>
      </w:r>
      <w:r w:rsidRPr="00BF0DE5">
        <w:rPr>
          <w:rFonts w:cs="David"/>
          <w:rtl/>
        </w:rPr>
        <w:t>")</w:t>
      </w:r>
    </w:p>
    <w:p w:rsidR="0009150A" w:rsidRPr="00BF0DE5" w:rsidRDefault="00462D1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F0DE5">
        <w:rPr>
          <w:rFonts w:cs="David"/>
          <w:b/>
          <w:bCs/>
          <w:rtl/>
        </w:rPr>
        <w:tab/>
      </w:r>
      <w:r w:rsidRPr="00BF0DE5">
        <w:rPr>
          <w:rFonts w:cs="David"/>
          <w:b/>
          <w:bCs/>
          <w:rtl/>
        </w:rPr>
        <w:tab/>
      </w:r>
      <w:r w:rsidRPr="00BF0DE5">
        <w:rPr>
          <w:rFonts w:cs="David"/>
          <w:b/>
          <w:bCs/>
          <w:rtl/>
        </w:rPr>
        <w:tab/>
      </w:r>
      <w:r w:rsidRPr="00BF0DE5">
        <w:rPr>
          <w:rFonts w:cs="David"/>
          <w:b/>
          <w:bCs/>
          <w:rtl/>
        </w:rPr>
        <w:tab/>
      </w:r>
      <w:r w:rsidRPr="00BF0DE5">
        <w:rPr>
          <w:rFonts w:cs="David"/>
          <w:b/>
          <w:bCs/>
          <w:rtl/>
        </w:rPr>
        <w:tab/>
      </w:r>
      <w:r w:rsidRPr="00BF0DE5">
        <w:rPr>
          <w:rFonts w:cs="David"/>
          <w:b/>
          <w:bCs/>
          <w:rtl/>
        </w:rPr>
        <w:tab/>
      </w:r>
      <w:r w:rsidRPr="00BF0DE5">
        <w:rPr>
          <w:rFonts w:cs="David"/>
          <w:b/>
          <w:bCs/>
          <w:rtl/>
        </w:rPr>
        <w:tab/>
      </w:r>
      <w:r w:rsidRPr="00BF0DE5">
        <w:rPr>
          <w:rFonts w:cs="David"/>
          <w:b/>
          <w:bCs/>
          <w:rtl/>
        </w:rPr>
        <w:tab/>
      </w:r>
      <w:r w:rsidRPr="00BF0DE5">
        <w:rPr>
          <w:rFonts w:cs="David"/>
          <w:b/>
          <w:bCs/>
          <w:rtl/>
        </w:rPr>
        <w:tab/>
      </w:r>
      <w:r w:rsidRPr="00BF0DE5">
        <w:rPr>
          <w:rFonts w:cs="David"/>
          <w:b/>
          <w:bCs/>
          <w:u w:val="single"/>
          <w:rtl/>
        </w:rPr>
        <w:t>מצד שני</w:t>
      </w:r>
    </w:p>
    <w:p w:rsidR="0009150A" w:rsidRPr="00BF0DE5"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BF0DE5" w:rsidRDefault="00462D13" w:rsidP="00012305">
      <w:pPr>
        <w:pStyle w:val="af7"/>
        <w:widowControl w:val="0"/>
        <w:spacing w:line="360" w:lineRule="auto"/>
        <w:ind w:left="656" w:hanging="656"/>
        <w:jc w:val="both"/>
        <w:rPr>
          <w:rFonts w:cs="David"/>
          <w:rtl/>
        </w:rPr>
      </w:pPr>
      <w:r w:rsidRPr="00BF0DE5">
        <w:rPr>
          <w:rFonts w:cs="David"/>
          <w:b/>
          <w:bCs/>
          <w:rtl/>
        </w:rPr>
        <w:t>הואיל</w:t>
      </w:r>
      <w:r w:rsidRPr="00BF0DE5">
        <w:rPr>
          <w:rFonts w:cs="David"/>
        </w:rPr>
        <w:t xml:space="preserve"> </w:t>
      </w:r>
      <w:r w:rsidRPr="00BF0DE5">
        <w:rPr>
          <w:rFonts w:cs="David"/>
          <w:rtl/>
        </w:rPr>
        <w:t>ו</w:t>
      </w:r>
      <w:r w:rsidR="00361FDC" w:rsidRPr="00BF0DE5">
        <w:rPr>
          <w:rFonts w:cs="David"/>
          <w:rtl/>
        </w:rPr>
        <w:t>המזמין</w:t>
      </w:r>
      <w:r w:rsidRPr="00BF0DE5">
        <w:rPr>
          <w:rFonts w:cs="David"/>
          <w:rtl/>
        </w:rPr>
        <w:t xml:space="preserve"> </w:t>
      </w:r>
      <w:r w:rsidR="00B66033" w:rsidRPr="00BF0DE5">
        <w:rPr>
          <w:rFonts w:cs="David" w:hint="cs"/>
          <w:rtl/>
        </w:rPr>
        <w:t xml:space="preserve">פרסם </w:t>
      </w:r>
      <w:r w:rsidR="00A33AEF" w:rsidRPr="00BF0DE5">
        <w:rPr>
          <w:rFonts w:cs="David" w:hint="cs"/>
          <w:rtl/>
        </w:rPr>
        <w:t xml:space="preserve">מכרז ממוכן מהיר </w:t>
      </w:r>
      <w:bookmarkStart w:id="158" w:name="TenderNumber_10"/>
      <w:r w:rsidR="00A33AEF" w:rsidRPr="00BF0DE5">
        <w:rPr>
          <w:rFonts w:cs="David"/>
          <w:rtl/>
        </w:rPr>
        <w:t xml:space="preserve"> </w:t>
      </w:r>
      <w:bookmarkEnd w:id="158"/>
      <w:r w:rsidR="006E5594" w:rsidRPr="00BF0DE5">
        <w:rPr>
          <w:rFonts w:cs="David" w:hint="cs"/>
          <w:rtl/>
        </w:rPr>
        <w:t>26-2023</w:t>
      </w:r>
      <w:r w:rsidRPr="00BF0DE5">
        <w:rPr>
          <w:rFonts w:cs="David" w:hint="cs"/>
          <w:rtl/>
        </w:rPr>
        <w:t xml:space="preserve"> </w:t>
      </w:r>
      <w:r w:rsidRPr="00BF0DE5">
        <w:rPr>
          <w:rFonts w:cs="David"/>
          <w:rtl/>
        </w:rPr>
        <w:t>(להלן</w:t>
      </w:r>
      <w:r w:rsidRPr="00BF0DE5">
        <w:rPr>
          <w:rFonts w:cs="David" w:hint="cs"/>
          <w:rtl/>
        </w:rPr>
        <w:t>:</w:t>
      </w:r>
      <w:r w:rsidRPr="00BF0DE5">
        <w:rPr>
          <w:rFonts w:cs="David"/>
          <w:rtl/>
        </w:rPr>
        <w:t xml:space="preserve"> </w:t>
      </w:r>
      <w:r w:rsidRPr="00BF0DE5">
        <w:rPr>
          <w:rFonts w:cs="David"/>
          <w:b/>
          <w:bCs/>
          <w:rtl/>
        </w:rPr>
        <w:t>"המכרז"</w:t>
      </w:r>
      <w:r w:rsidRPr="00BF0DE5">
        <w:rPr>
          <w:rFonts w:cs="David"/>
          <w:rtl/>
        </w:rPr>
        <w:t xml:space="preserve">), </w:t>
      </w:r>
      <w:r w:rsidR="00B66033" w:rsidRPr="00BF0DE5">
        <w:rPr>
          <w:rFonts w:cs="David" w:hint="cs"/>
          <w:rtl/>
        </w:rPr>
        <w:t xml:space="preserve">לקבלת </w:t>
      </w:r>
      <w:bookmarkStart w:id="159" w:name="show_istovin_9"/>
      <w:r w:rsidR="00B66033" w:rsidRPr="00BF0DE5">
        <w:rPr>
          <w:rFonts w:cs="David" w:hint="cs"/>
          <w:rtl/>
        </w:rPr>
        <w:t>ה</w:t>
      </w:r>
      <w:r w:rsidR="001658B9" w:rsidRPr="00BF0DE5">
        <w:rPr>
          <w:rFonts w:cs="David" w:hint="cs"/>
          <w:rtl/>
        </w:rPr>
        <w:t>טובין</w:t>
      </w:r>
      <w:bookmarkEnd w:id="159"/>
      <w:r w:rsidR="008D6817" w:rsidRPr="00BF0DE5">
        <w:rPr>
          <w:rFonts w:cs="David" w:hint="cs"/>
          <w:rtl/>
        </w:rPr>
        <w:t xml:space="preserve"> </w:t>
      </w:r>
      <w:bookmarkStart w:id="160" w:name="show_IsTovinAndSherut_4"/>
      <w:r w:rsidR="008D6817" w:rsidRPr="00BF0DE5">
        <w:rPr>
          <w:rFonts w:cs="David" w:hint="cs"/>
          <w:rtl/>
        </w:rPr>
        <w:t>ו</w:t>
      </w:r>
      <w:bookmarkStart w:id="161" w:name="show_IsSherut_4"/>
      <w:bookmarkEnd w:id="160"/>
      <w:r w:rsidR="008D6817" w:rsidRPr="00BF0DE5">
        <w:rPr>
          <w:rFonts w:cs="David" w:hint="cs"/>
          <w:rtl/>
        </w:rPr>
        <w:t>ה</w:t>
      </w:r>
      <w:r w:rsidR="00B66033" w:rsidRPr="00BF0DE5">
        <w:rPr>
          <w:rFonts w:cs="David" w:hint="cs"/>
          <w:rtl/>
        </w:rPr>
        <w:t>שירותים</w:t>
      </w:r>
      <w:bookmarkEnd w:id="161"/>
      <w:r w:rsidR="00B66033" w:rsidRPr="00BF0DE5">
        <w:rPr>
          <w:rFonts w:cs="David" w:hint="cs"/>
          <w:rtl/>
        </w:rPr>
        <w:t xml:space="preserve"> המפורטים </w:t>
      </w:r>
      <w:r w:rsidR="00A33AEF" w:rsidRPr="00BF0DE5">
        <w:rPr>
          <w:rFonts w:cs="David" w:hint="cs"/>
          <w:rtl/>
        </w:rPr>
        <w:t>במסמכי ה</w:t>
      </w:r>
      <w:r w:rsidR="00B66033" w:rsidRPr="00BF0DE5">
        <w:rPr>
          <w:rFonts w:cs="David" w:hint="cs"/>
          <w:rtl/>
        </w:rPr>
        <w:t>מכרז</w:t>
      </w:r>
      <w:r w:rsidR="009B4E94" w:rsidRPr="00BF0DE5">
        <w:rPr>
          <w:rFonts w:cs="David" w:hint="cs"/>
          <w:rtl/>
        </w:rPr>
        <w:t xml:space="preserve"> ("</w:t>
      </w:r>
      <w:bookmarkStart w:id="162" w:name="show_istovin_11"/>
      <w:r w:rsidR="009B4E94" w:rsidRPr="00BF0DE5">
        <w:rPr>
          <w:rFonts w:cs="David" w:hint="cs"/>
          <w:b/>
          <w:bCs/>
          <w:rtl/>
        </w:rPr>
        <w:t>ה</w:t>
      </w:r>
      <w:r w:rsidR="001658B9" w:rsidRPr="00BF0DE5">
        <w:rPr>
          <w:rFonts w:cs="David" w:hint="cs"/>
          <w:b/>
          <w:bCs/>
          <w:rtl/>
        </w:rPr>
        <w:t>טובין</w:t>
      </w:r>
      <w:bookmarkEnd w:id="162"/>
      <w:r w:rsidR="00570DBA" w:rsidRPr="00BF0DE5">
        <w:rPr>
          <w:rFonts w:cs="David" w:hint="cs"/>
          <w:b/>
          <w:bCs/>
          <w:rtl/>
        </w:rPr>
        <w:t xml:space="preserve"> </w:t>
      </w:r>
      <w:bookmarkStart w:id="163" w:name="show_IsTovinAndSherut_7"/>
      <w:r w:rsidR="00570DBA" w:rsidRPr="00BF0DE5">
        <w:rPr>
          <w:rFonts w:cs="David" w:hint="cs"/>
          <w:b/>
          <w:bCs/>
          <w:rtl/>
        </w:rPr>
        <w:t>ו</w:t>
      </w:r>
      <w:bookmarkStart w:id="164" w:name="show_IsSherut_7"/>
      <w:bookmarkEnd w:id="163"/>
      <w:r w:rsidR="009B4E94" w:rsidRPr="00BF0DE5">
        <w:rPr>
          <w:rFonts w:cs="David" w:hint="cs"/>
          <w:b/>
          <w:bCs/>
          <w:rtl/>
        </w:rPr>
        <w:t>השירותים</w:t>
      </w:r>
      <w:bookmarkEnd w:id="164"/>
      <w:r w:rsidR="009B4E94" w:rsidRPr="00BF0DE5">
        <w:rPr>
          <w:rFonts w:cs="David" w:hint="cs"/>
          <w:b/>
          <w:bCs/>
          <w:rtl/>
        </w:rPr>
        <w:t>"</w:t>
      </w:r>
      <w:r w:rsidR="009B4E94" w:rsidRPr="00BF0DE5">
        <w:rPr>
          <w:rFonts w:cs="David" w:hint="cs"/>
          <w:rtl/>
        </w:rPr>
        <w:t>)</w:t>
      </w:r>
      <w:r w:rsidRPr="00BF0DE5">
        <w:rPr>
          <w:rFonts w:cs="David"/>
          <w:rtl/>
        </w:rPr>
        <w:t xml:space="preserve">; </w:t>
      </w:r>
    </w:p>
    <w:p w:rsidR="0009150A" w:rsidRPr="00BF0DE5" w:rsidRDefault="00462D13"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BF0DE5">
        <w:rPr>
          <w:rFonts w:cs="David"/>
          <w:b/>
          <w:bCs/>
          <w:rtl/>
        </w:rPr>
        <w:t>והואיל</w:t>
      </w:r>
      <w:r w:rsidRPr="00BF0DE5">
        <w:rPr>
          <w:rFonts w:cs="David"/>
        </w:rPr>
        <w:tab/>
      </w:r>
      <w:r w:rsidRPr="00BF0DE5">
        <w:rPr>
          <w:rFonts w:cs="David"/>
          <w:rtl/>
        </w:rPr>
        <w:t xml:space="preserve">והספק הגיש הצעה למכרז, </w:t>
      </w:r>
      <w:r w:rsidR="008F04C2" w:rsidRPr="00BF0DE5">
        <w:rPr>
          <w:rFonts w:cs="David" w:hint="cs"/>
          <w:rtl/>
        </w:rPr>
        <w:t>כדי</w:t>
      </w:r>
      <w:r w:rsidRPr="00BF0DE5">
        <w:rPr>
          <w:rFonts w:cs="David"/>
          <w:rtl/>
        </w:rPr>
        <w:t xml:space="preserve"> לספק את</w:t>
      </w:r>
      <w:r w:rsidR="00B66033" w:rsidRPr="00BF0DE5">
        <w:rPr>
          <w:rFonts w:cs="David" w:hint="cs"/>
          <w:rtl/>
        </w:rPr>
        <w:t xml:space="preserve"> </w:t>
      </w:r>
      <w:bookmarkStart w:id="165" w:name="show_istovin_0"/>
      <w:r w:rsidR="00B66033" w:rsidRPr="00BF0DE5">
        <w:rPr>
          <w:rFonts w:cs="David" w:hint="cs"/>
          <w:rtl/>
        </w:rPr>
        <w:t>ה</w:t>
      </w:r>
      <w:r w:rsidR="001658B9" w:rsidRPr="00BF0DE5">
        <w:rPr>
          <w:rFonts w:cs="David" w:hint="cs"/>
          <w:rtl/>
        </w:rPr>
        <w:t>טובין</w:t>
      </w:r>
      <w:bookmarkEnd w:id="165"/>
      <w:r w:rsidR="008D6817" w:rsidRPr="00BF0DE5">
        <w:rPr>
          <w:rFonts w:cs="David" w:hint="cs"/>
          <w:rtl/>
        </w:rPr>
        <w:t xml:space="preserve"> </w:t>
      </w:r>
      <w:bookmarkStart w:id="166" w:name="show_IsTovinAndSherut_5"/>
      <w:r w:rsidR="008D6817" w:rsidRPr="00BF0DE5">
        <w:rPr>
          <w:rFonts w:cs="David" w:hint="cs"/>
          <w:rtl/>
        </w:rPr>
        <w:t>ו</w:t>
      </w:r>
      <w:bookmarkStart w:id="167" w:name="show_IsSherut_5"/>
      <w:bookmarkEnd w:id="166"/>
      <w:r w:rsidRPr="00BF0DE5">
        <w:rPr>
          <w:rFonts w:cs="David"/>
          <w:rtl/>
        </w:rPr>
        <w:t>השירות</w:t>
      </w:r>
      <w:r w:rsidR="00B66033" w:rsidRPr="00BF0DE5">
        <w:rPr>
          <w:rFonts w:cs="David" w:hint="cs"/>
          <w:rtl/>
        </w:rPr>
        <w:t>ים</w:t>
      </w:r>
      <w:bookmarkEnd w:id="167"/>
      <w:r w:rsidRPr="00BF0DE5">
        <w:rPr>
          <w:rFonts w:cs="David"/>
          <w:rtl/>
        </w:rPr>
        <w:t xml:space="preserve"> המבוקש</w:t>
      </w:r>
      <w:r w:rsidR="00B66033" w:rsidRPr="00BF0DE5">
        <w:rPr>
          <w:rFonts w:cs="David" w:hint="cs"/>
          <w:rtl/>
        </w:rPr>
        <w:t>ים</w:t>
      </w:r>
      <w:r w:rsidR="0007721F" w:rsidRPr="00BF0DE5">
        <w:rPr>
          <w:rFonts w:cs="David" w:hint="cs"/>
          <w:rtl/>
        </w:rPr>
        <w:t xml:space="preserve"> </w:t>
      </w:r>
      <w:r w:rsidRPr="00BF0DE5">
        <w:rPr>
          <w:rFonts w:cs="David"/>
          <w:rtl/>
        </w:rPr>
        <w:t>בהתאם לאמור במכרז, בהצעת</w:t>
      </w:r>
      <w:r w:rsidR="009B4E94" w:rsidRPr="00BF0DE5">
        <w:rPr>
          <w:rFonts w:cs="David" w:hint="cs"/>
          <w:rtl/>
        </w:rPr>
        <w:t>ו</w:t>
      </w:r>
      <w:r w:rsidRPr="00BF0DE5">
        <w:rPr>
          <w:rFonts w:cs="David"/>
          <w:rtl/>
        </w:rPr>
        <w:t xml:space="preserve"> ובהסכם זה</w:t>
      </w:r>
      <w:r w:rsidR="00715DCD" w:rsidRPr="00BF0DE5">
        <w:rPr>
          <w:rFonts w:cs="David" w:hint="cs"/>
          <w:rtl/>
        </w:rPr>
        <w:t xml:space="preserve"> (להלן: "</w:t>
      </w:r>
      <w:r w:rsidR="00715DCD" w:rsidRPr="00BF0DE5">
        <w:rPr>
          <w:rFonts w:cs="David" w:hint="cs"/>
          <w:b/>
          <w:bCs/>
          <w:rtl/>
        </w:rPr>
        <w:t>ההסכם</w:t>
      </w:r>
      <w:r w:rsidR="00715DCD" w:rsidRPr="00BF0DE5">
        <w:rPr>
          <w:rFonts w:cs="David" w:hint="cs"/>
          <w:rtl/>
        </w:rPr>
        <w:t>")</w:t>
      </w:r>
      <w:r w:rsidRPr="00BF0DE5">
        <w:rPr>
          <w:rFonts w:cs="David"/>
          <w:rtl/>
        </w:rPr>
        <w:t xml:space="preserve">; </w:t>
      </w:r>
    </w:p>
    <w:p w:rsidR="0009150A" w:rsidRPr="00BF0DE5" w:rsidRDefault="00462D13"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BF0DE5">
        <w:rPr>
          <w:rFonts w:cs="David"/>
          <w:b/>
          <w:bCs/>
          <w:rtl/>
        </w:rPr>
        <w:t>והואיל</w:t>
      </w:r>
      <w:r w:rsidRPr="00BF0DE5">
        <w:rPr>
          <w:rFonts w:cs="David"/>
          <w:rtl/>
        </w:rPr>
        <w:tab/>
        <w:t xml:space="preserve">ובכפוף לחתימתו על </w:t>
      </w:r>
      <w:r w:rsidR="00715DCD" w:rsidRPr="00BF0DE5">
        <w:rPr>
          <w:rFonts w:cs="David" w:hint="cs"/>
          <w:rtl/>
        </w:rPr>
        <w:t>ה</w:t>
      </w:r>
      <w:r w:rsidRPr="00BF0DE5">
        <w:rPr>
          <w:rFonts w:cs="David"/>
          <w:rtl/>
        </w:rPr>
        <w:t>הסכם וקיום הדרישות המפורטות במכרז,</w:t>
      </w:r>
      <w:r w:rsidR="008F04C2" w:rsidRPr="00BF0DE5">
        <w:rPr>
          <w:rFonts w:cs="David" w:hint="cs"/>
          <w:rtl/>
        </w:rPr>
        <w:t xml:space="preserve"> ועדת המכרזים של</w:t>
      </w:r>
      <w:r w:rsidRPr="00BF0DE5">
        <w:rPr>
          <w:rFonts w:cs="David"/>
          <w:rtl/>
        </w:rPr>
        <w:t xml:space="preserve"> </w:t>
      </w:r>
      <w:r w:rsidR="00361FDC" w:rsidRPr="00BF0DE5">
        <w:rPr>
          <w:rFonts w:cs="David"/>
          <w:rtl/>
        </w:rPr>
        <w:t>המזמין</w:t>
      </w:r>
      <w:r w:rsidRPr="00BF0DE5">
        <w:rPr>
          <w:rFonts w:cs="David"/>
          <w:rtl/>
        </w:rPr>
        <w:t xml:space="preserve"> בחר</w:t>
      </w:r>
      <w:r w:rsidR="008F04C2" w:rsidRPr="00BF0DE5">
        <w:rPr>
          <w:rFonts w:cs="David" w:hint="cs"/>
          <w:rtl/>
        </w:rPr>
        <w:t>ה</w:t>
      </w:r>
      <w:r w:rsidRPr="00BF0DE5">
        <w:rPr>
          <w:rFonts w:cs="David"/>
          <w:rtl/>
        </w:rPr>
        <w:t xml:space="preserve"> בספק</w:t>
      </w:r>
      <w:r w:rsidR="0007721F" w:rsidRPr="00BF0DE5">
        <w:rPr>
          <w:rFonts w:cs="David" w:hint="cs"/>
          <w:rtl/>
        </w:rPr>
        <w:t xml:space="preserve"> </w:t>
      </w:r>
      <w:r w:rsidR="00FD08D7" w:rsidRPr="00BF0DE5">
        <w:rPr>
          <w:rFonts w:cs="David" w:hint="cs"/>
          <w:rtl/>
        </w:rPr>
        <w:t>כזוכה במכרז</w:t>
      </w:r>
      <w:r w:rsidRPr="00BF0DE5">
        <w:rPr>
          <w:rFonts w:cs="David"/>
          <w:rtl/>
        </w:rPr>
        <w:t>;</w:t>
      </w:r>
    </w:p>
    <w:p w:rsidR="0009150A" w:rsidRPr="00BF0DE5"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BF0DE5" w:rsidRDefault="00462D13"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BF0DE5">
        <w:rPr>
          <w:rFonts w:cs="David"/>
          <w:b/>
          <w:bCs/>
          <w:rtl/>
        </w:rPr>
        <w:t>לפיכך הוצהר, הותנה והוסכם בין הצדדים כדלקמן</w:t>
      </w:r>
      <w:r w:rsidRPr="00BF0DE5">
        <w:rPr>
          <w:rFonts w:cs="David"/>
          <w:rtl/>
        </w:rPr>
        <w:t>:</w:t>
      </w:r>
    </w:p>
    <w:p w:rsidR="0009150A" w:rsidRPr="00BF0DE5" w:rsidRDefault="00462D13" w:rsidP="00C96AC7">
      <w:pPr>
        <w:pStyle w:val="1-"/>
        <w:numPr>
          <w:ilvl w:val="0"/>
          <w:numId w:val="68"/>
        </w:numPr>
        <w:jc w:val="both"/>
        <w:rPr>
          <w:sz w:val="24"/>
          <w:szCs w:val="24"/>
          <w:rtl/>
        </w:rPr>
      </w:pPr>
      <w:bookmarkStart w:id="168" w:name="_Toc44931959"/>
      <w:bookmarkStart w:id="169" w:name="_Toc44932046"/>
      <w:bookmarkStart w:id="170" w:name="_Toc53498863"/>
      <w:r w:rsidRPr="00BF0DE5">
        <w:rPr>
          <w:sz w:val="24"/>
          <w:szCs w:val="24"/>
          <w:rtl/>
        </w:rPr>
        <w:t>כללי</w:t>
      </w:r>
      <w:bookmarkEnd w:id="168"/>
      <w:bookmarkEnd w:id="169"/>
      <w:bookmarkEnd w:id="170"/>
    </w:p>
    <w:p w:rsidR="00715DCD" w:rsidRPr="00BF0DE5" w:rsidRDefault="00462D13" w:rsidP="00522CFF">
      <w:pPr>
        <w:pStyle w:val="113"/>
      </w:pPr>
      <w:r w:rsidRPr="00BF0DE5">
        <w:rPr>
          <w:rFonts w:hint="cs"/>
          <w:rtl/>
        </w:rPr>
        <w:t xml:space="preserve">להסכם זה </w:t>
      </w:r>
      <w:r w:rsidR="009A63CC" w:rsidRPr="00BF0DE5">
        <w:rPr>
          <w:rFonts w:hint="cs"/>
          <w:rtl/>
        </w:rPr>
        <w:t>מצורפת חוברת ההצעה על כל נספחיה (</w:t>
      </w:r>
      <w:r w:rsidR="009A63CC" w:rsidRPr="00BF0DE5">
        <w:rPr>
          <w:rFonts w:hint="eastAsia"/>
          <w:rtl/>
        </w:rPr>
        <w:t>פרק</w:t>
      </w:r>
      <w:r w:rsidR="009A63CC" w:rsidRPr="00BF0DE5">
        <w:rPr>
          <w:rtl/>
        </w:rPr>
        <w:t xml:space="preserve"> </w:t>
      </w:r>
      <w:r w:rsidR="009A63CC" w:rsidRPr="00BF0DE5">
        <w:rPr>
          <w:rFonts w:hint="cs"/>
          <w:rtl/>
        </w:rPr>
        <w:t>א' למסמכי המכרז)</w:t>
      </w:r>
      <w:r w:rsidR="005C1180" w:rsidRPr="00BF0DE5">
        <w:rPr>
          <w:rFonts w:hint="cs"/>
          <w:rtl/>
        </w:rPr>
        <w:t>.</w:t>
      </w:r>
      <w:r w:rsidR="009A63CC" w:rsidRPr="00BF0DE5">
        <w:rPr>
          <w:rFonts w:hint="cs"/>
          <w:rtl/>
        </w:rPr>
        <w:t xml:space="preserve"> </w:t>
      </w:r>
    </w:p>
    <w:p w:rsidR="008F04C2" w:rsidRPr="00BF0DE5" w:rsidRDefault="00462D13" w:rsidP="00012305">
      <w:pPr>
        <w:pStyle w:val="113"/>
      </w:pPr>
      <w:r w:rsidRPr="00BF0DE5">
        <w:rPr>
          <w:rFonts w:hint="cs"/>
          <w:rtl/>
        </w:rPr>
        <w:t>פרק ב' ל</w:t>
      </w:r>
      <w:r w:rsidR="00313374" w:rsidRPr="00BF0DE5">
        <w:rPr>
          <w:rFonts w:hint="cs"/>
          <w:rtl/>
        </w:rPr>
        <w:t xml:space="preserve">מסמכי המכרז </w:t>
      </w:r>
      <w:r w:rsidR="00C275A3" w:rsidRPr="00BF0DE5">
        <w:rPr>
          <w:rFonts w:hint="cs"/>
          <w:rtl/>
        </w:rPr>
        <w:t xml:space="preserve">וכן </w:t>
      </w:r>
      <w:r w:rsidR="00E666F7" w:rsidRPr="00BF0DE5">
        <w:rPr>
          <w:rFonts w:hint="cs"/>
          <w:rtl/>
        </w:rPr>
        <w:t xml:space="preserve">שינויים </w:t>
      </w:r>
      <w:r w:rsidR="00313374" w:rsidRPr="00BF0DE5">
        <w:rPr>
          <w:rFonts w:hint="cs"/>
          <w:rtl/>
        </w:rPr>
        <w:t xml:space="preserve">והבהרות למכרז שפורסמו </w:t>
      </w:r>
      <w:hyperlink r:id="rId26" w:history="1">
        <w:r w:rsidR="00313374" w:rsidRPr="00BF0DE5">
          <w:rPr>
            <w:rStyle w:val="Hyperlink"/>
            <w:rFonts w:asciiTheme="minorHAnsi" w:hAnsiTheme="minorHAnsi" w:cs="David" w:hint="eastAsia"/>
            <w:b w:val="0"/>
            <w:bCs/>
            <w:rtl/>
          </w:rPr>
          <w:t>ב</w:t>
        </w:r>
        <w:r w:rsidR="00313374" w:rsidRPr="00BF0DE5">
          <w:rPr>
            <w:rStyle w:val="Hyperlink"/>
            <w:rFonts w:asciiTheme="minorHAnsi" w:hAnsiTheme="minorHAnsi" w:cs="David" w:hint="eastAsia"/>
            <w:b w:val="0"/>
            <w:bCs/>
            <w:color w:val="0070C0"/>
            <w:rtl/>
          </w:rPr>
          <w:t>אתר</w:t>
        </w:r>
        <w:r w:rsidR="00313374" w:rsidRPr="00BF0DE5">
          <w:rPr>
            <w:rStyle w:val="Hyperlink"/>
            <w:rFonts w:asciiTheme="minorHAnsi" w:hAnsiTheme="minorHAnsi" w:cs="David"/>
            <w:b w:val="0"/>
            <w:bCs/>
            <w:color w:val="0070C0"/>
            <w:rtl/>
          </w:rPr>
          <w:t xml:space="preserve"> </w:t>
        </w:r>
        <w:r w:rsidR="00313374" w:rsidRPr="00BF0DE5">
          <w:rPr>
            <w:rStyle w:val="Hyperlink"/>
            <w:rFonts w:asciiTheme="minorHAnsi" w:hAnsiTheme="minorHAnsi" w:cs="David" w:hint="eastAsia"/>
            <w:b w:val="0"/>
            <w:bCs/>
            <w:color w:val="0070C0"/>
            <w:rtl/>
          </w:rPr>
          <w:t>מינהל</w:t>
        </w:r>
        <w:r w:rsidR="00313374" w:rsidRPr="00BF0DE5">
          <w:rPr>
            <w:rStyle w:val="Hyperlink"/>
            <w:rFonts w:asciiTheme="minorHAnsi" w:hAnsiTheme="minorHAnsi" w:cs="David"/>
            <w:b w:val="0"/>
            <w:bCs/>
            <w:color w:val="0070C0"/>
            <w:rtl/>
          </w:rPr>
          <w:t xml:space="preserve"> </w:t>
        </w:r>
        <w:r w:rsidR="00313374" w:rsidRPr="00BF0DE5">
          <w:rPr>
            <w:rStyle w:val="Hyperlink"/>
            <w:rFonts w:asciiTheme="minorHAnsi" w:hAnsiTheme="minorHAnsi" w:cs="David" w:hint="eastAsia"/>
            <w:b w:val="0"/>
            <w:bCs/>
            <w:color w:val="0070C0"/>
            <w:rtl/>
          </w:rPr>
          <w:t>הרכש</w:t>
        </w:r>
        <w:r w:rsidR="00313374" w:rsidRPr="00BF0DE5">
          <w:rPr>
            <w:rStyle w:val="Hyperlink"/>
            <w:rFonts w:asciiTheme="minorHAnsi" w:hAnsiTheme="minorHAnsi" w:cs="David"/>
            <w:b w:val="0"/>
            <w:bCs/>
            <w:color w:val="0070C0"/>
            <w:rtl/>
          </w:rPr>
          <w:t xml:space="preserve"> </w:t>
        </w:r>
        <w:r w:rsidR="00313374" w:rsidRPr="00BF0DE5">
          <w:rPr>
            <w:rStyle w:val="Hyperlink"/>
            <w:rFonts w:asciiTheme="minorHAnsi" w:hAnsiTheme="minorHAnsi" w:cs="David" w:hint="eastAsia"/>
            <w:b w:val="0"/>
            <w:bCs/>
            <w:color w:val="0070C0"/>
            <w:rtl/>
          </w:rPr>
          <w:t>הממשלתי</w:t>
        </w:r>
      </w:hyperlink>
      <w:r w:rsidR="00313374" w:rsidRPr="00BF0DE5">
        <w:rPr>
          <w:rtl/>
        </w:rPr>
        <w:t xml:space="preserve"> (בהתאם לנוסח המעודכן ביותר המופיע שם)</w:t>
      </w:r>
      <w:r w:rsidR="00313374" w:rsidRPr="00BF0DE5">
        <w:rPr>
          <w:rFonts w:hint="cs"/>
          <w:rtl/>
        </w:rPr>
        <w:t>, ייחשבו גם הם כמצורפים ל</w:t>
      </w:r>
      <w:r w:rsidR="00610128" w:rsidRPr="00BF0DE5">
        <w:rPr>
          <w:rFonts w:hint="cs"/>
          <w:rtl/>
        </w:rPr>
        <w:t>הסכם</w:t>
      </w:r>
      <w:r w:rsidR="00313374" w:rsidRPr="00BF0DE5">
        <w:rPr>
          <w:rtl/>
        </w:rPr>
        <w:t>.</w:t>
      </w:r>
      <w:r w:rsidR="0093105A" w:rsidRPr="00BF0DE5">
        <w:rPr>
          <w:rFonts w:hint="cs"/>
          <w:rtl/>
        </w:rPr>
        <w:t xml:space="preserve"> </w:t>
      </w:r>
    </w:p>
    <w:p w:rsidR="0009150A" w:rsidRPr="00BF0DE5" w:rsidRDefault="00462D13" w:rsidP="005A33AD">
      <w:pPr>
        <w:pStyle w:val="113"/>
        <w:rPr>
          <w:rtl/>
        </w:rPr>
      </w:pPr>
      <w:r w:rsidRPr="00BF0DE5">
        <w:rPr>
          <w:rtl/>
        </w:rPr>
        <w:t>המבוא</w:t>
      </w:r>
      <w:r w:rsidR="00E56C45" w:rsidRPr="00BF0DE5">
        <w:rPr>
          <w:rFonts w:hint="cs"/>
          <w:rtl/>
        </w:rPr>
        <w:t xml:space="preserve"> והנספחים</w:t>
      </w:r>
      <w:r w:rsidRPr="00BF0DE5">
        <w:rPr>
          <w:rtl/>
        </w:rPr>
        <w:t xml:space="preserve"> להסכם מהוו</w:t>
      </w:r>
      <w:r w:rsidR="00E56C45" w:rsidRPr="00BF0DE5">
        <w:rPr>
          <w:rFonts w:hint="cs"/>
          <w:rtl/>
        </w:rPr>
        <w:t>ים</w:t>
      </w:r>
      <w:r w:rsidRPr="00BF0DE5">
        <w:rPr>
          <w:rtl/>
        </w:rPr>
        <w:t xml:space="preserve"> חלק בלתי נפרד ממנו.</w:t>
      </w:r>
    </w:p>
    <w:p w:rsidR="00715DCD" w:rsidRPr="00BF0DE5" w:rsidRDefault="00462D13" w:rsidP="005A33AD">
      <w:pPr>
        <w:pStyle w:val="113"/>
      </w:pPr>
      <w:r w:rsidRPr="00BF0DE5">
        <w:rPr>
          <w:rtl/>
        </w:rPr>
        <w:t>בהסכם תהיה למונחים המשמעות המופיעה במכרז.</w:t>
      </w:r>
      <w:r w:rsidR="001C7208" w:rsidRPr="00BF0DE5">
        <w:rPr>
          <w:rFonts w:hint="cs"/>
          <w:rtl/>
        </w:rPr>
        <w:t xml:space="preserve"> </w:t>
      </w:r>
      <w:r w:rsidR="0009150A" w:rsidRPr="00BF0DE5">
        <w:rPr>
          <w:rtl/>
        </w:rPr>
        <w:t xml:space="preserve">פרשנות ההסכם </w:t>
      </w:r>
      <w:r w:rsidRPr="00BF0DE5">
        <w:rPr>
          <w:rFonts w:hint="cs"/>
          <w:rtl/>
        </w:rPr>
        <w:t xml:space="preserve">על נספחיו </w:t>
      </w:r>
      <w:r w:rsidR="0009150A" w:rsidRPr="00BF0DE5">
        <w:rPr>
          <w:rtl/>
        </w:rPr>
        <w:t xml:space="preserve">תיעשה באופן המקיים את דרישות המכרז המפורשות והמשתמעות </w:t>
      </w:r>
      <w:r w:rsidRPr="00BF0DE5">
        <w:rPr>
          <w:rFonts w:hint="cs"/>
          <w:rtl/>
        </w:rPr>
        <w:t>ובתכלית המכרז של אספקת ה</w:t>
      </w:r>
      <w:r w:rsidR="001658B9" w:rsidRPr="00BF0DE5">
        <w:rPr>
          <w:rFonts w:hint="cs"/>
          <w:rtl/>
        </w:rPr>
        <w:t>טובין</w:t>
      </w:r>
      <w:r w:rsidRPr="00BF0DE5">
        <w:rPr>
          <w:rFonts w:hint="cs"/>
          <w:rtl/>
        </w:rPr>
        <w:t xml:space="preserve"> והשירותים ל</w:t>
      </w:r>
      <w:r w:rsidR="00361FDC" w:rsidRPr="00BF0DE5">
        <w:rPr>
          <w:rFonts w:hint="cs"/>
          <w:rtl/>
        </w:rPr>
        <w:t>מזמין</w:t>
      </w:r>
      <w:r w:rsidRPr="00BF0DE5">
        <w:rPr>
          <w:rFonts w:hint="cs"/>
          <w:rtl/>
        </w:rPr>
        <w:t xml:space="preserve"> באופן מיטבי</w:t>
      </w:r>
      <w:r w:rsidR="0009150A" w:rsidRPr="00BF0DE5">
        <w:rPr>
          <w:rtl/>
        </w:rPr>
        <w:t>.</w:t>
      </w:r>
      <w:r w:rsidRPr="00BF0DE5">
        <w:rPr>
          <w:rFonts w:hint="cs"/>
          <w:rtl/>
        </w:rPr>
        <w:t xml:space="preserve">  </w:t>
      </w:r>
      <w:r w:rsidR="0009150A" w:rsidRPr="00BF0DE5">
        <w:rPr>
          <w:rtl/>
        </w:rPr>
        <w:t xml:space="preserve"> </w:t>
      </w:r>
    </w:p>
    <w:p w:rsidR="0009150A" w:rsidRPr="00BF0DE5" w:rsidRDefault="00462D13" w:rsidP="005A33AD">
      <w:pPr>
        <w:pStyle w:val="1ff"/>
        <w:rPr>
          <w:rtl/>
        </w:rPr>
      </w:pPr>
      <w:bookmarkStart w:id="171" w:name="_Toc44931961"/>
      <w:bookmarkStart w:id="172" w:name="_Toc44932048"/>
      <w:bookmarkStart w:id="173" w:name="_Toc53498865"/>
      <w:r w:rsidRPr="00BF0DE5">
        <w:rPr>
          <w:rtl/>
        </w:rPr>
        <w:t>התחייבויות והצהרות הספק</w:t>
      </w:r>
      <w:bookmarkEnd w:id="171"/>
      <w:bookmarkEnd w:id="172"/>
      <w:bookmarkEnd w:id="173"/>
    </w:p>
    <w:p w:rsidR="005B0CC9" w:rsidRPr="00BF0DE5" w:rsidRDefault="00462D13" w:rsidP="005A33AD">
      <w:pPr>
        <w:pStyle w:val="113"/>
      </w:pPr>
      <w:r w:rsidRPr="00BF0DE5">
        <w:rPr>
          <w:rtl/>
        </w:rPr>
        <w:t xml:space="preserve">הספק מצהיר </w:t>
      </w:r>
      <w:r w:rsidR="003F1E7C" w:rsidRPr="00BF0DE5">
        <w:rPr>
          <w:rFonts w:hint="cs"/>
          <w:rtl/>
        </w:rPr>
        <w:t xml:space="preserve">ומתחייב </w:t>
      </w:r>
      <w:r w:rsidRPr="00BF0DE5">
        <w:rPr>
          <w:rtl/>
        </w:rPr>
        <w:t>כי</w:t>
      </w:r>
      <w:r w:rsidR="003F1E7C" w:rsidRPr="00BF0DE5">
        <w:rPr>
          <w:rFonts w:hint="cs"/>
          <w:rtl/>
        </w:rPr>
        <w:t xml:space="preserve"> -</w:t>
      </w:r>
      <w:r w:rsidRPr="00BF0DE5">
        <w:rPr>
          <w:rtl/>
        </w:rPr>
        <w:t xml:space="preserve"> </w:t>
      </w:r>
    </w:p>
    <w:p w:rsidR="00704EB9" w:rsidRPr="00BF0DE5" w:rsidRDefault="00462D13" w:rsidP="00522CFF">
      <w:pPr>
        <w:pStyle w:val="1112"/>
      </w:pPr>
      <w:r w:rsidRPr="00BF0DE5">
        <w:rPr>
          <w:rFonts w:hint="cs"/>
          <w:rtl/>
        </w:rPr>
        <w:t>אין מניעה לפי כל דין להתקשרותו בהסכם.</w:t>
      </w:r>
    </w:p>
    <w:p w:rsidR="00704EB9" w:rsidRPr="00BF0DE5" w:rsidRDefault="00462D13" w:rsidP="00E72233">
      <w:pPr>
        <w:pStyle w:val="1112"/>
      </w:pPr>
      <w:r w:rsidRPr="00BF0DE5">
        <w:rPr>
          <w:rFonts w:hint="cs"/>
          <w:rtl/>
        </w:rPr>
        <w:t xml:space="preserve">הוא עומד בכל דרישות הדין הרלוונטיות לאספקת </w:t>
      </w:r>
      <w:bookmarkStart w:id="174" w:name="show_istovin_10"/>
      <w:r w:rsidRPr="00BF0DE5">
        <w:rPr>
          <w:rFonts w:hint="cs"/>
          <w:rtl/>
        </w:rPr>
        <w:t>הטובין</w:t>
      </w:r>
      <w:bookmarkEnd w:id="174"/>
      <w:r w:rsidR="008D6817" w:rsidRPr="00BF0DE5">
        <w:rPr>
          <w:rFonts w:hint="cs"/>
          <w:rtl/>
        </w:rPr>
        <w:t xml:space="preserve"> </w:t>
      </w:r>
      <w:bookmarkStart w:id="175" w:name="show_IsTovinAndSherut_6"/>
      <w:r w:rsidR="008D6817" w:rsidRPr="00BF0DE5">
        <w:rPr>
          <w:rFonts w:hint="cs"/>
          <w:rtl/>
        </w:rPr>
        <w:t>ו</w:t>
      </w:r>
      <w:bookmarkStart w:id="176" w:name="show_IsSherut_6"/>
      <w:bookmarkEnd w:id="175"/>
      <w:r w:rsidRPr="00BF0DE5">
        <w:rPr>
          <w:rFonts w:hint="cs"/>
          <w:rtl/>
        </w:rPr>
        <w:t>השירותים</w:t>
      </w:r>
      <w:bookmarkEnd w:id="176"/>
      <w:r w:rsidRPr="00BF0DE5">
        <w:rPr>
          <w:rFonts w:hint="cs"/>
          <w:rtl/>
        </w:rPr>
        <w:t xml:space="preserve"> בהתאם להסכם. </w:t>
      </w:r>
    </w:p>
    <w:p w:rsidR="00704EB9" w:rsidRPr="00BF0DE5" w:rsidRDefault="00462D13" w:rsidP="00E72233">
      <w:pPr>
        <w:pStyle w:val="1112"/>
      </w:pPr>
      <w:r w:rsidRPr="00BF0DE5">
        <w:rPr>
          <w:rFonts w:hint="cs"/>
          <w:rtl/>
        </w:rPr>
        <w:t xml:space="preserve">בכל מקרה שבו יחולו שינויים בהוראות הדין, באופן המשפיע על ביצוע ההסכם, הוא יישא בעלויות של שינויים אלו. </w:t>
      </w:r>
    </w:p>
    <w:p w:rsidR="00704EB9" w:rsidRPr="00BF0DE5" w:rsidRDefault="00462D13" w:rsidP="00E72233">
      <w:pPr>
        <w:pStyle w:val="1112"/>
      </w:pPr>
      <w:r w:rsidRPr="00BF0DE5">
        <w:rPr>
          <w:rtl/>
        </w:rPr>
        <w:t>ברשותו הניסיון, המיומנות, הידע, הכלים</w:t>
      </w:r>
      <w:r w:rsidRPr="00BF0DE5">
        <w:rPr>
          <w:rFonts w:hint="cs"/>
          <w:rtl/>
        </w:rPr>
        <w:t>, המלאי</w:t>
      </w:r>
      <w:r w:rsidRPr="00BF0DE5">
        <w:rPr>
          <w:rtl/>
        </w:rPr>
        <w:t xml:space="preserve"> וכוח האדם הדרושים ל</w:t>
      </w:r>
      <w:r w:rsidRPr="00BF0DE5">
        <w:rPr>
          <w:rFonts w:hint="cs"/>
          <w:rtl/>
        </w:rPr>
        <w:t>מילוי חובותיו בהתאם לתנאי ההסכם והמכרז.</w:t>
      </w:r>
    </w:p>
    <w:p w:rsidR="00704EB9" w:rsidRPr="00BF0DE5" w:rsidRDefault="00462D13" w:rsidP="00E72233">
      <w:pPr>
        <w:pStyle w:val="1112"/>
      </w:pPr>
      <w:r w:rsidRPr="00BF0DE5">
        <w:rPr>
          <w:rFonts w:hint="cs"/>
          <w:rtl/>
        </w:rPr>
        <w:t xml:space="preserve">הוא יספק את הנדרש ממנו </w:t>
      </w:r>
      <w:r w:rsidRPr="00BF0DE5">
        <w:rPr>
          <w:rtl/>
        </w:rPr>
        <w:t xml:space="preserve">על </w:t>
      </w:r>
      <w:r w:rsidRPr="00BF0DE5">
        <w:rPr>
          <w:rFonts w:hint="cs"/>
          <w:rtl/>
        </w:rPr>
        <w:t>פי</w:t>
      </w:r>
      <w:r w:rsidRPr="00BF0DE5">
        <w:rPr>
          <w:rtl/>
        </w:rPr>
        <w:t xml:space="preserve"> דרישות המכרז</w:t>
      </w:r>
      <w:r w:rsidR="00AF4F7B" w:rsidRPr="00BF0DE5">
        <w:rPr>
          <w:rFonts w:hint="cs"/>
          <w:rtl/>
        </w:rPr>
        <w:t>,</w:t>
      </w:r>
      <w:r w:rsidR="00313374" w:rsidRPr="00BF0DE5">
        <w:rPr>
          <w:rFonts w:hint="cs"/>
          <w:rtl/>
        </w:rPr>
        <w:t xml:space="preserve"> לשביעות רצון המזמין</w:t>
      </w:r>
      <w:r w:rsidR="00F22EBB" w:rsidRPr="00BF0DE5">
        <w:rPr>
          <w:rFonts w:hint="cs"/>
          <w:rtl/>
        </w:rPr>
        <w:t>, ויעשה שימוש בתוכנות מחשוב מקוריות בלבד לצורך כך</w:t>
      </w:r>
      <w:r w:rsidRPr="00BF0DE5">
        <w:rPr>
          <w:rtl/>
        </w:rPr>
        <w:t xml:space="preserve">. </w:t>
      </w:r>
    </w:p>
    <w:p w:rsidR="00313374" w:rsidRPr="00BF0DE5" w:rsidRDefault="00462D13" w:rsidP="00E72233">
      <w:pPr>
        <w:pStyle w:val="1112"/>
      </w:pPr>
      <w:bookmarkStart w:id="177" w:name="_Toc185193151"/>
      <w:bookmarkStart w:id="178" w:name="_Toc201561676"/>
      <w:bookmarkStart w:id="179" w:name="_Toc201636806"/>
      <w:bookmarkStart w:id="180" w:name="_Toc201895115"/>
      <w:bookmarkStart w:id="181" w:name="_Toc185193152"/>
      <w:bookmarkStart w:id="182" w:name="_Toc201561677"/>
      <w:bookmarkStart w:id="183" w:name="_Toc201636807"/>
      <w:bookmarkStart w:id="184" w:name="_Toc201895116"/>
      <w:r w:rsidRPr="00BF0DE5">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BF0DE5" w:rsidRDefault="00462D13" w:rsidP="00E72233">
      <w:pPr>
        <w:pStyle w:val="1112"/>
      </w:pPr>
      <w:r w:rsidRPr="00BF0DE5">
        <w:rPr>
          <w:rFonts w:hint="cs"/>
          <w:rtl/>
        </w:rPr>
        <w:t>הוא ישתף</w:t>
      </w:r>
      <w:r w:rsidRPr="00BF0DE5">
        <w:rPr>
          <w:rtl/>
        </w:rPr>
        <w:t xml:space="preserve"> פעולה עם </w:t>
      </w:r>
      <w:r w:rsidR="00361FDC" w:rsidRPr="00BF0DE5">
        <w:rPr>
          <w:rtl/>
        </w:rPr>
        <w:t>המזמין</w:t>
      </w:r>
      <w:r w:rsidRPr="00BF0DE5">
        <w:rPr>
          <w:rFonts w:hint="cs"/>
          <w:rtl/>
        </w:rPr>
        <w:t xml:space="preserve"> </w:t>
      </w:r>
      <w:r w:rsidR="00704EB9" w:rsidRPr="00BF0DE5">
        <w:rPr>
          <w:rFonts w:hint="cs"/>
          <w:rtl/>
        </w:rPr>
        <w:t xml:space="preserve">וכל נציג מטעמו </w:t>
      </w:r>
      <w:r w:rsidRPr="00BF0DE5">
        <w:rPr>
          <w:rtl/>
        </w:rPr>
        <w:t>בכל הקשור למילוי התחייבויותיו על פי הסכם זה</w:t>
      </w:r>
      <w:r w:rsidR="00704EB9" w:rsidRPr="00BF0DE5">
        <w:rPr>
          <w:rFonts w:hint="cs"/>
          <w:rtl/>
        </w:rPr>
        <w:t>, בכלל זה הוא</w:t>
      </w:r>
      <w:r w:rsidR="006915DD" w:rsidRPr="00BF0DE5">
        <w:rPr>
          <w:rFonts w:hint="cs"/>
          <w:rtl/>
        </w:rPr>
        <w:t xml:space="preserve"> </w:t>
      </w:r>
      <w:r w:rsidR="00704EB9" w:rsidRPr="00BF0DE5">
        <w:rPr>
          <w:rFonts w:hint="cs"/>
          <w:rtl/>
        </w:rPr>
        <w:t xml:space="preserve">ישתף פעולה באופן מלא עם הוראות </w:t>
      </w:r>
      <w:r w:rsidR="00704EB9" w:rsidRPr="00BF0DE5">
        <w:rPr>
          <w:rFonts w:hint="eastAsia"/>
          <w:rtl/>
        </w:rPr>
        <w:t>קב</w:t>
      </w:r>
      <w:r w:rsidR="00704EB9" w:rsidRPr="00BF0DE5">
        <w:rPr>
          <w:rtl/>
        </w:rPr>
        <w:t xml:space="preserve">"ט </w:t>
      </w:r>
      <w:r w:rsidR="00704EB9" w:rsidRPr="00BF0DE5">
        <w:rPr>
          <w:rFonts w:hint="cs"/>
          <w:rtl/>
        </w:rPr>
        <w:t>המזמין.</w:t>
      </w:r>
    </w:p>
    <w:p w:rsidR="007E7910" w:rsidRPr="00BF0DE5" w:rsidRDefault="00462D13" w:rsidP="005A33AD">
      <w:pPr>
        <w:pStyle w:val="1ff"/>
      </w:pPr>
      <w:bookmarkStart w:id="185" w:name="_Toc44931962"/>
      <w:bookmarkStart w:id="186" w:name="_Toc44932049"/>
      <w:bookmarkStart w:id="187" w:name="_Toc53498866"/>
      <w:bookmarkEnd w:id="177"/>
      <w:bookmarkEnd w:id="178"/>
      <w:bookmarkEnd w:id="179"/>
      <w:bookmarkEnd w:id="180"/>
      <w:bookmarkEnd w:id="181"/>
      <w:bookmarkEnd w:id="182"/>
      <w:bookmarkEnd w:id="183"/>
      <w:bookmarkEnd w:id="184"/>
      <w:r w:rsidRPr="00BF0DE5">
        <w:rPr>
          <w:rtl/>
        </w:rPr>
        <w:t>סודיות</w:t>
      </w:r>
      <w:r w:rsidR="002F7280" w:rsidRPr="00BF0DE5">
        <w:rPr>
          <w:rFonts w:hint="cs"/>
          <w:rtl/>
        </w:rPr>
        <w:t xml:space="preserve"> </w:t>
      </w:r>
      <w:r w:rsidR="00704EB9" w:rsidRPr="00BF0DE5">
        <w:rPr>
          <w:rFonts w:hint="cs"/>
          <w:rtl/>
        </w:rPr>
        <w:t>ו</w:t>
      </w:r>
      <w:r w:rsidRPr="00BF0DE5">
        <w:rPr>
          <w:rFonts w:hint="cs"/>
          <w:rtl/>
        </w:rPr>
        <w:t>אבטחת מידע</w:t>
      </w:r>
      <w:bookmarkEnd w:id="185"/>
      <w:bookmarkEnd w:id="186"/>
      <w:bookmarkEnd w:id="187"/>
    </w:p>
    <w:p w:rsidR="007E7910" w:rsidRPr="00BF0DE5" w:rsidRDefault="00462D13" w:rsidP="005A33AD">
      <w:pPr>
        <w:pStyle w:val="113"/>
        <w:rPr>
          <w:rtl/>
        </w:rPr>
      </w:pPr>
      <w:r w:rsidRPr="00BF0DE5">
        <w:rPr>
          <w:rtl/>
        </w:rPr>
        <w:t>ה</w:t>
      </w:r>
      <w:r w:rsidRPr="00BF0DE5">
        <w:rPr>
          <w:rFonts w:hint="cs"/>
          <w:rtl/>
        </w:rPr>
        <w:t>ספק</w:t>
      </w:r>
      <w:r w:rsidRPr="00BF0DE5">
        <w:rPr>
          <w:rtl/>
        </w:rPr>
        <w:t xml:space="preserve"> מתחייב כי הוא ומי מטעמו ישמרו את המידע </w:t>
      </w:r>
      <w:r w:rsidRPr="00BF0DE5">
        <w:rPr>
          <w:rFonts w:hint="cs"/>
          <w:rtl/>
        </w:rPr>
        <w:t>שהתקבל אצלם במהלך ביצוע חובותיהם על פי ההסכם והמכרז</w:t>
      </w:r>
      <w:r w:rsidRPr="00BF0DE5">
        <w:rPr>
          <w:rtl/>
        </w:rPr>
        <w:t xml:space="preserve"> בסודיות מוחלטת</w:t>
      </w:r>
      <w:r w:rsidRPr="00BF0DE5">
        <w:rPr>
          <w:rFonts w:hint="cs"/>
          <w:rtl/>
        </w:rPr>
        <w:t xml:space="preserve">, </w:t>
      </w:r>
      <w:r w:rsidRPr="00BF0DE5">
        <w:rPr>
          <w:rtl/>
        </w:rPr>
        <w:t>במהלך תקופת ה</w:t>
      </w:r>
      <w:r w:rsidRPr="00BF0DE5">
        <w:rPr>
          <w:rFonts w:hint="cs"/>
          <w:rtl/>
        </w:rPr>
        <w:t>התקשרות</w:t>
      </w:r>
      <w:r w:rsidRPr="00BF0DE5">
        <w:rPr>
          <w:rtl/>
        </w:rPr>
        <w:t xml:space="preserve"> ולאחריה,</w:t>
      </w:r>
      <w:r w:rsidRPr="00BF0DE5">
        <w:rPr>
          <w:rFonts w:hint="cs"/>
          <w:rtl/>
        </w:rPr>
        <w:t xml:space="preserve"> </w:t>
      </w:r>
      <w:r w:rsidRPr="00BF0DE5">
        <w:rPr>
          <w:rtl/>
        </w:rPr>
        <w:t>ולא יעשו ב</w:t>
      </w:r>
      <w:r w:rsidRPr="00BF0DE5">
        <w:rPr>
          <w:rFonts w:hint="cs"/>
          <w:rtl/>
        </w:rPr>
        <w:t>ו</w:t>
      </w:r>
      <w:r w:rsidRPr="00BF0DE5">
        <w:rPr>
          <w:rtl/>
        </w:rPr>
        <w:t xml:space="preserve"> כל שימוש</w:t>
      </w:r>
      <w:r w:rsidRPr="00BF0DE5">
        <w:rPr>
          <w:rFonts w:hint="cs"/>
          <w:rtl/>
        </w:rPr>
        <w:t xml:space="preserve"> ל</w:t>
      </w:r>
      <w:r w:rsidRPr="00BF0DE5">
        <w:rPr>
          <w:rtl/>
        </w:rPr>
        <w:t>מעט לצורך ביצוע</w:t>
      </w:r>
      <w:r w:rsidRPr="00BF0DE5">
        <w:rPr>
          <w:rFonts w:hint="cs"/>
          <w:rtl/>
        </w:rPr>
        <w:t xml:space="preserve"> חובותיהם בהתאם</w:t>
      </w:r>
      <w:r w:rsidRPr="00BF0DE5">
        <w:rPr>
          <w:rtl/>
        </w:rPr>
        <w:t xml:space="preserve"> </w:t>
      </w:r>
      <w:r w:rsidRPr="00BF0DE5">
        <w:rPr>
          <w:rFonts w:hint="cs"/>
          <w:rtl/>
        </w:rPr>
        <w:t>ל</w:t>
      </w:r>
      <w:r w:rsidRPr="00BF0DE5">
        <w:rPr>
          <w:rtl/>
        </w:rPr>
        <w:t>מכרז ו</w:t>
      </w:r>
      <w:r w:rsidRPr="00BF0DE5">
        <w:rPr>
          <w:rFonts w:hint="cs"/>
          <w:rtl/>
        </w:rPr>
        <w:t>לה</w:t>
      </w:r>
      <w:r w:rsidRPr="00BF0DE5">
        <w:rPr>
          <w:rtl/>
        </w:rPr>
        <w:t xml:space="preserve">סכם. </w:t>
      </w:r>
    </w:p>
    <w:p w:rsidR="009A1384" w:rsidRPr="00BF0DE5" w:rsidRDefault="00462D13" w:rsidP="00A75508">
      <w:pPr>
        <w:pStyle w:val="113"/>
        <w:rPr>
          <w:rtl/>
        </w:rPr>
      </w:pPr>
      <w:r w:rsidRPr="00BF0DE5">
        <w:rPr>
          <w:rtl/>
        </w:rPr>
        <w:t xml:space="preserve">לעניין התחייבות זו לסודיות מובהר כי "מידע" או "מידע סודי" לא </w:t>
      </w:r>
      <w:r w:rsidR="00A75508" w:rsidRPr="00BF0DE5">
        <w:rPr>
          <w:rFonts w:hint="cs"/>
          <w:rtl/>
        </w:rPr>
        <w:t>י</w:t>
      </w:r>
      <w:r w:rsidR="00A75508" w:rsidRPr="00BF0DE5">
        <w:rPr>
          <w:rtl/>
        </w:rPr>
        <w:t>כלול</w:t>
      </w:r>
      <w:r w:rsidRPr="00BF0DE5">
        <w:rPr>
          <w:rtl/>
        </w:rPr>
        <w:t xml:space="preserve">: </w:t>
      </w:r>
    </w:p>
    <w:p w:rsidR="009A1384" w:rsidRPr="00BF0DE5" w:rsidRDefault="00462D13" w:rsidP="00522CFF">
      <w:pPr>
        <w:pStyle w:val="1112"/>
        <w:rPr>
          <w:rtl/>
        </w:rPr>
      </w:pPr>
      <w:r w:rsidRPr="00BF0DE5">
        <w:rPr>
          <w:rtl/>
        </w:rPr>
        <w:t>מידע שהוא נחלת הכלל או שיהפוך לנחלת הכלל שלא עקב הפרת התחייבות זו.</w:t>
      </w:r>
    </w:p>
    <w:p w:rsidR="009A1384" w:rsidRPr="00BF0DE5" w:rsidRDefault="00462D13" w:rsidP="00E72233">
      <w:pPr>
        <w:pStyle w:val="1112"/>
        <w:rPr>
          <w:rtl/>
        </w:rPr>
      </w:pPr>
      <w:r w:rsidRPr="00BF0DE5">
        <w:rPr>
          <w:rtl/>
        </w:rPr>
        <w:t xml:space="preserve">מידע שהיה בידי נותן השירותים טרם החתימה על ההסכם.  </w:t>
      </w:r>
    </w:p>
    <w:p w:rsidR="009A1384" w:rsidRPr="00BF0DE5" w:rsidRDefault="00462D13" w:rsidP="00E72233">
      <w:pPr>
        <w:pStyle w:val="1112"/>
        <w:rPr>
          <w:rtl/>
        </w:rPr>
      </w:pPr>
      <w:r w:rsidRPr="00BF0DE5">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sidRPr="00BF0DE5">
        <w:rPr>
          <w:rtl/>
        </w:rPr>
        <w:t>המזמין</w:t>
      </w:r>
      <w:r w:rsidRPr="00BF0DE5">
        <w:rPr>
          <w:rtl/>
        </w:rPr>
        <w:t xml:space="preserve"> או הציבור בכללותו.</w:t>
      </w:r>
    </w:p>
    <w:p w:rsidR="009A1384" w:rsidRPr="00BF0DE5" w:rsidRDefault="00462D13" w:rsidP="00A90312">
      <w:pPr>
        <w:pStyle w:val="113"/>
      </w:pPr>
      <w:r w:rsidRPr="00BF0DE5">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BF0DE5" w:rsidRDefault="00462D13" w:rsidP="005A33AD">
      <w:pPr>
        <w:pStyle w:val="113"/>
        <w:rPr>
          <w:rtl/>
        </w:rPr>
      </w:pPr>
      <w:r w:rsidRPr="00BF0DE5">
        <w:rPr>
          <w:rtl/>
        </w:rPr>
        <w:t>הספק יהיה אחראי לאבטחת מידע של המזמין המגיע לרשותו בעת ביצוע ההסכם באמצעי אבטחה נאותים המקובלים בשוק</w:t>
      </w:r>
      <w:r w:rsidR="00AF4F7B" w:rsidRPr="00BF0DE5">
        <w:rPr>
          <w:rFonts w:hint="cs"/>
          <w:rtl/>
        </w:rPr>
        <w:t>, וככל שיש דרישות מאת המזמין בהקשר זה, בהתאם לדרישות המזמין</w:t>
      </w:r>
      <w:r w:rsidRPr="00BF0DE5">
        <w:rPr>
          <w:rtl/>
        </w:rPr>
        <w:t>.</w:t>
      </w:r>
    </w:p>
    <w:p w:rsidR="006F4E15" w:rsidRPr="00BF0DE5" w:rsidRDefault="00462D13" w:rsidP="00A90312">
      <w:pPr>
        <w:pStyle w:val="113"/>
      </w:pPr>
      <w:r w:rsidRPr="00BF0DE5">
        <w:rPr>
          <w:rFonts w:hint="cs"/>
          <w:rtl/>
        </w:rPr>
        <w:t xml:space="preserve">הספק ינקוט </w:t>
      </w:r>
      <w:r w:rsidR="00C21D13" w:rsidRPr="00BF0DE5">
        <w:rPr>
          <w:rFonts w:hint="cs"/>
          <w:rtl/>
        </w:rPr>
        <w:t>בכל הצעדים הנדרשים</w:t>
      </w:r>
      <w:r w:rsidR="009A1384" w:rsidRPr="00BF0DE5">
        <w:rPr>
          <w:rFonts w:hint="cs"/>
          <w:rtl/>
        </w:rPr>
        <w:t xml:space="preserve"> לצורך אבטחת המידע שיגיע לרשותו בעת ביצוע ההסכם,</w:t>
      </w:r>
      <w:r w:rsidR="00C21D13" w:rsidRPr="00BF0DE5">
        <w:rPr>
          <w:rFonts w:hint="cs"/>
          <w:rtl/>
        </w:rPr>
        <w:t xml:space="preserve"> </w:t>
      </w:r>
      <w:r w:rsidR="008B7152" w:rsidRPr="00BF0DE5">
        <w:rPr>
          <w:rtl/>
        </w:rPr>
        <w:t xml:space="preserve">ויוודא כי האמצעים הטכנולוגיים </w:t>
      </w:r>
      <w:r w:rsidR="001B27C7" w:rsidRPr="00BF0DE5">
        <w:rPr>
          <w:rFonts w:hint="cs"/>
          <w:rtl/>
        </w:rPr>
        <w:t xml:space="preserve">והגנות הסייבר </w:t>
      </w:r>
      <w:r w:rsidR="001B27C7" w:rsidRPr="00BF0DE5">
        <w:rPr>
          <w:rtl/>
        </w:rPr>
        <w:t>המשמש</w:t>
      </w:r>
      <w:r w:rsidR="001B27C7" w:rsidRPr="00BF0DE5">
        <w:rPr>
          <w:rFonts w:hint="cs"/>
          <w:rtl/>
        </w:rPr>
        <w:t>ות</w:t>
      </w:r>
      <w:r w:rsidR="008B7152" w:rsidRPr="00BF0DE5">
        <w:rPr>
          <w:rtl/>
        </w:rPr>
        <w:t xml:space="preserve"> לאבטחת </w:t>
      </w:r>
      <w:r w:rsidR="001B27C7" w:rsidRPr="00BF0DE5">
        <w:rPr>
          <w:rFonts w:hint="cs"/>
          <w:rtl/>
        </w:rPr>
        <w:t>המערכות בהם ה</w:t>
      </w:r>
      <w:r w:rsidR="00C21D13" w:rsidRPr="00BF0DE5">
        <w:rPr>
          <w:rFonts w:hint="cs"/>
          <w:rtl/>
        </w:rPr>
        <w:t>וא</w:t>
      </w:r>
      <w:r w:rsidR="001B27C7" w:rsidRPr="00BF0DE5">
        <w:rPr>
          <w:rFonts w:hint="cs"/>
          <w:rtl/>
        </w:rPr>
        <w:t xml:space="preserve"> עושה שימוש ב</w:t>
      </w:r>
      <w:r w:rsidR="00C21D13" w:rsidRPr="00BF0DE5">
        <w:rPr>
          <w:rFonts w:hint="cs"/>
          <w:rtl/>
        </w:rPr>
        <w:t xml:space="preserve">עת </w:t>
      </w:r>
      <w:r w:rsidR="001B27C7" w:rsidRPr="00BF0DE5">
        <w:rPr>
          <w:rFonts w:hint="cs"/>
          <w:rtl/>
        </w:rPr>
        <w:t>ביצוע חובותיו לפי הסכם זה</w:t>
      </w:r>
      <w:r w:rsidR="008B7152" w:rsidRPr="00BF0DE5">
        <w:rPr>
          <w:rtl/>
        </w:rPr>
        <w:t xml:space="preserve"> הם חדישים ועומדים בסטנדרט</w:t>
      </w:r>
      <w:r w:rsidR="001B27C7" w:rsidRPr="00BF0DE5">
        <w:rPr>
          <w:rFonts w:hint="cs"/>
          <w:rtl/>
        </w:rPr>
        <w:t xml:space="preserve">ים המקובלים עבור מערכות אלו. </w:t>
      </w:r>
    </w:p>
    <w:p w:rsidR="00AF4F7B" w:rsidRPr="00BF0DE5" w:rsidRDefault="00462D13" w:rsidP="005A33AD">
      <w:pPr>
        <w:pStyle w:val="113"/>
      </w:pPr>
      <w:r w:rsidRPr="00BF0DE5">
        <w:rPr>
          <w:rFonts w:hint="cs"/>
          <w:rtl/>
        </w:rPr>
        <w:t>הספק יציג למזמין, ככל שיידרש, את האמצעים בהם הוא נוקט לשם אבטחת המידע</w:t>
      </w:r>
      <w:r w:rsidR="007E7910" w:rsidRPr="00BF0DE5">
        <w:rPr>
          <w:rFonts w:hint="cs"/>
          <w:rtl/>
        </w:rPr>
        <w:t>.</w:t>
      </w:r>
    </w:p>
    <w:p w:rsidR="0009150A" w:rsidRPr="00BF0DE5" w:rsidRDefault="00462D13" w:rsidP="005A33AD">
      <w:pPr>
        <w:pStyle w:val="1ff"/>
        <w:rPr>
          <w:rtl/>
        </w:rPr>
      </w:pPr>
      <w:bookmarkStart w:id="188" w:name="_Toc44931963"/>
      <w:bookmarkStart w:id="189" w:name="_Toc44932050"/>
      <w:bookmarkStart w:id="190" w:name="_Toc53498867"/>
      <w:r w:rsidRPr="00BF0DE5">
        <w:rPr>
          <w:rFonts w:hint="cs"/>
          <w:rtl/>
        </w:rPr>
        <w:t>ניגוד עניינים</w:t>
      </w:r>
      <w:r w:rsidR="0053062D" w:rsidRPr="00BF0DE5">
        <w:rPr>
          <w:rFonts w:hint="cs"/>
          <w:rtl/>
        </w:rPr>
        <w:t xml:space="preserve"> בביצוע ההסכם</w:t>
      </w:r>
      <w:bookmarkEnd w:id="188"/>
      <w:bookmarkEnd w:id="189"/>
      <w:bookmarkEnd w:id="190"/>
    </w:p>
    <w:p w:rsidR="00704EB9" w:rsidRPr="00BF0DE5" w:rsidRDefault="00462D13" w:rsidP="005A33AD">
      <w:pPr>
        <w:pStyle w:val="113"/>
      </w:pPr>
      <w:r w:rsidRPr="00BF0DE5">
        <w:rPr>
          <w:rtl/>
        </w:rPr>
        <w:t>ה</w:t>
      </w:r>
      <w:r w:rsidRPr="00BF0DE5">
        <w:rPr>
          <w:rFonts w:hint="cs"/>
          <w:rtl/>
        </w:rPr>
        <w:t>ספק</w:t>
      </w:r>
      <w:r w:rsidRPr="00BF0DE5">
        <w:rPr>
          <w:rtl/>
        </w:rPr>
        <w:t xml:space="preserve"> מתחייב כי אין בביצוע ההסכם כדי ליצור ניגוד עניינים כלשהו, בין במישרין ובין בעקיפין, בינו לבין המזמין.</w:t>
      </w:r>
    </w:p>
    <w:p w:rsidR="00AF4F7B" w:rsidRPr="00BF0DE5" w:rsidRDefault="00462D13" w:rsidP="005A33AD">
      <w:pPr>
        <w:pStyle w:val="113"/>
      </w:pPr>
      <w:r w:rsidRPr="00BF0DE5">
        <w:rPr>
          <w:rtl/>
        </w:rPr>
        <w:t>בכל מקרה שיווצר חשש כלשהו לניגוד עניינים בי</w:t>
      </w:r>
      <w:r w:rsidRPr="00BF0DE5">
        <w:rPr>
          <w:rFonts w:hint="cs"/>
          <w:rtl/>
        </w:rPr>
        <w:t>ן הספק</w:t>
      </w:r>
      <w:r w:rsidRPr="00BF0DE5">
        <w:rPr>
          <w:rtl/>
        </w:rPr>
        <w:t xml:space="preserve"> לבין המזמין יודיע הספק על כך למזמין, ללא כל שיהוי</w:t>
      </w:r>
      <w:r w:rsidRPr="00BF0DE5">
        <w:rPr>
          <w:rFonts w:hint="cs"/>
          <w:rtl/>
        </w:rPr>
        <w:t xml:space="preserve"> ויפעל באופן מידי להסרת ניגוד העניינים</w:t>
      </w:r>
      <w:r w:rsidRPr="00BF0DE5">
        <w:rPr>
          <w:rtl/>
        </w:rPr>
        <w:t>.</w:t>
      </w:r>
      <w:r w:rsidRPr="00BF0DE5">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BF0DE5" w:rsidRDefault="00462D13" w:rsidP="00A067EF">
      <w:pPr>
        <w:pStyle w:val="113"/>
        <w:rPr>
          <w:color w:val="000000"/>
        </w:rPr>
      </w:pPr>
      <w:r w:rsidRPr="00BF0DE5">
        <w:rPr>
          <w:rFonts w:hint="cs"/>
          <w:rtl/>
        </w:rPr>
        <w:t xml:space="preserve">בהתאם לדרישה בכתב מאת המזמין, </w:t>
      </w:r>
      <w:r w:rsidR="00704EB9" w:rsidRPr="00BF0DE5">
        <w:rPr>
          <w:rtl/>
        </w:rPr>
        <w:t>ה</w:t>
      </w:r>
      <w:r w:rsidR="00704EB9" w:rsidRPr="00BF0DE5">
        <w:rPr>
          <w:rFonts w:hint="cs"/>
          <w:rtl/>
        </w:rPr>
        <w:t>ספק</w:t>
      </w:r>
      <w:r w:rsidR="00704EB9" w:rsidRPr="00BF0DE5">
        <w:rPr>
          <w:rtl/>
        </w:rPr>
        <w:t xml:space="preserve"> מתחייב להחתים כל אחד מעובדיו</w:t>
      </w:r>
      <w:r w:rsidR="00704EB9" w:rsidRPr="00BF0DE5">
        <w:rPr>
          <w:rFonts w:hint="cs"/>
          <w:rtl/>
        </w:rPr>
        <w:t xml:space="preserve"> ו</w:t>
      </w:r>
      <w:r w:rsidR="00426E4A" w:rsidRPr="00BF0DE5">
        <w:rPr>
          <w:rFonts w:hint="cs"/>
          <w:rtl/>
        </w:rPr>
        <w:t>מי מטעמו</w:t>
      </w:r>
      <w:r w:rsidR="00704EB9" w:rsidRPr="00BF0DE5">
        <w:rPr>
          <w:rtl/>
        </w:rPr>
        <w:t xml:space="preserve"> שיועסקו על ידו </w:t>
      </w:r>
      <w:r w:rsidR="00704EB9" w:rsidRPr="00BF0DE5">
        <w:rPr>
          <w:rFonts w:hint="cs"/>
          <w:rtl/>
        </w:rPr>
        <w:t>לצורך ביצוע ההסכם</w:t>
      </w:r>
      <w:r w:rsidR="00704EB9" w:rsidRPr="00BF0DE5">
        <w:rPr>
          <w:rtl/>
        </w:rPr>
        <w:t xml:space="preserve"> על הצהרת הסודיות</w:t>
      </w:r>
      <w:r w:rsidR="00704EB9" w:rsidRPr="00BF0DE5">
        <w:rPr>
          <w:rFonts w:hint="cs"/>
          <w:rtl/>
        </w:rPr>
        <w:t xml:space="preserve"> והיעדר ניגוד עניינים</w:t>
      </w:r>
      <w:r w:rsidR="00704EB9" w:rsidRPr="00BF0DE5">
        <w:rPr>
          <w:rtl/>
        </w:rPr>
        <w:t xml:space="preserve"> </w:t>
      </w:r>
      <w:r w:rsidR="00704EB9" w:rsidRPr="00BF0DE5">
        <w:rPr>
          <w:rFonts w:hint="cs"/>
          <w:rtl/>
        </w:rPr>
        <w:t>בנוסח המופיע כ</w:t>
      </w:r>
      <w:r w:rsidR="00704EB9" w:rsidRPr="00BF0DE5">
        <w:rPr>
          <w:rFonts w:hint="cs"/>
          <w:bCs/>
          <w:rtl/>
        </w:rPr>
        <w:t xml:space="preserve">נספח </w:t>
      </w:r>
      <w:r w:rsidR="00775F16" w:rsidRPr="00BF0DE5">
        <w:rPr>
          <w:rFonts w:hint="cs"/>
          <w:bCs/>
          <w:rtl/>
        </w:rPr>
        <w:t>א</w:t>
      </w:r>
      <w:r w:rsidR="00704EB9" w:rsidRPr="00BF0DE5">
        <w:rPr>
          <w:rFonts w:hint="cs"/>
          <w:rtl/>
        </w:rPr>
        <w:t xml:space="preserve"> להסכם זה</w:t>
      </w:r>
      <w:r w:rsidR="00704EB9" w:rsidRPr="00BF0DE5">
        <w:rPr>
          <w:rtl/>
        </w:rPr>
        <w:t>.</w:t>
      </w:r>
      <w:r w:rsidR="00704EB9" w:rsidRPr="00BF0DE5">
        <w:rPr>
          <w:rFonts w:hint="cs"/>
          <w:rtl/>
        </w:rPr>
        <w:t xml:space="preserve"> </w:t>
      </w:r>
    </w:p>
    <w:p w:rsidR="007E7910" w:rsidRPr="00BF0DE5" w:rsidRDefault="00462D13" w:rsidP="005A33AD">
      <w:pPr>
        <w:pStyle w:val="1ff"/>
      </w:pPr>
      <w:bookmarkStart w:id="191" w:name="_Toc44931964"/>
      <w:bookmarkStart w:id="192" w:name="_Toc44932051"/>
      <w:bookmarkStart w:id="193" w:name="_Toc53498868"/>
      <w:r w:rsidRPr="00BF0DE5">
        <w:rPr>
          <w:rFonts w:hint="eastAsia"/>
          <w:rtl/>
        </w:rPr>
        <w:t>בעלות</w:t>
      </w:r>
      <w:r w:rsidRPr="00BF0DE5">
        <w:rPr>
          <w:rtl/>
        </w:rPr>
        <w:t xml:space="preserve"> </w:t>
      </w:r>
      <w:r w:rsidRPr="00BF0DE5">
        <w:rPr>
          <w:rFonts w:hint="eastAsia"/>
          <w:rtl/>
        </w:rPr>
        <w:t>וזכויות</w:t>
      </w:r>
      <w:r w:rsidRPr="00BF0DE5">
        <w:rPr>
          <w:rtl/>
        </w:rPr>
        <w:t xml:space="preserve"> </w:t>
      </w:r>
      <w:r w:rsidRPr="00BF0DE5">
        <w:rPr>
          <w:rFonts w:hint="eastAsia"/>
          <w:rtl/>
        </w:rPr>
        <w:t>יוצרים</w:t>
      </w:r>
      <w:bookmarkEnd w:id="191"/>
      <w:bookmarkEnd w:id="192"/>
      <w:bookmarkEnd w:id="193"/>
    </w:p>
    <w:p w:rsidR="006263A2" w:rsidRPr="00BF0DE5" w:rsidRDefault="00462D13" w:rsidP="005A33AD">
      <w:pPr>
        <w:pStyle w:val="113"/>
      </w:pPr>
      <w:r w:rsidRPr="00BF0DE5">
        <w:rPr>
          <w:rtl/>
        </w:rPr>
        <w:t>הספק הוא בעל הזכויות הנדרשות לצורך אספקת השירותים והשימוש בהם על-ידי המזמי</w:t>
      </w:r>
      <w:r w:rsidRPr="00BF0DE5">
        <w:rPr>
          <w:rFonts w:hint="cs"/>
          <w:rtl/>
        </w:rPr>
        <w:t>ן</w:t>
      </w:r>
      <w:r w:rsidRPr="00BF0DE5">
        <w:rPr>
          <w:rtl/>
        </w:rPr>
        <w:t xml:space="preserve"> ("</w:t>
      </w:r>
      <w:r w:rsidRPr="00BF0DE5">
        <w:rPr>
          <w:bCs/>
          <w:rtl/>
        </w:rPr>
        <w:t>זכויות הקניין הרוחני</w:t>
      </w:r>
      <w:r w:rsidRPr="00BF0DE5">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Pr="00BF0DE5" w:rsidRDefault="00462D13" w:rsidP="005A33AD">
      <w:pPr>
        <w:pStyle w:val="113"/>
      </w:pPr>
      <w:r w:rsidRPr="00BF0DE5">
        <w:rPr>
          <w:rtl/>
        </w:rPr>
        <w:t>בכל מקרה שבו יטען צד שלישי כלשהו, כי שירות שהעמיד ספק לרשות המזמי</w:t>
      </w:r>
      <w:r w:rsidRPr="00BF0DE5">
        <w:rPr>
          <w:rFonts w:hint="cs"/>
          <w:rtl/>
        </w:rPr>
        <w:t>ן</w:t>
      </w:r>
      <w:r w:rsidRPr="00BF0DE5">
        <w:rPr>
          <w:rtl/>
        </w:rPr>
        <w:t xml:space="preserve"> מפר זכות קניין רוחני של צד שלישי ("</w:t>
      </w:r>
      <w:r w:rsidRPr="00BF0DE5">
        <w:rPr>
          <w:bCs/>
          <w:rtl/>
        </w:rPr>
        <w:t>טענת הפרה</w:t>
      </w:r>
      <w:r w:rsidRPr="00BF0DE5">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BF0DE5" w:rsidRDefault="00462D13" w:rsidP="00C75130">
      <w:pPr>
        <w:pStyle w:val="113"/>
      </w:pPr>
      <w:r w:rsidRPr="00BF0DE5">
        <w:rPr>
          <w:rFonts w:hint="cs"/>
          <w:rtl/>
        </w:rPr>
        <w:t>המזמין</w:t>
      </w:r>
      <w:r w:rsidRPr="00BF0DE5">
        <w:rPr>
          <w:rtl/>
        </w:rPr>
        <w:t xml:space="preserve"> </w:t>
      </w:r>
      <w:r w:rsidRPr="00BF0DE5">
        <w:rPr>
          <w:rFonts w:hint="cs"/>
          <w:rtl/>
        </w:rPr>
        <w:t>יודיע</w:t>
      </w:r>
      <w:r w:rsidRPr="00BF0DE5">
        <w:rPr>
          <w:rtl/>
        </w:rPr>
        <w:t xml:space="preserve"> </w:t>
      </w:r>
      <w:r w:rsidRPr="00BF0DE5">
        <w:rPr>
          <w:rFonts w:hint="cs"/>
          <w:rtl/>
        </w:rPr>
        <w:t>לספק</w:t>
      </w:r>
      <w:r w:rsidRPr="00BF0DE5">
        <w:rPr>
          <w:rtl/>
        </w:rPr>
        <w:t xml:space="preserve"> </w:t>
      </w:r>
      <w:r w:rsidRPr="00BF0DE5">
        <w:rPr>
          <w:rFonts w:hint="cs"/>
          <w:rtl/>
        </w:rPr>
        <w:t>על</w:t>
      </w:r>
      <w:r w:rsidRPr="00BF0DE5">
        <w:rPr>
          <w:rtl/>
        </w:rPr>
        <w:t xml:space="preserve"> </w:t>
      </w:r>
      <w:r w:rsidRPr="00BF0DE5">
        <w:rPr>
          <w:rFonts w:hint="cs"/>
          <w:rtl/>
        </w:rPr>
        <w:t>כל</w:t>
      </w:r>
      <w:r w:rsidRPr="00BF0DE5">
        <w:rPr>
          <w:rtl/>
        </w:rPr>
        <w:t xml:space="preserve"> </w:t>
      </w:r>
      <w:r w:rsidRPr="00BF0DE5">
        <w:rPr>
          <w:rFonts w:hint="cs"/>
          <w:rtl/>
        </w:rPr>
        <w:t>תביעה</w:t>
      </w:r>
      <w:r w:rsidRPr="00BF0DE5">
        <w:rPr>
          <w:rtl/>
        </w:rPr>
        <w:t xml:space="preserve"> </w:t>
      </w:r>
      <w:r w:rsidRPr="00BF0DE5">
        <w:rPr>
          <w:rFonts w:hint="cs"/>
          <w:rtl/>
        </w:rPr>
        <w:t>שתוגש</w:t>
      </w:r>
      <w:r w:rsidRPr="00BF0DE5">
        <w:rPr>
          <w:rtl/>
        </w:rPr>
        <w:t xml:space="preserve"> </w:t>
      </w:r>
      <w:r w:rsidRPr="00BF0DE5">
        <w:rPr>
          <w:rFonts w:hint="cs"/>
          <w:rtl/>
        </w:rPr>
        <w:t>ובה</w:t>
      </w:r>
      <w:r w:rsidRPr="00BF0DE5">
        <w:rPr>
          <w:rtl/>
        </w:rPr>
        <w:t xml:space="preserve"> </w:t>
      </w:r>
      <w:r w:rsidRPr="00BF0DE5">
        <w:rPr>
          <w:rFonts w:hint="cs"/>
          <w:rtl/>
        </w:rPr>
        <w:t>הועלתה</w:t>
      </w:r>
      <w:r w:rsidRPr="00BF0DE5">
        <w:rPr>
          <w:rtl/>
        </w:rPr>
        <w:t xml:space="preserve"> </w:t>
      </w:r>
      <w:r w:rsidRPr="00BF0DE5">
        <w:rPr>
          <w:rFonts w:hint="cs"/>
          <w:rtl/>
        </w:rPr>
        <w:t>טענת</w:t>
      </w:r>
      <w:r w:rsidRPr="00BF0DE5">
        <w:rPr>
          <w:rtl/>
        </w:rPr>
        <w:t xml:space="preserve"> </w:t>
      </w:r>
      <w:r w:rsidRPr="00BF0DE5">
        <w:rPr>
          <w:rFonts w:hint="cs"/>
          <w:rtl/>
        </w:rPr>
        <w:t>הפרה</w:t>
      </w:r>
      <w:r w:rsidRPr="00BF0DE5">
        <w:rPr>
          <w:rtl/>
        </w:rPr>
        <w:t xml:space="preserve">. </w:t>
      </w:r>
      <w:r w:rsidRPr="00BF0DE5">
        <w:rPr>
          <w:rFonts w:hint="cs"/>
          <w:rtl/>
        </w:rPr>
        <w:t>במקרה</w:t>
      </w:r>
      <w:r w:rsidRPr="00BF0DE5">
        <w:rPr>
          <w:rtl/>
        </w:rPr>
        <w:t xml:space="preserve"> </w:t>
      </w:r>
      <w:r w:rsidRPr="00BF0DE5">
        <w:rPr>
          <w:rFonts w:hint="cs"/>
          <w:rtl/>
        </w:rPr>
        <w:t>כאמור</w:t>
      </w:r>
      <w:r w:rsidRPr="00BF0DE5">
        <w:rPr>
          <w:rtl/>
        </w:rPr>
        <w:t xml:space="preserve"> </w:t>
      </w:r>
      <w:r w:rsidRPr="00BF0DE5">
        <w:rPr>
          <w:rFonts w:hint="cs"/>
          <w:rtl/>
        </w:rPr>
        <w:t>הספק</w:t>
      </w:r>
      <w:r w:rsidRPr="00BF0DE5">
        <w:rPr>
          <w:rtl/>
        </w:rPr>
        <w:t xml:space="preserve"> </w:t>
      </w:r>
      <w:r w:rsidRPr="00BF0DE5">
        <w:rPr>
          <w:rFonts w:hint="cs"/>
          <w:rtl/>
        </w:rPr>
        <w:t>יכנס</w:t>
      </w:r>
      <w:r w:rsidRPr="00BF0DE5">
        <w:rPr>
          <w:rtl/>
        </w:rPr>
        <w:t xml:space="preserve"> </w:t>
      </w:r>
      <w:r w:rsidRPr="00BF0DE5">
        <w:rPr>
          <w:rFonts w:hint="cs"/>
          <w:rtl/>
        </w:rPr>
        <w:t>בנעלי</w:t>
      </w:r>
      <w:r w:rsidRPr="00BF0DE5">
        <w:rPr>
          <w:rtl/>
        </w:rPr>
        <w:t xml:space="preserve"> </w:t>
      </w:r>
      <w:r w:rsidRPr="00BF0DE5">
        <w:rPr>
          <w:rFonts w:hint="cs"/>
          <w:rtl/>
        </w:rPr>
        <w:t>המזמין</w:t>
      </w:r>
      <w:r w:rsidRPr="00BF0DE5">
        <w:rPr>
          <w:rtl/>
        </w:rPr>
        <w:t xml:space="preserve"> </w:t>
      </w:r>
      <w:r w:rsidRPr="00BF0DE5">
        <w:rPr>
          <w:rFonts w:hint="cs"/>
          <w:rtl/>
        </w:rPr>
        <w:t>לצורך</w:t>
      </w:r>
      <w:r w:rsidRPr="00BF0DE5">
        <w:rPr>
          <w:rtl/>
        </w:rPr>
        <w:t xml:space="preserve"> </w:t>
      </w:r>
      <w:r w:rsidRPr="00BF0DE5">
        <w:rPr>
          <w:rFonts w:hint="cs"/>
          <w:rtl/>
        </w:rPr>
        <w:t>ניהול</w:t>
      </w:r>
      <w:r w:rsidRPr="00BF0DE5">
        <w:rPr>
          <w:rtl/>
        </w:rPr>
        <w:t xml:space="preserve"> </w:t>
      </w:r>
      <w:r w:rsidRPr="00BF0DE5">
        <w:rPr>
          <w:rFonts w:hint="cs"/>
          <w:rtl/>
        </w:rPr>
        <w:t>ההליך</w:t>
      </w:r>
      <w:r w:rsidRPr="00BF0DE5">
        <w:rPr>
          <w:rtl/>
        </w:rPr>
        <w:t xml:space="preserve">, </w:t>
      </w:r>
      <w:r w:rsidRPr="00BF0DE5">
        <w:rPr>
          <w:rFonts w:hint="cs"/>
          <w:rtl/>
        </w:rPr>
        <w:t>אלא</w:t>
      </w:r>
      <w:r w:rsidRPr="00BF0DE5">
        <w:rPr>
          <w:rtl/>
        </w:rPr>
        <w:t xml:space="preserve"> </w:t>
      </w:r>
      <w:r w:rsidRPr="00BF0DE5">
        <w:rPr>
          <w:rFonts w:hint="cs"/>
          <w:rtl/>
        </w:rPr>
        <w:t>אם</w:t>
      </w:r>
      <w:r w:rsidRPr="00BF0DE5">
        <w:rPr>
          <w:rtl/>
        </w:rPr>
        <w:t xml:space="preserve"> </w:t>
      </w:r>
      <w:r w:rsidR="00C75130" w:rsidRPr="00BF0DE5">
        <w:rPr>
          <w:rFonts w:hint="cs"/>
          <w:rtl/>
        </w:rPr>
        <w:t>המזמין</w:t>
      </w:r>
      <w:r w:rsidRPr="00BF0DE5">
        <w:rPr>
          <w:rtl/>
        </w:rPr>
        <w:t xml:space="preserve"> </w:t>
      </w:r>
      <w:r w:rsidRPr="00BF0DE5">
        <w:rPr>
          <w:rFonts w:hint="cs"/>
          <w:rtl/>
        </w:rPr>
        <w:t>יבקש</w:t>
      </w:r>
      <w:r w:rsidRPr="00BF0DE5">
        <w:rPr>
          <w:rtl/>
        </w:rPr>
        <w:t xml:space="preserve"> </w:t>
      </w:r>
      <w:r w:rsidRPr="00BF0DE5">
        <w:rPr>
          <w:rFonts w:hint="cs"/>
          <w:rtl/>
        </w:rPr>
        <w:t>לייצג</w:t>
      </w:r>
      <w:r w:rsidRPr="00BF0DE5">
        <w:rPr>
          <w:rtl/>
        </w:rPr>
        <w:t xml:space="preserve"> </w:t>
      </w:r>
      <w:r w:rsidRPr="00BF0DE5">
        <w:rPr>
          <w:rFonts w:hint="cs"/>
          <w:rtl/>
        </w:rPr>
        <w:t>את</w:t>
      </w:r>
      <w:r w:rsidRPr="00BF0DE5">
        <w:rPr>
          <w:rtl/>
        </w:rPr>
        <w:t xml:space="preserve"> </w:t>
      </w:r>
      <w:r w:rsidRPr="00BF0DE5">
        <w:rPr>
          <w:rFonts w:hint="cs"/>
          <w:rtl/>
        </w:rPr>
        <w:t>עצמו</w:t>
      </w:r>
      <w:r w:rsidRPr="00BF0DE5">
        <w:rPr>
          <w:rtl/>
        </w:rPr>
        <w:t xml:space="preserve"> </w:t>
      </w:r>
      <w:r w:rsidRPr="00BF0DE5">
        <w:rPr>
          <w:rFonts w:hint="cs"/>
          <w:rtl/>
        </w:rPr>
        <w:t>בהליך</w:t>
      </w:r>
      <w:r w:rsidRPr="00BF0DE5">
        <w:rPr>
          <w:rtl/>
        </w:rPr>
        <w:t>.</w:t>
      </w:r>
    </w:p>
    <w:p w:rsidR="007E7910" w:rsidRPr="00BF0DE5" w:rsidRDefault="00462D13" w:rsidP="005A33AD">
      <w:pPr>
        <w:pStyle w:val="113"/>
      </w:pPr>
      <w:r w:rsidRPr="00BF0DE5">
        <w:rPr>
          <w:rtl/>
        </w:rPr>
        <w:t xml:space="preserve">כל תוצרי העבודה של </w:t>
      </w:r>
      <w:r w:rsidRPr="00BF0DE5">
        <w:rPr>
          <w:rFonts w:hint="eastAsia"/>
          <w:rtl/>
        </w:rPr>
        <w:t>ה</w:t>
      </w:r>
      <w:r w:rsidRPr="00BF0DE5">
        <w:rPr>
          <w:rtl/>
        </w:rPr>
        <w:t xml:space="preserve">ספק במסגרת ביצוע הסכם זה, ובכלל זה נתונים, מצגות, מסמכים, סיכומי פגישות, </w:t>
      </w:r>
      <w:r w:rsidRPr="00BF0DE5">
        <w:rPr>
          <w:rFonts w:hint="eastAsia"/>
          <w:rtl/>
        </w:rPr>
        <w:t>תמונות</w:t>
      </w:r>
      <w:r w:rsidRPr="00BF0DE5">
        <w:rPr>
          <w:rtl/>
        </w:rPr>
        <w:t xml:space="preserve">, </w:t>
      </w:r>
      <w:r w:rsidRPr="00BF0DE5">
        <w:rPr>
          <w:rFonts w:hint="eastAsia"/>
          <w:rtl/>
        </w:rPr>
        <w:t>תכנים</w:t>
      </w:r>
      <w:r w:rsidRPr="00BF0DE5">
        <w:rPr>
          <w:rtl/>
        </w:rPr>
        <w:t xml:space="preserve"> וכל חומר אחר שנבנה על ידי הספק במהלך תקופת ההתקשרות </w:t>
      </w:r>
      <w:r w:rsidRPr="00BF0DE5">
        <w:rPr>
          <w:rFonts w:hint="eastAsia"/>
          <w:rtl/>
        </w:rPr>
        <w:t>עבור</w:t>
      </w:r>
      <w:r w:rsidRPr="00BF0DE5">
        <w:rPr>
          <w:rtl/>
        </w:rPr>
        <w:t xml:space="preserve"> המזמין ("</w:t>
      </w:r>
      <w:r w:rsidRPr="00BF0DE5">
        <w:rPr>
          <w:bCs/>
          <w:rtl/>
        </w:rPr>
        <w:t>תוצרי העבודה</w:t>
      </w:r>
      <w:r w:rsidRPr="00BF0DE5">
        <w:rPr>
          <w:rtl/>
        </w:rPr>
        <w:t xml:space="preserve">"), הנם זכויותיו הרוחניות וקניינו הבלעדי של </w:t>
      </w:r>
      <w:r w:rsidRPr="00BF0DE5">
        <w:rPr>
          <w:rFonts w:hint="eastAsia"/>
          <w:rtl/>
        </w:rPr>
        <w:t>המזמין</w:t>
      </w:r>
      <w:r w:rsidRPr="00BF0DE5">
        <w:rPr>
          <w:rtl/>
        </w:rPr>
        <w:t xml:space="preserve"> והוא יוכל לעשות בהם כל שימוש שירצה בעתיד, כמנהג בעלים, בין אם לצרכיו ובין אם לצורך פרסום חיצוני.</w:t>
      </w:r>
    </w:p>
    <w:p w:rsidR="00EA5E1C" w:rsidRPr="00BF0DE5" w:rsidRDefault="00462D13" w:rsidP="00EA5E1C">
      <w:pPr>
        <w:pStyle w:val="113"/>
      </w:pPr>
      <w:r w:rsidRPr="00BF0DE5">
        <w:rPr>
          <w:rFonts w:hint="eastAsia"/>
          <w:rtl/>
        </w:rPr>
        <w:t>תוצרי</w:t>
      </w:r>
      <w:r w:rsidRPr="00BF0DE5">
        <w:rPr>
          <w:rtl/>
        </w:rPr>
        <w:t xml:space="preserve"> </w:t>
      </w:r>
      <w:r w:rsidRPr="00BF0DE5">
        <w:rPr>
          <w:rFonts w:hint="eastAsia"/>
          <w:rtl/>
        </w:rPr>
        <w:t>העבודה</w:t>
      </w:r>
      <w:r w:rsidRPr="00BF0DE5">
        <w:rPr>
          <w:rtl/>
        </w:rPr>
        <w:t xml:space="preserve"> </w:t>
      </w:r>
      <w:r w:rsidRPr="00BF0DE5">
        <w:rPr>
          <w:rFonts w:hint="eastAsia"/>
          <w:rtl/>
        </w:rPr>
        <w:t>לא</w:t>
      </w:r>
      <w:r w:rsidRPr="00BF0DE5">
        <w:rPr>
          <w:rtl/>
        </w:rPr>
        <w:t xml:space="preserve"> </w:t>
      </w:r>
      <w:r w:rsidRPr="00BF0DE5">
        <w:rPr>
          <w:rFonts w:hint="eastAsia"/>
          <w:rtl/>
        </w:rPr>
        <w:t>יכללו</w:t>
      </w:r>
      <w:r w:rsidRPr="00BF0DE5">
        <w:rPr>
          <w:rtl/>
        </w:rPr>
        <w:t xml:space="preserve"> </w:t>
      </w:r>
      <w:r w:rsidRPr="00BF0DE5">
        <w:rPr>
          <w:rFonts w:hint="eastAsia"/>
          <w:rtl/>
        </w:rPr>
        <w:t>תהליכי</w:t>
      </w:r>
      <w:r w:rsidRPr="00BF0DE5">
        <w:rPr>
          <w:rtl/>
        </w:rPr>
        <w:t xml:space="preserve"> </w:t>
      </w:r>
      <w:r w:rsidRPr="00BF0DE5">
        <w:rPr>
          <w:rFonts w:hint="eastAsia"/>
          <w:rtl/>
        </w:rPr>
        <w:t>עבודה</w:t>
      </w:r>
      <w:r w:rsidRPr="00BF0DE5">
        <w:rPr>
          <w:rtl/>
        </w:rPr>
        <w:t xml:space="preserve"> </w:t>
      </w:r>
      <w:r w:rsidRPr="00BF0DE5">
        <w:rPr>
          <w:rFonts w:hint="eastAsia"/>
          <w:rtl/>
        </w:rPr>
        <w:t>ומערכות</w:t>
      </w:r>
      <w:r w:rsidRPr="00BF0DE5">
        <w:rPr>
          <w:rtl/>
        </w:rPr>
        <w:t xml:space="preserve"> </w:t>
      </w:r>
      <w:r w:rsidRPr="00BF0DE5">
        <w:rPr>
          <w:rFonts w:hint="eastAsia"/>
          <w:rtl/>
        </w:rPr>
        <w:t>ייעודיות</w:t>
      </w:r>
      <w:r w:rsidRPr="00BF0DE5">
        <w:rPr>
          <w:rtl/>
        </w:rPr>
        <w:t xml:space="preserve"> </w:t>
      </w:r>
      <w:r w:rsidRPr="00BF0DE5">
        <w:rPr>
          <w:rFonts w:hint="eastAsia"/>
          <w:rtl/>
        </w:rPr>
        <w:t>של</w:t>
      </w:r>
      <w:r w:rsidRPr="00BF0DE5">
        <w:rPr>
          <w:rtl/>
        </w:rPr>
        <w:t xml:space="preserve"> </w:t>
      </w:r>
      <w:r w:rsidRPr="00BF0DE5">
        <w:rPr>
          <w:rFonts w:hint="eastAsia"/>
          <w:rtl/>
        </w:rPr>
        <w:t>הספק</w:t>
      </w:r>
      <w:r w:rsidRPr="00BF0DE5">
        <w:rPr>
          <w:rtl/>
        </w:rPr>
        <w:t xml:space="preserve">, </w:t>
      </w:r>
      <w:r w:rsidRPr="00BF0DE5">
        <w:rPr>
          <w:rFonts w:hint="eastAsia"/>
          <w:rtl/>
        </w:rPr>
        <w:t>אשר</w:t>
      </w:r>
      <w:r w:rsidRPr="00BF0DE5">
        <w:rPr>
          <w:rtl/>
        </w:rPr>
        <w:t xml:space="preserve"> </w:t>
      </w:r>
      <w:r w:rsidRPr="00BF0DE5">
        <w:rPr>
          <w:rFonts w:hint="eastAsia"/>
          <w:rtl/>
        </w:rPr>
        <w:t>לא</w:t>
      </w:r>
      <w:r w:rsidRPr="00BF0DE5">
        <w:rPr>
          <w:rtl/>
        </w:rPr>
        <w:t xml:space="preserve"> </w:t>
      </w:r>
      <w:r w:rsidRPr="00BF0DE5">
        <w:rPr>
          <w:rFonts w:hint="eastAsia"/>
          <w:rtl/>
        </w:rPr>
        <w:t>הוכנו</w:t>
      </w:r>
      <w:r w:rsidRPr="00BF0DE5">
        <w:rPr>
          <w:rtl/>
        </w:rPr>
        <w:t xml:space="preserve"> </w:t>
      </w:r>
      <w:r w:rsidRPr="00BF0DE5">
        <w:rPr>
          <w:rFonts w:hint="eastAsia"/>
          <w:rtl/>
        </w:rPr>
        <w:t>עבור</w:t>
      </w:r>
      <w:r w:rsidRPr="00BF0DE5">
        <w:rPr>
          <w:rtl/>
        </w:rPr>
        <w:t xml:space="preserve"> </w:t>
      </w:r>
      <w:r w:rsidRPr="00BF0DE5">
        <w:rPr>
          <w:rFonts w:hint="eastAsia"/>
          <w:rtl/>
        </w:rPr>
        <w:t>המזמין</w:t>
      </w:r>
      <w:r w:rsidRPr="00BF0DE5">
        <w:rPr>
          <w:rtl/>
        </w:rPr>
        <w:t xml:space="preserve"> </w:t>
      </w:r>
      <w:r w:rsidRPr="00BF0DE5">
        <w:rPr>
          <w:rFonts w:hint="eastAsia"/>
          <w:rtl/>
        </w:rPr>
        <w:t>במסגרת</w:t>
      </w:r>
      <w:r w:rsidRPr="00BF0DE5">
        <w:rPr>
          <w:rtl/>
        </w:rPr>
        <w:t xml:space="preserve"> </w:t>
      </w:r>
      <w:r w:rsidRPr="00BF0DE5">
        <w:rPr>
          <w:rFonts w:hint="eastAsia"/>
          <w:rtl/>
        </w:rPr>
        <w:t>ביצוע</w:t>
      </w:r>
      <w:r w:rsidRPr="00BF0DE5">
        <w:rPr>
          <w:rtl/>
        </w:rPr>
        <w:t xml:space="preserve"> </w:t>
      </w:r>
      <w:r w:rsidRPr="00BF0DE5">
        <w:rPr>
          <w:rFonts w:hint="eastAsia"/>
          <w:rtl/>
        </w:rPr>
        <w:t>ההסכם</w:t>
      </w:r>
      <w:r w:rsidRPr="00BF0DE5">
        <w:rPr>
          <w:rtl/>
        </w:rPr>
        <w:t xml:space="preserve">, </w:t>
      </w:r>
      <w:r w:rsidRPr="00BF0DE5">
        <w:rPr>
          <w:rFonts w:hint="eastAsia"/>
          <w:rtl/>
        </w:rPr>
        <w:t>ואשר</w:t>
      </w:r>
      <w:r w:rsidRPr="00BF0DE5">
        <w:rPr>
          <w:rtl/>
        </w:rPr>
        <w:t xml:space="preserve"> </w:t>
      </w:r>
      <w:r w:rsidRPr="00BF0DE5">
        <w:rPr>
          <w:rFonts w:hint="eastAsia"/>
          <w:rtl/>
        </w:rPr>
        <w:t>נמצאים</w:t>
      </w:r>
      <w:r w:rsidRPr="00BF0DE5">
        <w:rPr>
          <w:rtl/>
        </w:rPr>
        <w:t xml:space="preserve"> </w:t>
      </w:r>
      <w:r w:rsidRPr="00BF0DE5">
        <w:rPr>
          <w:rFonts w:hint="eastAsia"/>
          <w:rtl/>
        </w:rPr>
        <w:t>בבעלות</w:t>
      </w:r>
      <w:r w:rsidRPr="00BF0DE5">
        <w:rPr>
          <w:rtl/>
        </w:rPr>
        <w:t xml:space="preserve"> </w:t>
      </w:r>
      <w:r w:rsidRPr="00BF0DE5">
        <w:rPr>
          <w:rFonts w:hint="eastAsia"/>
          <w:rtl/>
        </w:rPr>
        <w:t>הספק</w:t>
      </w:r>
      <w:r w:rsidRPr="00BF0DE5">
        <w:rPr>
          <w:rtl/>
        </w:rPr>
        <w:t xml:space="preserve"> </w:t>
      </w:r>
      <w:r w:rsidRPr="00BF0DE5">
        <w:rPr>
          <w:rFonts w:hint="eastAsia"/>
          <w:rtl/>
        </w:rPr>
        <w:t>טרם</w:t>
      </w:r>
      <w:r w:rsidRPr="00BF0DE5">
        <w:rPr>
          <w:rtl/>
        </w:rPr>
        <w:t xml:space="preserve"> </w:t>
      </w:r>
      <w:r w:rsidRPr="00BF0DE5">
        <w:rPr>
          <w:rFonts w:hint="eastAsia"/>
          <w:rtl/>
        </w:rPr>
        <w:t>כניסתו</w:t>
      </w:r>
      <w:r w:rsidRPr="00BF0DE5">
        <w:rPr>
          <w:rtl/>
        </w:rPr>
        <w:t xml:space="preserve"> </w:t>
      </w:r>
      <w:r w:rsidRPr="00BF0DE5">
        <w:rPr>
          <w:rFonts w:hint="eastAsia"/>
          <w:rtl/>
        </w:rPr>
        <w:t>לתוקף</w:t>
      </w:r>
      <w:r w:rsidRPr="00BF0DE5">
        <w:rPr>
          <w:rtl/>
        </w:rPr>
        <w:t xml:space="preserve"> </w:t>
      </w:r>
      <w:r w:rsidRPr="00BF0DE5">
        <w:rPr>
          <w:rFonts w:hint="eastAsia"/>
          <w:rtl/>
        </w:rPr>
        <w:t>של</w:t>
      </w:r>
      <w:r w:rsidRPr="00BF0DE5">
        <w:rPr>
          <w:rtl/>
        </w:rPr>
        <w:t xml:space="preserve"> </w:t>
      </w:r>
      <w:r w:rsidRPr="00BF0DE5">
        <w:rPr>
          <w:rFonts w:hint="eastAsia"/>
          <w:rtl/>
        </w:rPr>
        <w:t>ההסכם</w:t>
      </w:r>
      <w:r w:rsidRPr="00BF0DE5">
        <w:rPr>
          <w:rtl/>
        </w:rPr>
        <w:t xml:space="preserve">.  </w:t>
      </w:r>
    </w:p>
    <w:p w:rsidR="007E7910" w:rsidRPr="00BF0DE5" w:rsidRDefault="00462D13" w:rsidP="005A33AD">
      <w:pPr>
        <w:pStyle w:val="113"/>
      </w:pPr>
      <w:r w:rsidRPr="00BF0DE5">
        <w:rPr>
          <w:rFonts w:hint="eastAsia"/>
          <w:rtl/>
        </w:rPr>
        <w:t>למען</w:t>
      </w:r>
      <w:r w:rsidRPr="00BF0DE5">
        <w:rPr>
          <w:rtl/>
        </w:rPr>
        <w:t xml:space="preserve"> הסר ספק, תוצרי העבודה יהיו רכוש </w:t>
      </w:r>
      <w:r w:rsidRPr="00BF0DE5">
        <w:rPr>
          <w:rFonts w:hint="eastAsia"/>
          <w:rtl/>
        </w:rPr>
        <w:t>המזמין</w:t>
      </w:r>
      <w:r w:rsidRPr="00BF0DE5">
        <w:rPr>
          <w:rtl/>
        </w:rPr>
        <w:t xml:space="preserve"> </w:t>
      </w:r>
      <w:r w:rsidRPr="00BF0DE5">
        <w:rPr>
          <w:rFonts w:hint="eastAsia"/>
          <w:rtl/>
        </w:rPr>
        <w:t>גם</w:t>
      </w:r>
      <w:r w:rsidRPr="00BF0DE5">
        <w:rPr>
          <w:rtl/>
        </w:rPr>
        <w:t xml:space="preserve"> אם מתן השירותים ע"י הספק הופסק תוך כדי תקופת ההתקשרות.</w:t>
      </w:r>
    </w:p>
    <w:p w:rsidR="007E7910" w:rsidRPr="00BF0DE5" w:rsidRDefault="00462D13" w:rsidP="005A33AD">
      <w:pPr>
        <w:pStyle w:val="113"/>
      </w:pPr>
      <w:r w:rsidRPr="00BF0DE5">
        <w:rPr>
          <w:rtl/>
        </w:rPr>
        <w:t>הספק לא יהי</w:t>
      </w:r>
      <w:r w:rsidRPr="00BF0DE5">
        <w:rPr>
          <w:rFonts w:hint="eastAsia"/>
          <w:rtl/>
        </w:rPr>
        <w:t>ה</w:t>
      </w:r>
      <w:r w:rsidRPr="00BF0DE5">
        <w:rPr>
          <w:rtl/>
        </w:rPr>
        <w:t xml:space="preserve"> רשאי למכור, להעביר, להמחות, לפרסם, להשכיר, לרשום, או לעשות שימוש כלשהו בתוצרי העבודה, </w:t>
      </w:r>
      <w:r w:rsidRPr="00BF0DE5">
        <w:rPr>
          <w:rFonts w:hint="eastAsia"/>
          <w:rtl/>
        </w:rPr>
        <w:t>ל</w:t>
      </w:r>
      <w:r w:rsidRPr="00BF0DE5">
        <w:rPr>
          <w:rtl/>
        </w:rPr>
        <w:t xml:space="preserve">לא אישור </w:t>
      </w:r>
      <w:r w:rsidRPr="00BF0DE5">
        <w:rPr>
          <w:rFonts w:hint="eastAsia"/>
          <w:rtl/>
        </w:rPr>
        <w:t>המזמין</w:t>
      </w:r>
      <w:r w:rsidRPr="00BF0DE5">
        <w:rPr>
          <w:rtl/>
        </w:rPr>
        <w:t xml:space="preserve"> בכתב ומראש.</w:t>
      </w:r>
    </w:p>
    <w:p w:rsidR="0009150A" w:rsidRPr="00BF0DE5" w:rsidRDefault="00462D13" w:rsidP="005A33AD">
      <w:pPr>
        <w:pStyle w:val="1ff"/>
        <w:rPr>
          <w:rtl/>
        </w:rPr>
      </w:pPr>
      <w:bookmarkStart w:id="194" w:name="_Toc44931965"/>
      <w:bookmarkStart w:id="195" w:name="_Toc44932052"/>
      <w:bookmarkStart w:id="196" w:name="_Toc53498869"/>
      <w:r w:rsidRPr="00BF0DE5">
        <w:rPr>
          <w:rtl/>
        </w:rPr>
        <w:t>יחסים בין הצדדים</w:t>
      </w:r>
      <w:bookmarkEnd w:id="194"/>
      <w:bookmarkEnd w:id="195"/>
      <w:bookmarkEnd w:id="196"/>
    </w:p>
    <w:p w:rsidR="0009150A" w:rsidRPr="00BF0DE5" w:rsidRDefault="00462D13" w:rsidP="005A33AD">
      <w:pPr>
        <w:pStyle w:val="113"/>
        <w:rPr>
          <w:rtl/>
        </w:rPr>
      </w:pPr>
      <w:r w:rsidRPr="00BF0DE5">
        <w:rPr>
          <w:rtl/>
        </w:rPr>
        <w:t xml:space="preserve">מוצהר ומוסכם בזה בין הצדדים כי: </w:t>
      </w:r>
    </w:p>
    <w:p w:rsidR="007A7B2F" w:rsidRPr="00BF0DE5" w:rsidRDefault="00462D13" w:rsidP="00522CFF">
      <w:pPr>
        <w:pStyle w:val="1112"/>
        <w:rPr>
          <w:rtl/>
        </w:rPr>
      </w:pPr>
      <w:r w:rsidRPr="00BF0DE5">
        <w:rPr>
          <w:rtl/>
        </w:rPr>
        <w:t xml:space="preserve">היחסים ביניהם לפי </w:t>
      </w:r>
      <w:r w:rsidRPr="00BF0DE5">
        <w:rPr>
          <w:rFonts w:hint="cs"/>
          <w:rtl/>
        </w:rPr>
        <w:t>ה</w:t>
      </w:r>
      <w:r w:rsidRPr="00BF0DE5">
        <w:rPr>
          <w:rtl/>
        </w:rPr>
        <w:t xml:space="preserve">הסכם אינם יחסי עובד ומעביד </w:t>
      </w:r>
      <w:r w:rsidRPr="00BF0DE5">
        <w:rPr>
          <w:rFonts w:hint="cs"/>
          <w:rtl/>
        </w:rPr>
        <w:t>והמזמין אינו המעסיק של עובדי וקבלני המשנה של הספק.</w:t>
      </w:r>
    </w:p>
    <w:p w:rsidR="007A7B2F" w:rsidRPr="00BF0DE5" w:rsidRDefault="00462D13" w:rsidP="00E72233">
      <w:pPr>
        <w:pStyle w:val="1112"/>
        <w:rPr>
          <w:rtl/>
        </w:rPr>
      </w:pPr>
      <w:r w:rsidRPr="00BF0DE5">
        <w:rPr>
          <w:rtl/>
        </w:rPr>
        <w:t>הספק בלבד יהיה אחראי לכל תשלום, לשיפוי בגין נזק</w:t>
      </w:r>
      <w:r w:rsidRPr="00BF0DE5">
        <w:rPr>
          <w:rFonts w:hint="cs"/>
          <w:rtl/>
        </w:rPr>
        <w:t>,</w:t>
      </w:r>
      <w:r w:rsidRPr="00BF0DE5">
        <w:rPr>
          <w:rtl/>
        </w:rPr>
        <w:t xml:space="preserve"> פיצויים או כל תשלום אחר המגיע ממנו על פי כל דין לאנשים המועסקים על ידו</w:t>
      </w:r>
      <w:r w:rsidR="007E7910" w:rsidRPr="00BF0DE5">
        <w:rPr>
          <w:rFonts w:hint="cs"/>
          <w:rtl/>
        </w:rPr>
        <w:t xml:space="preserve"> בין באופן ישיר בין כקבלני שירות</w:t>
      </w:r>
      <w:r w:rsidRPr="00BF0DE5">
        <w:rPr>
          <w:rtl/>
        </w:rPr>
        <w:t xml:space="preserve">, או לכל אדם אחר. </w:t>
      </w:r>
    </w:p>
    <w:p w:rsidR="007A7B2F" w:rsidRPr="00BF0DE5" w:rsidRDefault="00462D13" w:rsidP="00E72233">
      <w:pPr>
        <w:pStyle w:val="1112"/>
      </w:pPr>
      <w:r w:rsidRPr="00BF0DE5">
        <w:rPr>
          <w:rFonts w:hint="cs"/>
          <w:rtl/>
        </w:rPr>
        <w:t>ה</w:t>
      </w:r>
      <w:r w:rsidRPr="00BF0DE5">
        <w:rPr>
          <w:rtl/>
        </w:rPr>
        <w:t xml:space="preserve">מזמין לא ישלם כל תשלום לביטוח לאומי ויתר הזכויות הסוציאליות בקשר לאנשים המועסקים על ידי הספק. </w:t>
      </w:r>
    </w:p>
    <w:p w:rsidR="007E7910" w:rsidRPr="00BF0DE5" w:rsidRDefault="00462D13" w:rsidP="00E72233">
      <w:pPr>
        <w:pStyle w:val="1112"/>
      </w:pPr>
      <w:r w:rsidRPr="00BF0DE5">
        <w:rPr>
          <w:rtl/>
        </w:rPr>
        <w:t xml:space="preserve">ככל שלמרות האמור לעיל, ערכאה שיפוטית או מינהלית מצאה כי המזמין נושא באחריות ישירה כלפי הספק, עובדיו או קבלני משנה שלו, </w:t>
      </w:r>
      <w:r w:rsidRPr="00BF0DE5">
        <w:rPr>
          <w:rFonts w:hint="cs"/>
          <w:rtl/>
        </w:rPr>
        <w:t xml:space="preserve">כאילו הוא מעסיקם, </w:t>
      </w:r>
      <w:r w:rsidRPr="00BF0DE5">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BF0DE5" w:rsidRDefault="00462D13" w:rsidP="00E72233">
      <w:pPr>
        <w:pStyle w:val="1112"/>
        <w:rPr>
          <w:rtl/>
        </w:rPr>
      </w:pPr>
      <w:r w:rsidRPr="00BF0DE5">
        <w:rPr>
          <w:rtl/>
        </w:rPr>
        <w:t xml:space="preserve">במקרה של הגשת תביעה כאמור </w:t>
      </w:r>
      <w:r w:rsidRPr="00BF0DE5">
        <w:rPr>
          <w:rFonts w:hint="cs"/>
          <w:rtl/>
        </w:rPr>
        <w:t xml:space="preserve">בסעיף זה, </w:t>
      </w:r>
      <w:r w:rsidRPr="00BF0DE5">
        <w:rPr>
          <w:rtl/>
        </w:rPr>
        <w:t>יודיע המזמין לספק על קיומה של התביעה, ויאפשר לספק ל</w:t>
      </w:r>
      <w:r w:rsidR="008850BC" w:rsidRPr="00BF0DE5">
        <w:rPr>
          <w:rFonts w:hint="cs"/>
          <w:rtl/>
        </w:rPr>
        <w:t>התגונן</w:t>
      </w:r>
      <w:r w:rsidRPr="00BF0DE5">
        <w:rPr>
          <w:rtl/>
        </w:rPr>
        <w:t>.</w:t>
      </w:r>
    </w:p>
    <w:p w:rsidR="005F0E35" w:rsidRPr="00BF0DE5" w:rsidRDefault="00462D13" w:rsidP="005A33AD">
      <w:pPr>
        <w:pStyle w:val="1ff"/>
      </w:pPr>
      <w:bookmarkStart w:id="197" w:name="_Toc44931966"/>
      <w:bookmarkStart w:id="198" w:name="_Toc44932053"/>
      <w:bookmarkStart w:id="199" w:name="_Toc53498870"/>
      <w:r w:rsidRPr="00BF0DE5">
        <w:rPr>
          <w:rFonts w:hint="cs"/>
          <w:rtl/>
        </w:rPr>
        <w:t>תמורה</w:t>
      </w:r>
      <w:bookmarkEnd w:id="197"/>
      <w:bookmarkEnd w:id="198"/>
      <w:bookmarkEnd w:id="199"/>
    </w:p>
    <w:p w:rsidR="005F0E35" w:rsidRPr="00BF0DE5" w:rsidRDefault="00462D13" w:rsidP="000B6A59">
      <w:pPr>
        <w:pStyle w:val="113"/>
        <w:rPr>
          <w:bCs/>
        </w:rPr>
      </w:pPr>
      <w:r w:rsidRPr="00BF0DE5">
        <w:rPr>
          <w:rFonts w:hint="cs"/>
          <w:rtl/>
        </w:rPr>
        <w:t>התמורה לספ</w:t>
      </w:r>
      <w:r w:rsidR="000B6A59" w:rsidRPr="00BF0DE5">
        <w:rPr>
          <w:rFonts w:hint="cs"/>
          <w:rtl/>
        </w:rPr>
        <w:t xml:space="preserve">ק תשולם בהתאם למפורט בהצעתו </w:t>
      </w:r>
      <w:r w:rsidRPr="00BF0DE5">
        <w:rPr>
          <w:rFonts w:hint="cs"/>
          <w:rtl/>
        </w:rPr>
        <w:t xml:space="preserve">ולמפורט במסמכי המכרז. </w:t>
      </w:r>
    </w:p>
    <w:p w:rsidR="005F0E35" w:rsidRPr="00BF0DE5" w:rsidRDefault="00462D13" w:rsidP="005A33AD">
      <w:pPr>
        <w:pStyle w:val="113"/>
        <w:rPr>
          <w:bCs/>
        </w:rPr>
      </w:pPr>
      <w:r w:rsidRPr="00BF0DE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Pr="00BF0DE5" w:rsidRDefault="00462D13" w:rsidP="005A33AD">
      <w:pPr>
        <w:pStyle w:val="113"/>
        <w:rPr>
          <w:bCs/>
        </w:rPr>
      </w:pPr>
      <w:r w:rsidRPr="00BF0DE5">
        <w:rPr>
          <w:rFonts w:hint="cs"/>
          <w:rtl/>
        </w:rPr>
        <w:t>בכל מקרה שבו יחולו שינויים בהוראות הדין באופן המשפיע על ביצוע ההסכם, הספק יישא בעלויות של שינויים אלו</w:t>
      </w:r>
      <w:r w:rsidR="008850BC" w:rsidRPr="00BF0DE5">
        <w:rPr>
          <w:rFonts w:hint="cs"/>
          <w:rtl/>
        </w:rPr>
        <w:t>, למעט אם נכתב במפורש אחרת במסמכי המכרז או בהסכם</w:t>
      </w:r>
      <w:r w:rsidRPr="00BF0DE5">
        <w:rPr>
          <w:rFonts w:hint="cs"/>
          <w:rtl/>
        </w:rPr>
        <w:t>.</w:t>
      </w:r>
    </w:p>
    <w:p w:rsidR="0009150A" w:rsidRPr="00BF0DE5" w:rsidRDefault="00462D13" w:rsidP="005A33AD">
      <w:pPr>
        <w:pStyle w:val="1ff"/>
        <w:rPr>
          <w:rtl/>
        </w:rPr>
      </w:pPr>
      <w:bookmarkStart w:id="200" w:name="_Toc44931967"/>
      <w:bookmarkStart w:id="201" w:name="_Toc44932054"/>
      <w:bookmarkStart w:id="202" w:name="_Toc53498871"/>
      <w:r w:rsidRPr="00BF0DE5">
        <w:rPr>
          <w:rFonts w:hint="cs"/>
          <w:rtl/>
        </w:rPr>
        <w:t>כללי תשלום</w:t>
      </w:r>
      <w:bookmarkEnd w:id="200"/>
      <w:bookmarkEnd w:id="201"/>
      <w:bookmarkEnd w:id="202"/>
    </w:p>
    <w:p w:rsidR="00082200" w:rsidRPr="00BF0DE5" w:rsidRDefault="00462D13" w:rsidP="005A33AD">
      <w:pPr>
        <w:pStyle w:val="113"/>
      </w:pPr>
      <w:r w:rsidRPr="00BF0DE5">
        <w:rPr>
          <w:rtl/>
        </w:rPr>
        <w:t xml:space="preserve">כללי התשלום </w:t>
      </w:r>
      <w:r w:rsidRPr="00BF0DE5">
        <w:rPr>
          <w:rFonts w:hint="eastAsia"/>
          <w:rtl/>
        </w:rPr>
        <w:t>המפורטים</w:t>
      </w:r>
      <w:r w:rsidRPr="00BF0DE5">
        <w:rPr>
          <w:rtl/>
        </w:rPr>
        <w:t xml:space="preserve"> להלן כפופים להוראות החשב הכללי במשרד האוצר כפי שמתפרס</w:t>
      </w:r>
      <w:r w:rsidRPr="00BF0DE5">
        <w:rPr>
          <w:rFonts w:hint="eastAsia"/>
          <w:rtl/>
        </w:rPr>
        <w:t>מי</w:t>
      </w:r>
      <w:r w:rsidRPr="00BF0DE5">
        <w:rPr>
          <w:rtl/>
        </w:rPr>
        <w:t>ם מעת לעת.</w:t>
      </w:r>
    </w:p>
    <w:p w:rsidR="00082200" w:rsidRPr="00BF0DE5" w:rsidRDefault="00462D13" w:rsidP="005A33AD">
      <w:pPr>
        <w:pStyle w:val="113"/>
      </w:pPr>
      <w:r w:rsidRPr="00BF0DE5">
        <w:rPr>
          <w:rFonts w:hint="eastAsia"/>
          <w:rtl/>
        </w:rPr>
        <w:t>לצורך</w:t>
      </w:r>
      <w:r w:rsidRPr="00BF0DE5">
        <w:rPr>
          <w:rtl/>
        </w:rPr>
        <w:t xml:space="preserve"> קבלת תשלום, </w:t>
      </w:r>
      <w:r w:rsidRPr="00BF0DE5">
        <w:rPr>
          <w:rFonts w:hint="eastAsia"/>
          <w:rtl/>
        </w:rPr>
        <w:t>הספק</w:t>
      </w:r>
      <w:r w:rsidRPr="00BF0DE5">
        <w:rPr>
          <w:rtl/>
        </w:rPr>
        <w:t xml:space="preserve"> יגיש חשבון המפרט את התשלומים המגיעים </w:t>
      </w:r>
      <w:r w:rsidRPr="00BF0DE5">
        <w:rPr>
          <w:rFonts w:hint="eastAsia"/>
          <w:rtl/>
        </w:rPr>
        <w:t>לו</w:t>
      </w:r>
      <w:r w:rsidRPr="00BF0DE5">
        <w:rPr>
          <w:rtl/>
        </w:rPr>
        <w:t xml:space="preserve"> </w:t>
      </w:r>
      <w:r w:rsidRPr="00BF0DE5">
        <w:rPr>
          <w:rFonts w:hint="eastAsia"/>
          <w:rtl/>
        </w:rPr>
        <w:t>בהתאם</w:t>
      </w:r>
      <w:r w:rsidRPr="00BF0DE5">
        <w:rPr>
          <w:rtl/>
        </w:rPr>
        <w:t xml:space="preserve"> </w:t>
      </w:r>
      <w:r w:rsidRPr="00BF0DE5">
        <w:rPr>
          <w:rFonts w:hint="eastAsia"/>
          <w:rtl/>
        </w:rPr>
        <w:t>להסכם</w:t>
      </w:r>
      <w:r w:rsidRPr="00BF0DE5">
        <w:rPr>
          <w:rtl/>
        </w:rPr>
        <w:t xml:space="preserve"> ולמכרז ("</w:t>
      </w:r>
      <w:r w:rsidRPr="00BF0DE5">
        <w:rPr>
          <w:rFonts w:hint="eastAsia"/>
          <w:b w:val="0"/>
          <w:bCs/>
          <w:rtl/>
        </w:rPr>
        <w:t>חשבון</w:t>
      </w:r>
      <w:r w:rsidRPr="00BF0DE5">
        <w:rPr>
          <w:rtl/>
        </w:rPr>
        <w:t xml:space="preserve">"). </w:t>
      </w:r>
      <w:r w:rsidRPr="00BF0DE5">
        <w:rPr>
          <w:rFonts w:hint="eastAsia"/>
          <w:rtl/>
        </w:rPr>
        <w:t>את</w:t>
      </w:r>
      <w:r w:rsidRPr="00BF0DE5">
        <w:rPr>
          <w:rtl/>
        </w:rPr>
        <w:t xml:space="preserve"> החשבון על הספק להגיש בהתאם להנחיות המזמין, וזאת כתנאי לאישור החשבון ולהעברת התשלום לספק. </w:t>
      </w:r>
    </w:p>
    <w:p w:rsidR="00082200" w:rsidRPr="00BF0DE5" w:rsidRDefault="00462D13" w:rsidP="005A33AD">
      <w:pPr>
        <w:pStyle w:val="113"/>
      </w:pPr>
      <w:r w:rsidRPr="00BF0DE5">
        <w:rPr>
          <w:rFonts w:hint="eastAsia"/>
          <w:rtl/>
        </w:rPr>
        <w:t>החשבון</w:t>
      </w:r>
      <w:r w:rsidRPr="00BF0DE5">
        <w:rPr>
          <w:rtl/>
        </w:rPr>
        <w:t xml:space="preserve"> יכלול את הפרטים והמסמכים הבאים: </w:t>
      </w:r>
    </w:p>
    <w:p w:rsidR="00082200" w:rsidRPr="00BF0DE5" w:rsidRDefault="00462D13" w:rsidP="00522CFF">
      <w:pPr>
        <w:pStyle w:val="1112"/>
      </w:pPr>
      <w:r w:rsidRPr="00BF0DE5">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BF0DE5" w:rsidRDefault="00462D13" w:rsidP="00E72233">
      <w:pPr>
        <w:pStyle w:val="1112"/>
      </w:pPr>
      <w:r w:rsidRPr="00BF0DE5">
        <w:rPr>
          <w:rtl/>
        </w:rPr>
        <w:t>צילום תעודת עוסק מורשה על פי חוק מס ערך מוסף, התשל"ו</w:t>
      </w:r>
      <w:r w:rsidRPr="00BF0DE5">
        <w:t>-</w:t>
      </w:r>
      <w:r w:rsidRPr="00BF0DE5">
        <w:rPr>
          <w:rtl/>
        </w:rPr>
        <w:t xml:space="preserve">1975, בתוקף </w:t>
      </w:r>
      <w:r w:rsidRPr="00BF0DE5">
        <w:rPr>
          <w:rFonts w:hint="eastAsia"/>
          <w:rtl/>
        </w:rPr>
        <w:t>לאותה</w:t>
      </w:r>
      <w:r w:rsidRPr="00BF0DE5">
        <w:rPr>
          <w:rtl/>
        </w:rPr>
        <w:t xml:space="preserve"> שנת כספים.</w:t>
      </w:r>
    </w:p>
    <w:p w:rsidR="00082200" w:rsidRPr="00BF0DE5" w:rsidRDefault="00462D13" w:rsidP="00E72233">
      <w:pPr>
        <w:pStyle w:val="1112"/>
      </w:pPr>
      <w:r w:rsidRPr="00BF0DE5">
        <w:rPr>
          <w:rtl/>
        </w:rPr>
        <w:t>אישור מפקיד מורשה כמשמעותו בחוק עסקאות גופים ציבוריים התשל"ו</w:t>
      </w:r>
      <w:r w:rsidRPr="00BF0DE5">
        <w:t>-</w:t>
      </w:r>
      <w:r w:rsidRPr="00BF0DE5">
        <w:rPr>
          <w:rtl/>
        </w:rPr>
        <w:t xml:space="preserve">1976, בתוקף </w:t>
      </w:r>
      <w:r w:rsidRPr="00BF0DE5">
        <w:rPr>
          <w:rFonts w:hint="eastAsia"/>
          <w:rtl/>
        </w:rPr>
        <w:t>לאותה</w:t>
      </w:r>
      <w:r w:rsidRPr="00BF0DE5">
        <w:rPr>
          <w:rtl/>
        </w:rPr>
        <w:t xml:space="preserve"> שנת כספים, כי </w:t>
      </w:r>
      <w:r w:rsidRPr="00BF0DE5">
        <w:rPr>
          <w:rFonts w:hint="eastAsia"/>
          <w:rtl/>
        </w:rPr>
        <w:t>הוא</w:t>
      </w:r>
      <w:r w:rsidRPr="00BF0DE5">
        <w:rPr>
          <w:rtl/>
        </w:rPr>
        <w:t xml:space="preserve"> מנהל או פטור מלנהל את פנקסי החשבונות והרשומות שעליו לנהלם על פי פקודת מס הכנסה [נוסח חדש] ועל פי החוק.</w:t>
      </w:r>
    </w:p>
    <w:p w:rsidR="00082200" w:rsidRPr="00BF0DE5" w:rsidRDefault="00462D13" w:rsidP="005A33AD">
      <w:pPr>
        <w:pStyle w:val="113"/>
      </w:pPr>
      <w:r w:rsidRPr="00BF0DE5">
        <w:rPr>
          <w:rFonts w:hint="eastAsia"/>
          <w:rtl/>
        </w:rPr>
        <w:t>על</w:t>
      </w:r>
      <w:r w:rsidRPr="00BF0DE5">
        <w:rPr>
          <w:rtl/>
        </w:rPr>
        <w:t xml:space="preserve"> </w:t>
      </w:r>
      <w:r w:rsidRPr="00BF0DE5">
        <w:rPr>
          <w:rFonts w:hint="eastAsia"/>
          <w:rtl/>
        </w:rPr>
        <w:t>החשבון</w:t>
      </w:r>
      <w:r w:rsidRPr="00BF0DE5">
        <w:rPr>
          <w:rtl/>
        </w:rPr>
        <w:t xml:space="preserve"> </w:t>
      </w:r>
      <w:r w:rsidRPr="00BF0DE5">
        <w:rPr>
          <w:rFonts w:hint="eastAsia"/>
          <w:rtl/>
        </w:rPr>
        <w:t>לכלול</w:t>
      </w:r>
      <w:r w:rsidRPr="00BF0DE5">
        <w:rPr>
          <w:rtl/>
        </w:rPr>
        <w:t xml:space="preserve">, </w:t>
      </w:r>
      <w:r w:rsidRPr="00BF0DE5">
        <w:rPr>
          <w:rFonts w:hint="eastAsia"/>
          <w:rtl/>
        </w:rPr>
        <w:t>בין</w:t>
      </w:r>
      <w:r w:rsidRPr="00BF0DE5">
        <w:rPr>
          <w:rtl/>
        </w:rPr>
        <w:t xml:space="preserve"> </w:t>
      </w:r>
      <w:r w:rsidRPr="00BF0DE5">
        <w:rPr>
          <w:rFonts w:hint="eastAsia"/>
          <w:rtl/>
        </w:rPr>
        <w:t>היתר</w:t>
      </w:r>
      <w:r w:rsidRPr="00BF0DE5">
        <w:rPr>
          <w:rtl/>
        </w:rPr>
        <w:t xml:space="preserve">, </w:t>
      </w:r>
      <w:r w:rsidRPr="00BF0DE5">
        <w:rPr>
          <w:rFonts w:hint="eastAsia"/>
          <w:rtl/>
        </w:rPr>
        <w:t>את</w:t>
      </w:r>
      <w:r w:rsidRPr="00BF0DE5">
        <w:rPr>
          <w:rtl/>
        </w:rPr>
        <w:t xml:space="preserve"> </w:t>
      </w:r>
      <w:r w:rsidRPr="00BF0DE5">
        <w:rPr>
          <w:rFonts w:hint="eastAsia"/>
          <w:rtl/>
        </w:rPr>
        <w:t>הסכום</w:t>
      </w:r>
      <w:r w:rsidRPr="00BF0DE5">
        <w:rPr>
          <w:rtl/>
        </w:rPr>
        <w:t xml:space="preserve"> </w:t>
      </w:r>
      <w:r w:rsidRPr="00BF0DE5">
        <w:rPr>
          <w:rFonts w:hint="eastAsia"/>
          <w:rtl/>
        </w:rPr>
        <w:t>לתשלום</w:t>
      </w:r>
      <w:r w:rsidRPr="00BF0DE5">
        <w:rPr>
          <w:rtl/>
        </w:rPr>
        <w:t xml:space="preserve"> </w:t>
      </w:r>
      <w:r w:rsidRPr="00BF0DE5">
        <w:rPr>
          <w:rFonts w:hint="eastAsia"/>
          <w:rtl/>
        </w:rPr>
        <w:t>לפני</w:t>
      </w:r>
      <w:r w:rsidRPr="00BF0DE5">
        <w:rPr>
          <w:rtl/>
        </w:rPr>
        <w:t xml:space="preserve"> </w:t>
      </w:r>
      <w:r w:rsidRPr="00BF0DE5">
        <w:rPr>
          <w:rFonts w:hint="eastAsia"/>
          <w:rtl/>
        </w:rPr>
        <w:t>מס</w:t>
      </w:r>
      <w:r w:rsidRPr="00BF0DE5">
        <w:rPr>
          <w:rtl/>
        </w:rPr>
        <w:t xml:space="preserve"> </w:t>
      </w:r>
      <w:r w:rsidRPr="00BF0DE5">
        <w:rPr>
          <w:rFonts w:hint="eastAsia"/>
          <w:rtl/>
        </w:rPr>
        <w:t>ערך</w:t>
      </w:r>
      <w:r w:rsidRPr="00BF0DE5">
        <w:rPr>
          <w:rtl/>
        </w:rPr>
        <w:t xml:space="preserve"> </w:t>
      </w:r>
      <w:r w:rsidRPr="00BF0DE5">
        <w:rPr>
          <w:rFonts w:hint="eastAsia"/>
          <w:rtl/>
        </w:rPr>
        <w:t>מוסף</w:t>
      </w:r>
      <w:r w:rsidRPr="00BF0DE5">
        <w:rPr>
          <w:rtl/>
        </w:rPr>
        <w:t xml:space="preserve"> ("</w:t>
      </w:r>
      <w:r w:rsidRPr="00BF0DE5">
        <w:rPr>
          <w:rFonts w:hint="eastAsia"/>
          <w:rtl/>
        </w:rPr>
        <w:t>מע</w:t>
      </w:r>
      <w:r w:rsidRPr="00BF0DE5">
        <w:rPr>
          <w:rtl/>
        </w:rPr>
        <w:t xml:space="preserve">"מ"), </w:t>
      </w:r>
      <w:r w:rsidRPr="00BF0DE5">
        <w:rPr>
          <w:rFonts w:hint="eastAsia"/>
          <w:rtl/>
        </w:rPr>
        <w:t>ואת</w:t>
      </w:r>
      <w:r w:rsidRPr="00BF0DE5">
        <w:rPr>
          <w:rtl/>
        </w:rPr>
        <w:t xml:space="preserve"> </w:t>
      </w:r>
      <w:r w:rsidRPr="00BF0DE5">
        <w:rPr>
          <w:rFonts w:hint="eastAsia"/>
          <w:rtl/>
        </w:rPr>
        <w:t>סך</w:t>
      </w:r>
      <w:r w:rsidRPr="00BF0DE5">
        <w:rPr>
          <w:rtl/>
        </w:rPr>
        <w:t xml:space="preserve"> </w:t>
      </w:r>
      <w:r w:rsidRPr="00BF0DE5">
        <w:rPr>
          <w:rFonts w:hint="eastAsia"/>
          <w:rtl/>
        </w:rPr>
        <w:t>הכול</w:t>
      </w:r>
      <w:r w:rsidRPr="00BF0DE5">
        <w:rPr>
          <w:rtl/>
        </w:rPr>
        <w:t xml:space="preserve"> </w:t>
      </w:r>
      <w:r w:rsidRPr="00BF0DE5">
        <w:rPr>
          <w:rFonts w:hint="eastAsia"/>
          <w:rtl/>
        </w:rPr>
        <w:t>לתשלום</w:t>
      </w:r>
      <w:r w:rsidRPr="00BF0DE5">
        <w:rPr>
          <w:rtl/>
        </w:rPr>
        <w:t xml:space="preserve"> כולל מע"מ. במקרה שבו יחול שינוי ב</w:t>
      </w:r>
      <w:r w:rsidRPr="00BF0DE5">
        <w:rPr>
          <w:rFonts w:hint="eastAsia"/>
          <w:rtl/>
        </w:rPr>
        <w:t>גובה</w:t>
      </w:r>
      <w:r w:rsidRPr="00BF0DE5">
        <w:rPr>
          <w:rtl/>
        </w:rPr>
        <w:t xml:space="preserve"> המע"מ עד מועד </w:t>
      </w:r>
      <w:r w:rsidRPr="00BF0DE5">
        <w:rPr>
          <w:rFonts w:hint="eastAsia"/>
          <w:rtl/>
        </w:rPr>
        <w:t>הגש</w:t>
      </w:r>
      <w:r w:rsidRPr="00BF0DE5">
        <w:rPr>
          <w:rtl/>
        </w:rPr>
        <w:t>ת החשבו</w:t>
      </w:r>
      <w:r w:rsidRPr="00BF0DE5">
        <w:rPr>
          <w:rFonts w:hint="eastAsia"/>
          <w:rtl/>
        </w:rPr>
        <w:t>ן</w:t>
      </w:r>
      <w:r w:rsidRPr="00BF0DE5">
        <w:rPr>
          <w:rtl/>
        </w:rPr>
        <w:t xml:space="preserve"> תעודכן בהתאם התמורה לה זכאי הספק.</w:t>
      </w:r>
    </w:p>
    <w:p w:rsidR="00082200" w:rsidRPr="00BF0DE5" w:rsidRDefault="00462D13" w:rsidP="005A33AD">
      <w:pPr>
        <w:pStyle w:val="113"/>
      </w:pPr>
      <w:r w:rsidRPr="00BF0DE5">
        <w:rPr>
          <w:rFonts w:hint="eastAsia"/>
          <w:rtl/>
        </w:rPr>
        <w:t>במקרה</w:t>
      </w:r>
      <w:r w:rsidRPr="00BF0DE5">
        <w:rPr>
          <w:rtl/>
        </w:rPr>
        <w:t xml:space="preserve"> בו יהיו שינויים </w:t>
      </w:r>
      <w:r w:rsidRPr="00BF0DE5">
        <w:rPr>
          <w:rFonts w:hint="eastAsia"/>
          <w:rtl/>
        </w:rPr>
        <w:t>שאינם</w:t>
      </w:r>
      <w:r w:rsidRPr="00BF0DE5">
        <w:rPr>
          <w:rtl/>
        </w:rPr>
        <w:t xml:space="preserve"> </w:t>
      </w:r>
      <w:r w:rsidRPr="00BF0DE5">
        <w:rPr>
          <w:rFonts w:hint="eastAsia"/>
          <w:rtl/>
        </w:rPr>
        <w:t>בגובה</w:t>
      </w:r>
      <w:r w:rsidRPr="00BF0DE5">
        <w:rPr>
          <w:rtl/>
        </w:rPr>
        <w:t xml:space="preserve"> </w:t>
      </w:r>
      <w:r w:rsidRPr="00BF0DE5">
        <w:rPr>
          <w:rFonts w:hint="eastAsia"/>
          <w:rtl/>
        </w:rPr>
        <w:t>המע</w:t>
      </w:r>
      <w:r w:rsidRPr="00BF0DE5">
        <w:rPr>
          <w:rtl/>
        </w:rPr>
        <w:t>"מ במסים או בהיטלים</w:t>
      </w:r>
      <w:r w:rsidRPr="00BF0DE5">
        <w:rPr>
          <w:rFonts w:hint="cs"/>
          <w:rtl/>
        </w:rPr>
        <w:t>,</w:t>
      </w:r>
      <w:r w:rsidRPr="00BF0DE5">
        <w:rPr>
          <w:rtl/>
        </w:rPr>
        <w:t xml:space="preserve"> על מחיר השירותים או הטובין, לא יהיה בשינויים אלה </w:t>
      </w:r>
      <w:r w:rsidRPr="00BF0DE5">
        <w:rPr>
          <w:rFonts w:hint="eastAsia"/>
          <w:rtl/>
        </w:rPr>
        <w:t>כדי</w:t>
      </w:r>
      <w:r w:rsidRPr="00BF0DE5">
        <w:rPr>
          <w:rtl/>
        </w:rPr>
        <w:t xml:space="preserve"> </w:t>
      </w:r>
      <w:r w:rsidRPr="00BF0DE5">
        <w:rPr>
          <w:rFonts w:hint="eastAsia"/>
          <w:rtl/>
        </w:rPr>
        <w:t>להשפיע</w:t>
      </w:r>
      <w:r w:rsidRPr="00BF0DE5">
        <w:rPr>
          <w:rtl/>
        </w:rPr>
        <w:t xml:space="preserve"> </w:t>
      </w:r>
      <w:r w:rsidRPr="00BF0DE5">
        <w:rPr>
          <w:rFonts w:hint="eastAsia"/>
          <w:rtl/>
        </w:rPr>
        <w:t>על</w:t>
      </w:r>
      <w:r w:rsidRPr="00BF0DE5">
        <w:rPr>
          <w:rtl/>
        </w:rPr>
        <w:t xml:space="preserve"> </w:t>
      </w:r>
      <w:r w:rsidRPr="00BF0DE5">
        <w:rPr>
          <w:rFonts w:hint="eastAsia"/>
          <w:rtl/>
        </w:rPr>
        <w:t>גובה</w:t>
      </w:r>
      <w:r w:rsidRPr="00BF0DE5">
        <w:rPr>
          <w:rtl/>
        </w:rPr>
        <w:t xml:space="preserve"> </w:t>
      </w:r>
      <w:r w:rsidRPr="00BF0DE5">
        <w:rPr>
          <w:rFonts w:hint="eastAsia"/>
          <w:rtl/>
        </w:rPr>
        <w:t>התמורה</w:t>
      </w:r>
      <w:r w:rsidRPr="00BF0DE5">
        <w:rPr>
          <w:rtl/>
        </w:rPr>
        <w:t xml:space="preserve">, </w:t>
      </w:r>
      <w:r w:rsidRPr="00BF0DE5">
        <w:rPr>
          <w:rFonts w:hint="eastAsia"/>
          <w:rtl/>
        </w:rPr>
        <w:t>אלא</w:t>
      </w:r>
      <w:r w:rsidRPr="00BF0DE5">
        <w:rPr>
          <w:rtl/>
        </w:rPr>
        <w:t xml:space="preserve"> </w:t>
      </w:r>
      <w:r w:rsidRPr="00BF0DE5">
        <w:rPr>
          <w:rFonts w:hint="eastAsia"/>
          <w:rtl/>
        </w:rPr>
        <w:t>בהתאם</w:t>
      </w:r>
      <w:r w:rsidRPr="00BF0DE5">
        <w:rPr>
          <w:rtl/>
        </w:rPr>
        <w:t xml:space="preserve"> </w:t>
      </w:r>
      <w:r w:rsidRPr="00BF0DE5">
        <w:rPr>
          <w:rFonts w:hint="eastAsia"/>
          <w:rtl/>
        </w:rPr>
        <w:t>ובכפוף</w:t>
      </w:r>
      <w:r w:rsidRPr="00BF0DE5">
        <w:rPr>
          <w:rtl/>
        </w:rPr>
        <w:t xml:space="preserve"> </w:t>
      </w:r>
      <w:r w:rsidRPr="00BF0DE5">
        <w:rPr>
          <w:rFonts w:hint="eastAsia"/>
          <w:rtl/>
        </w:rPr>
        <w:t>לקבלת</w:t>
      </w:r>
      <w:r w:rsidRPr="00BF0DE5">
        <w:rPr>
          <w:rtl/>
        </w:rPr>
        <w:t xml:space="preserve"> </w:t>
      </w:r>
      <w:r w:rsidRPr="00BF0DE5">
        <w:rPr>
          <w:rFonts w:hint="eastAsia"/>
          <w:rtl/>
        </w:rPr>
        <w:t>אישור</w:t>
      </w:r>
      <w:r w:rsidRPr="00BF0DE5">
        <w:rPr>
          <w:rtl/>
        </w:rPr>
        <w:t xml:space="preserve"> </w:t>
      </w:r>
      <w:r w:rsidRPr="00BF0DE5">
        <w:rPr>
          <w:rFonts w:hint="eastAsia"/>
          <w:rtl/>
        </w:rPr>
        <w:t>המזמין</w:t>
      </w:r>
      <w:r w:rsidRPr="00BF0DE5">
        <w:rPr>
          <w:rtl/>
        </w:rPr>
        <w:t xml:space="preserve"> </w:t>
      </w:r>
      <w:r w:rsidRPr="00BF0DE5">
        <w:rPr>
          <w:rFonts w:hint="eastAsia"/>
          <w:rtl/>
        </w:rPr>
        <w:t>מראש</w:t>
      </w:r>
      <w:r w:rsidRPr="00BF0DE5">
        <w:rPr>
          <w:rtl/>
        </w:rPr>
        <w:t xml:space="preserve"> </w:t>
      </w:r>
      <w:r w:rsidRPr="00BF0DE5">
        <w:rPr>
          <w:rFonts w:hint="eastAsia"/>
          <w:rtl/>
        </w:rPr>
        <w:t>ובכתב</w:t>
      </w:r>
      <w:r w:rsidRPr="00BF0DE5">
        <w:rPr>
          <w:rtl/>
        </w:rPr>
        <w:t xml:space="preserve">, </w:t>
      </w:r>
      <w:r w:rsidRPr="00BF0DE5">
        <w:rPr>
          <w:rFonts w:hint="eastAsia"/>
          <w:rtl/>
        </w:rPr>
        <w:t>ולפי</w:t>
      </w:r>
      <w:r w:rsidRPr="00BF0DE5">
        <w:rPr>
          <w:rtl/>
        </w:rPr>
        <w:t xml:space="preserve"> </w:t>
      </w:r>
      <w:r w:rsidRPr="00BF0DE5">
        <w:rPr>
          <w:rFonts w:hint="eastAsia"/>
          <w:rtl/>
        </w:rPr>
        <w:t>שיקול</w:t>
      </w:r>
      <w:r w:rsidRPr="00BF0DE5">
        <w:rPr>
          <w:rtl/>
        </w:rPr>
        <w:t xml:space="preserve"> </w:t>
      </w:r>
      <w:r w:rsidRPr="00BF0DE5">
        <w:rPr>
          <w:rFonts w:hint="eastAsia"/>
          <w:rtl/>
        </w:rPr>
        <w:t>דעתו</w:t>
      </w:r>
      <w:r w:rsidRPr="00BF0DE5">
        <w:rPr>
          <w:rtl/>
        </w:rPr>
        <w:t xml:space="preserve"> </w:t>
      </w:r>
      <w:r w:rsidRPr="00BF0DE5">
        <w:rPr>
          <w:rFonts w:hint="eastAsia"/>
          <w:rtl/>
        </w:rPr>
        <w:t>הבלעדי</w:t>
      </w:r>
      <w:r w:rsidRPr="00BF0DE5">
        <w:rPr>
          <w:rtl/>
        </w:rPr>
        <w:t xml:space="preserve">. </w:t>
      </w:r>
    </w:p>
    <w:p w:rsidR="00082200" w:rsidRPr="00BF0DE5" w:rsidRDefault="00462D13" w:rsidP="005A33AD">
      <w:pPr>
        <w:pStyle w:val="113"/>
      </w:pPr>
      <w:r w:rsidRPr="00BF0DE5">
        <w:rPr>
          <w:rFonts w:hint="eastAsia"/>
          <w:rtl/>
        </w:rPr>
        <w:t>הספק</w:t>
      </w:r>
      <w:r w:rsidRPr="00BF0DE5">
        <w:rPr>
          <w:rtl/>
        </w:rPr>
        <w:t xml:space="preserve"> יידרש להגיש דיווחים וחשבוניות באמצעות פורטל הספקים הממשלתי, </w:t>
      </w:r>
      <w:r w:rsidRPr="00BF0DE5">
        <w:rPr>
          <w:rFonts w:hint="eastAsia"/>
          <w:rtl/>
        </w:rPr>
        <w:t>מערכת</w:t>
      </w:r>
      <w:r w:rsidRPr="00BF0DE5">
        <w:rPr>
          <w:rtl/>
        </w:rPr>
        <w:t xml:space="preserve"> </w:t>
      </w:r>
      <w:r w:rsidRPr="00BF0DE5">
        <w:rPr>
          <w:rFonts w:hint="eastAsia"/>
          <w:rtl/>
        </w:rPr>
        <w:t>ממוחשבת</w:t>
      </w:r>
      <w:r w:rsidRPr="00BF0DE5">
        <w:rPr>
          <w:rtl/>
        </w:rPr>
        <w:t xml:space="preserve"> </w:t>
      </w:r>
      <w:r w:rsidRPr="00BF0DE5">
        <w:rPr>
          <w:rFonts w:hint="eastAsia"/>
          <w:rtl/>
        </w:rPr>
        <w:t>של</w:t>
      </w:r>
      <w:r w:rsidRPr="00BF0DE5">
        <w:rPr>
          <w:rtl/>
        </w:rPr>
        <w:t xml:space="preserve"> </w:t>
      </w:r>
      <w:r w:rsidRPr="00BF0DE5">
        <w:rPr>
          <w:rFonts w:hint="eastAsia"/>
          <w:rtl/>
        </w:rPr>
        <w:t>הממשלה</w:t>
      </w:r>
      <w:r w:rsidRPr="00BF0DE5">
        <w:rPr>
          <w:rtl/>
        </w:rPr>
        <w:t xml:space="preserve"> </w:t>
      </w:r>
      <w:r w:rsidRPr="00BF0DE5">
        <w:rPr>
          <w:rFonts w:hint="eastAsia"/>
          <w:rtl/>
        </w:rPr>
        <w:t>המאפשרת</w:t>
      </w:r>
      <w:r w:rsidRPr="00BF0DE5">
        <w:rPr>
          <w:rtl/>
        </w:rPr>
        <w:t xml:space="preserve"> </w:t>
      </w:r>
      <w:r w:rsidRPr="00BF0DE5">
        <w:rPr>
          <w:rFonts w:hint="eastAsia"/>
          <w:rtl/>
        </w:rPr>
        <w:t>בין</w:t>
      </w:r>
      <w:r w:rsidRPr="00BF0DE5">
        <w:rPr>
          <w:rtl/>
        </w:rPr>
        <w:t xml:space="preserve"> </w:t>
      </w:r>
      <w:r w:rsidRPr="00BF0DE5">
        <w:rPr>
          <w:rFonts w:hint="eastAsia"/>
          <w:rtl/>
        </w:rPr>
        <w:t>היתר</w:t>
      </w:r>
      <w:r w:rsidRPr="00BF0DE5">
        <w:rPr>
          <w:rtl/>
        </w:rPr>
        <w:t xml:space="preserve"> </w:t>
      </w:r>
      <w:r w:rsidRPr="00BF0DE5">
        <w:rPr>
          <w:rFonts w:hint="eastAsia"/>
          <w:rtl/>
        </w:rPr>
        <w:t>הגשת</w:t>
      </w:r>
      <w:r w:rsidRPr="00BF0DE5">
        <w:rPr>
          <w:rtl/>
        </w:rPr>
        <w:t xml:space="preserve"> </w:t>
      </w:r>
      <w:r w:rsidRPr="00BF0DE5">
        <w:rPr>
          <w:rFonts w:hint="eastAsia"/>
          <w:rtl/>
        </w:rPr>
        <w:t>חשבוניות</w:t>
      </w:r>
      <w:r w:rsidRPr="00BF0DE5">
        <w:rPr>
          <w:rtl/>
        </w:rPr>
        <w:t xml:space="preserve"> </w:t>
      </w:r>
      <w:r w:rsidRPr="00BF0DE5">
        <w:rPr>
          <w:rFonts w:hint="eastAsia"/>
          <w:rtl/>
        </w:rPr>
        <w:t>באופן</w:t>
      </w:r>
      <w:r w:rsidRPr="00BF0DE5">
        <w:rPr>
          <w:rtl/>
        </w:rPr>
        <w:t xml:space="preserve"> </w:t>
      </w:r>
      <w:r w:rsidRPr="00BF0DE5">
        <w:rPr>
          <w:rFonts w:hint="eastAsia"/>
          <w:rtl/>
        </w:rPr>
        <w:t>מקוון</w:t>
      </w:r>
      <w:r w:rsidRPr="00BF0DE5">
        <w:rPr>
          <w:rtl/>
        </w:rPr>
        <w:t xml:space="preserve">. </w:t>
      </w:r>
    </w:p>
    <w:p w:rsidR="00082200" w:rsidRPr="00BF0DE5" w:rsidRDefault="00462D13" w:rsidP="005A33AD">
      <w:pPr>
        <w:pStyle w:val="113"/>
      </w:pPr>
      <w:r w:rsidRPr="00BF0DE5">
        <w:rPr>
          <w:rtl/>
        </w:rPr>
        <w:t>ה</w:t>
      </w:r>
      <w:r w:rsidRPr="00BF0DE5">
        <w:rPr>
          <w:rFonts w:hint="eastAsia"/>
          <w:rtl/>
        </w:rPr>
        <w:t>מזמין</w:t>
      </w:r>
      <w:r w:rsidRPr="00BF0DE5">
        <w:rPr>
          <w:rtl/>
        </w:rPr>
        <w:t xml:space="preserve"> </w:t>
      </w:r>
      <w:r w:rsidRPr="00BF0DE5">
        <w:rPr>
          <w:rFonts w:hint="eastAsia"/>
          <w:rtl/>
        </w:rPr>
        <w:t>יבדוק</w:t>
      </w:r>
      <w:r w:rsidRPr="00BF0DE5">
        <w:rPr>
          <w:rtl/>
        </w:rPr>
        <w:t xml:space="preserve"> </w:t>
      </w:r>
      <w:r w:rsidRPr="00BF0DE5">
        <w:rPr>
          <w:rFonts w:hint="eastAsia"/>
          <w:rtl/>
        </w:rPr>
        <w:t>ויאשר</w:t>
      </w:r>
      <w:r w:rsidRPr="00BF0DE5">
        <w:rPr>
          <w:rtl/>
        </w:rPr>
        <w:t xml:space="preserve"> </w:t>
      </w:r>
      <w:r w:rsidRPr="00BF0DE5">
        <w:rPr>
          <w:rFonts w:hint="eastAsia"/>
          <w:rtl/>
        </w:rPr>
        <w:t>כל</w:t>
      </w:r>
      <w:r w:rsidRPr="00BF0DE5">
        <w:rPr>
          <w:rtl/>
        </w:rPr>
        <w:t xml:space="preserve"> </w:t>
      </w:r>
      <w:r w:rsidRPr="00BF0DE5">
        <w:rPr>
          <w:rFonts w:hint="eastAsia"/>
          <w:rtl/>
        </w:rPr>
        <w:t>חשבון</w:t>
      </w:r>
      <w:r w:rsidRPr="00BF0DE5">
        <w:rPr>
          <w:rtl/>
        </w:rPr>
        <w:t xml:space="preserve"> </w:t>
      </w:r>
      <w:r w:rsidRPr="00BF0DE5">
        <w:rPr>
          <w:rFonts w:hint="eastAsia"/>
          <w:rtl/>
        </w:rPr>
        <w:t>שיוגש</w:t>
      </w:r>
      <w:r w:rsidRPr="00BF0DE5">
        <w:rPr>
          <w:rtl/>
        </w:rPr>
        <w:t xml:space="preserve"> </w:t>
      </w:r>
      <w:r w:rsidRPr="00BF0DE5">
        <w:rPr>
          <w:rFonts w:hint="eastAsia"/>
          <w:rtl/>
        </w:rPr>
        <w:t>לתשלום</w:t>
      </w:r>
      <w:r w:rsidRPr="00BF0DE5">
        <w:rPr>
          <w:rtl/>
        </w:rPr>
        <w:t xml:space="preserve"> </w:t>
      </w:r>
      <w:r w:rsidRPr="00BF0DE5">
        <w:rPr>
          <w:rFonts w:hint="eastAsia"/>
          <w:rtl/>
        </w:rPr>
        <w:t>על</w:t>
      </w:r>
      <w:r w:rsidRPr="00BF0DE5">
        <w:rPr>
          <w:rtl/>
        </w:rPr>
        <w:t xml:space="preserve"> </w:t>
      </w:r>
      <w:r w:rsidRPr="00BF0DE5">
        <w:rPr>
          <w:rFonts w:hint="eastAsia"/>
          <w:rtl/>
        </w:rPr>
        <w:t>ידי</w:t>
      </w:r>
      <w:r w:rsidRPr="00BF0DE5">
        <w:rPr>
          <w:rtl/>
        </w:rPr>
        <w:t xml:space="preserve"> </w:t>
      </w:r>
      <w:r w:rsidRPr="00BF0DE5">
        <w:rPr>
          <w:rFonts w:hint="eastAsia"/>
          <w:rtl/>
        </w:rPr>
        <w:t>הספק</w:t>
      </w:r>
      <w:r w:rsidRPr="00BF0DE5">
        <w:rPr>
          <w:rtl/>
        </w:rPr>
        <w:t xml:space="preserve">, </w:t>
      </w:r>
      <w:r w:rsidRPr="00BF0DE5">
        <w:rPr>
          <w:rFonts w:hint="eastAsia"/>
          <w:rtl/>
        </w:rPr>
        <w:t>בהתאם</w:t>
      </w:r>
      <w:r w:rsidRPr="00BF0DE5">
        <w:rPr>
          <w:rtl/>
        </w:rPr>
        <w:t xml:space="preserve"> </w:t>
      </w:r>
      <w:r w:rsidRPr="00BF0DE5">
        <w:rPr>
          <w:rFonts w:hint="eastAsia"/>
          <w:rtl/>
        </w:rPr>
        <w:t>למפורט</w:t>
      </w:r>
      <w:r w:rsidRPr="00BF0DE5">
        <w:rPr>
          <w:rtl/>
        </w:rPr>
        <w:t xml:space="preserve"> </w:t>
      </w:r>
      <w:r w:rsidRPr="00BF0DE5">
        <w:rPr>
          <w:rFonts w:hint="eastAsia"/>
          <w:rtl/>
        </w:rPr>
        <w:t>לעיל</w:t>
      </w:r>
      <w:r w:rsidRPr="00BF0DE5">
        <w:rPr>
          <w:rtl/>
        </w:rPr>
        <w:t xml:space="preserve">, </w:t>
      </w:r>
      <w:r w:rsidRPr="00BF0DE5">
        <w:rPr>
          <w:rFonts w:hint="eastAsia"/>
          <w:rtl/>
        </w:rPr>
        <w:t>ולהנחיות</w:t>
      </w:r>
      <w:r w:rsidRPr="00BF0DE5">
        <w:rPr>
          <w:rtl/>
        </w:rPr>
        <w:t xml:space="preserve"> </w:t>
      </w:r>
      <w:r w:rsidRPr="00BF0DE5">
        <w:rPr>
          <w:rFonts w:hint="eastAsia"/>
          <w:rtl/>
        </w:rPr>
        <w:t>החשב</w:t>
      </w:r>
      <w:r w:rsidRPr="00BF0DE5">
        <w:rPr>
          <w:rtl/>
        </w:rPr>
        <w:t xml:space="preserve"> </w:t>
      </w:r>
      <w:r w:rsidRPr="00BF0DE5">
        <w:rPr>
          <w:rFonts w:hint="eastAsia"/>
          <w:rtl/>
        </w:rPr>
        <w:t>הכללי</w:t>
      </w:r>
      <w:r w:rsidRPr="00BF0DE5">
        <w:rPr>
          <w:rtl/>
        </w:rPr>
        <w:t>.</w:t>
      </w:r>
    </w:p>
    <w:p w:rsidR="00082200" w:rsidRPr="00BF0DE5" w:rsidRDefault="00462D13" w:rsidP="005A33AD">
      <w:pPr>
        <w:pStyle w:val="113"/>
      </w:pPr>
      <w:r w:rsidRPr="00BF0DE5">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BF0DE5" w:rsidRDefault="00462D13" w:rsidP="005A33AD">
      <w:pPr>
        <w:pStyle w:val="1ff"/>
        <w:rPr>
          <w:rtl/>
        </w:rPr>
      </w:pPr>
      <w:bookmarkStart w:id="203" w:name="_Toc44931969"/>
      <w:bookmarkStart w:id="204" w:name="_Toc44932056"/>
      <w:bookmarkStart w:id="205" w:name="_Toc53498873"/>
      <w:r w:rsidRPr="00BF0DE5">
        <w:rPr>
          <w:rFonts w:hint="cs"/>
          <w:rtl/>
        </w:rPr>
        <w:t>הגבלת אחריות</w:t>
      </w:r>
      <w:bookmarkEnd w:id="203"/>
      <w:bookmarkEnd w:id="204"/>
      <w:bookmarkEnd w:id="205"/>
    </w:p>
    <w:p w:rsidR="006263A2" w:rsidRPr="00BF0DE5" w:rsidRDefault="00462D13" w:rsidP="005A33AD">
      <w:pPr>
        <w:pStyle w:val="113"/>
      </w:pPr>
      <w:r w:rsidRPr="00BF0DE5">
        <w:rPr>
          <w:rtl/>
        </w:rPr>
        <w:t xml:space="preserve">הספק </w:t>
      </w:r>
      <w:r w:rsidRPr="00BF0DE5">
        <w:rPr>
          <w:rFonts w:hint="cs"/>
          <w:rtl/>
        </w:rPr>
        <w:t>יישא</w:t>
      </w:r>
      <w:r w:rsidRPr="00BF0DE5">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BF0DE5" w:rsidRDefault="00462D13" w:rsidP="005A33AD">
      <w:pPr>
        <w:pStyle w:val="113"/>
      </w:pPr>
      <w:r w:rsidRPr="00BF0DE5">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BF0DE5" w:rsidRDefault="00462D13" w:rsidP="005A33AD">
      <w:pPr>
        <w:pStyle w:val="113"/>
      </w:pPr>
      <w:r w:rsidRPr="00BF0DE5">
        <w:rPr>
          <w:rtl/>
        </w:rPr>
        <w:t>לא יהיה בסיומו של הסכם זה כדי לגרוע מאחריות הספק לגבי נזקים שעילת התביעה בגינם נובעת מהסכם זה או מ</w:t>
      </w:r>
      <w:r w:rsidRPr="00BF0DE5">
        <w:rPr>
          <w:rFonts w:hint="cs"/>
          <w:rtl/>
        </w:rPr>
        <w:t>א</w:t>
      </w:r>
      <w:r w:rsidRPr="00BF0DE5">
        <w:rPr>
          <w:rtl/>
        </w:rPr>
        <w:t>ספקת השירותים על פיו או קשורה אליהם.</w:t>
      </w:r>
    </w:p>
    <w:p w:rsidR="006263A2" w:rsidRPr="00BF0DE5" w:rsidRDefault="00462D13" w:rsidP="005A33AD">
      <w:pPr>
        <w:pStyle w:val="113"/>
      </w:pPr>
      <w:r w:rsidRPr="00BF0DE5">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BF0DE5" w:rsidRDefault="00462D13" w:rsidP="005A33AD">
      <w:pPr>
        <w:pStyle w:val="113"/>
      </w:pPr>
      <w:r w:rsidRPr="00BF0DE5">
        <w:rPr>
          <w:rtl/>
        </w:rPr>
        <w:t xml:space="preserve">המזמין יודיע לספק על כל תביעה או דרישה על פי סעיף זה בהקדם האפשרי לאחר קבלתה, ויאפשר לו להתגונן מפניה. </w:t>
      </w:r>
    </w:p>
    <w:p w:rsidR="00986796" w:rsidRPr="00BF0DE5" w:rsidRDefault="00462D13" w:rsidP="005A33AD">
      <w:pPr>
        <w:pStyle w:val="1ff"/>
      </w:pPr>
      <w:bookmarkStart w:id="206" w:name="_Toc44931970"/>
      <w:bookmarkStart w:id="207" w:name="_Toc44932057"/>
      <w:bookmarkStart w:id="208" w:name="_Toc53498874"/>
      <w:r w:rsidRPr="00BF0DE5">
        <w:rPr>
          <w:rFonts w:hint="cs"/>
          <w:rtl/>
        </w:rPr>
        <w:t>ביטוח</w:t>
      </w:r>
      <w:bookmarkEnd w:id="206"/>
      <w:bookmarkEnd w:id="207"/>
      <w:bookmarkEnd w:id="208"/>
    </w:p>
    <w:p w:rsidR="00F22EBB" w:rsidRPr="00BF0DE5" w:rsidRDefault="00462D13" w:rsidP="00522CFF">
      <w:pPr>
        <w:pStyle w:val="113"/>
        <w:rPr>
          <w:rtl/>
        </w:rPr>
      </w:pPr>
      <w:bookmarkStart w:id="209" w:name="hidden_IsBituach"/>
      <w:r w:rsidRPr="00BF0DE5">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BF0DE5">
        <w:rPr>
          <w:rFonts w:hint="cs"/>
          <w:rtl/>
        </w:rPr>
        <w:t xml:space="preserve"> קבלני משנה</w:t>
      </w:r>
      <w:r w:rsidRPr="00BF0DE5">
        <w:rPr>
          <w:rtl/>
        </w:rPr>
        <w:t>, עליו לדרוש כי הללו יערכו ביטוחים כנ"ל או לחילופין לכלול בביטוחיו כיסוי לפעילותם.</w:t>
      </w:r>
    </w:p>
    <w:p w:rsidR="00F22EBB" w:rsidRPr="00BF0DE5" w:rsidRDefault="00462D13" w:rsidP="005A33AD">
      <w:pPr>
        <w:pStyle w:val="113"/>
        <w:rPr>
          <w:rtl/>
        </w:rPr>
      </w:pPr>
      <w:r w:rsidRPr="00BF0DE5">
        <w:rPr>
          <w:rtl/>
        </w:rPr>
        <w:t>הספק יוודא כי בכל ביטוחיו המתייחסים לשירותים נשוא ההתקשרות (למעט ביטוח מסוג עבודות קבלניות/הקמה</w:t>
      </w:r>
      <w:r w:rsidRPr="00BF0DE5">
        <w:rPr>
          <w:rFonts w:hint="cs"/>
          <w:rtl/>
        </w:rPr>
        <w:t>, ככל שרלוונטי</w:t>
      </w:r>
      <w:r w:rsidRPr="00BF0DE5">
        <w:rPr>
          <w:rtl/>
        </w:rPr>
        <w:t xml:space="preserve">) תיכלל הרחבת שיפוי כלפי מדינת ישראל  בגין אחריותם למעשי או מחדלי הספק. </w:t>
      </w:r>
    </w:p>
    <w:p w:rsidR="00F22EBB" w:rsidRPr="00BF0DE5" w:rsidRDefault="00462D13" w:rsidP="005A33AD">
      <w:pPr>
        <w:pStyle w:val="113"/>
        <w:rPr>
          <w:rtl/>
        </w:rPr>
      </w:pPr>
      <w:r w:rsidRPr="00BF0DE5">
        <w:rPr>
          <w:rtl/>
        </w:rPr>
        <w:t xml:space="preserve">הספק יוודא כי בביטוח מסוג עבודות קבלניות/הקמה, המתייחס לשירותים נשוא ההתקשרות, יכללו מדינת ישראל  כמבוטחים נוספים. </w:t>
      </w:r>
    </w:p>
    <w:p w:rsidR="00F22EBB" w:rsidRPr="00BF0DE5" w:rsidRDefault="00462D13" w:rsidP="005A33AD">
      <w:pPr>
        <w:pStyle w:val="113"/>
        <w:rPr>
          <w:rtl/>
        </w:rPr>
      </w:pPr>
      <w:r w:rsidRPr="00BF0DE5">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BF0DE5" w:rsidRDefault="00462D13" w:rsidP="002D7EA2">
      <w:pPr>
        <w:pStyle w:val="113"/>
      </w:pPr>
      <w:r w:rsidRPr="00BF0DE5">
        <w:rPr>
          <w:rtl/>
        </w:rPr>
        <w:t>המ</w:t>
      </w:r>
      <w:r w:rsidR="002D7EA2" w:rsidRPr="00BF0DE5">
        <w:rPr>
          <w:rFonts w:hint="cs"/>
          <w:rtl/>
        </w:rPr>
        <w:t>זמין</w:t>
      </w:r>
      <w:r w:rsidRPr="00BF0DE5">
        <w:rPr>
          <w:rtl/>
        </w:rPr>
        <w:t xml:space="preserve"> שומר לעצמ</w:t>
      </w:r>
      <w:r w:rsidR="002D7EA2" w:rsidRPr="00BF0DE5">
        <w:rPr>
          <w:rFonts w:hint="cs"/>
          <w:rtl/>
        </w:rPr>
        <w:t>ו</w:t>
      </w:r>
      <w:r w:rsidRPr="00BF0DE5">
        <w:rPr>
          <w:rtl/>
        </w:rPr>
        <w:t xml:space="preserve"> את הזכות לקבל מהספק אישור על קיום ביטוח או העתקי פוליסות, לפי דרישה.</w:t>
      </w:r>
      <w:bookmarkEnd w:id="209"/>
    </w:p>
    <w:p w:rsidR="004B2835" w:rsidRPr="00BF0DE5" w:rsidRDefault="00462D13" w:rsidP="005A33AD">
      <w:pPr>
        <w:pStyle w:val="1ff"/>
        <w:rPr>
          <w:rtl/>
        </w:rPr>
      </w:pPr>
      <w:bookmarkStart w:id="210" w:name="_Toc44931971"/>
      <w:bookmarkStart w:id="211" w:name="_Toc44932058"/>
      <w:bookmarkStart w:id="212" w:name="_Toc53498875"/>
      <w:r w:rsidRPr="00BF0DE5">
        <w:rPr>
          <w:rtl/>
        </w:rPr>
        <w:t>המחאת זכויות או חובות על פי הסכם</w:t>
      </w:r>
      <w:bookmarkEnd w:id="210"/>
      <w:bookmarkEnd w:id="211"/>
      <w:bookmarkEnd w:id="212"/>
    </w:p>
    <w:p w:rsidR="004B2835" w:rsidRPr="00BF0DE5" w:rsidRDefault="00462D13" w:rsidP="005A33AD">
      <w:pPr>
        <w:pStyle w:val="113"/>
      </w:pPr>
      <w:r w:rsidRPr="00BF0DE5">
        <w:rPr>
          <w:rtl/>
        </w:rPr>
        <w:t>חל איסור מוחלט על הספק להמחות או להסב כל זכות או חובה על פי הסכם זה או את ביצוע ה</w:t>
      </w:r>
      <w:r w:rsidR="005F0E35" w:rsidRPr="00BF0DE5">
        <w:rPr>
          <w:rFonts w:hint="cs"/>
          <w:rtl/>
        </w:rPr>
        <w:t>הסכם</w:t>
      </w:r>
      <w:r w:rsidRPr="00BF0DE5">
        <w:rPr>
          <w:rtl/>
        </w:rPr>
        <w:t>, ללא אישור מראש ובכתב של המזמין</w:t>
      </w:r>
      <w:r w:rsidRPr="00BF0DE5">
        <w:rPr>
          <w:rFonts w:hint="cs"/>
          <w:rtl/>
        </w:rPr>
        <w:t>, בהתאם לשיקול דעתו הבלעדי</w:t>
      </w:r>
      <w:r w:rsidRPr="00BF0DE5">
        <w:rPr>
          <w:rtl/>
        </w:rPr>
        <w:t xml:space="preserve">. </w:t>
      </w:r>
    </w:p>
    <w:p w:rsidR="00880782" w:rsidRPr="00BF0DE5" w:rsidRDefault="00462D13" w:rsidP="00522CFF">
      <w:pPr>
        <w:pStyle w:val="113"/>
      </w:pPr>
      <w:r w:rsidRPr="00BF0DE5">
        <w:rPr>
          <w:rtl/>
        </w:rPr>
        <w:t>איש</w:t>
      </w:r>
      <w:r w:rsidRPr="00BF0DE5">
        <w:rPr>
          <w:rFonts w:hint="cs"/>
          <w:rtl/>
        </w:rPr>
        <w:t>ו</w:t>
      </w:r>
      <w:r w:rsidRPr="00BF0DE5">
        <w:rPr>
          <w:rtl/>
        </w:rPr>
        <w:t xml:space="preserve">ר המזמין </w:t>
      </w:r>
      <w:r w:rsidRPr="00BF0DE5">
        <w:rPr>
          <w:rFonts w:eastAsia="Calibri" w:hint="cs"/>
          <w:rtl/>
        </w:rPr>
        <w:t>כאמור יכול להינתן באופן חלקי, או בתנאים שנועדו להבטיח את זכויותיו של המזמינים.</w:t>
      </w:r>
    </w:p>
    <w:p w:rsidR="004B2835" w:rsidRPr="00BF0DE5" w:rsidRDefault="00462D13" w:rsidP="005A33AD">
      <w:pPr>
        <w:pStyle w:val="113"/>
        <w:rPr>
          <w:rtl/>
        </w:rPr>
      </w:pPr>
      <w:r w:rsidRPr="00BF0DE5">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Pr="00BF0DE5">
        <w:rPr>
          <w:rtl/>
        </w:rPr>
        <w:t>.</w:t>
      </w:r>
    </w:p>
    <w:p w:rsidR="00986796" w:rsidRPr="00BF0DE5" w:rsidRDefault="00462D13" w:rsidP="005A33AD">
      <w:pPr>
        <w:pStyle w:val="1ff"/>
        <w:rPr>
          <w:rtl/>
        </w:rPr>
      </w:pPr>
      <w:bookmarkStart w:id="213" w:name="_Toc44931972"/>
      <w:bookmarkStart w:id="214" w:name="_Toc44932059"/>
      <w:bookmarkStart w:id="215" w:name="_Toc53498876"/>
      <w:r w:rsidRPr="00BF0DE5">
        <w:rPr>
          <w:rtl/>
        </w:rPr>
        <w:t>הפסקת ההתקשרות</w:t>
      </w:r>
      <w:bookmarkEnd w:id="213"/>
      <w:bookmarkEnd w:id="214"/>
      <w:bookmarkEnd w:id="215"/>
    </w:p>
    <w:p w:rsidR="004B2835" w:rsidRPr="00BF0DE5" w:rsidRDefault="00462D13" w:rsidP="00522CFF">
      <w:pPr>
        <w:pStyle w:val="113"/>
        <w:rPr>
          <w:rtl/>
        </w:rPr>
      </w:pPr>
      <w:r w:rsidRPr="00BF0DE5">
        <w:rPr>
          <w:rtl/>
        </w:rPr>
        <w:t xml:space="preserve">המזמין יהיה רשאי להודיע לספק בהודעה מוקדמת של </w:t>
      </w:r>
      <w:r w:rsidR="0005100A" w:rsidRPr="00BF0DE5">
        <w:rPr>
          <w:rFonts w:hint="cs"/>
          <w:rtl/>
        </w:rPr>
        <w:t>30</w:t>
      </w:r>
      <w:r w:rsidR="0005100A" w:rsidRPr="00BF0DE5">
        <w:rPr>
          <w:rtl/>
        </w:rPr>
        <w:t xml:space="preserve"> </w:t>
      </w:r>
      <w:r w:rsidRPr="00BF0DE5">
        <w:rPr>
          <w:rtl/>
        </w:rPr>
        <w:t xml:space="preserve">יום על </w:t>
      </w:r>
      <w:r w:rsidRPr="00BF0DE5">
        <w:rPr>
          <w:rFonts w:hint="cs"/>
          <w:rtl/>
        </w:rPr>
        <w:t>הפ</w:t>
      </w:r>
      <w:r w:rsidR="0000027C" w:rsidRPr="00BF0DE5">
        <w:rPr>
          <w:rFonts w:hint="cs"/>
          <w:rtl/>
        </w:rPr>
        <w:t>ס</w:t>
      </w:r>
      <w:r w:rsidRPr="00BF0DE5">
        <w:rPr>
          <w:rFonts w:hint="cs"/>
          <w:rtl/>
        </w:rPr>
        <w:t>קת ההתקשרות</w:t>
      </w:r>
      <w:r w:rsidRPr="00BF0DE5">
        <w:rPr>
          <w:rtl/>
        </w:rPr>
        <w:t xml:space="preserve"> </w:t>
      </w:r>
      <w:r w:rsidR="00CE4838" w:rsidRPr="00BF0DE5">
        <w:rPr>
          <w:rFonts w:hint="cs"/>
          <w:rtl/>
        </w:rPr>
        <w:t xml:space="preserve">בגין אי ביצוע ההסכם לשביעות רצונו של המזמין, או </w:t>
      </w:r>
      <w:r w:rsidRPr="00BF0DE5">
        <w:rPr>
          <w:rtl/>
        </w:rPr>
        <w:t xml:space="preserve">מכל סיבה </w:t>
      </w:r>
      <w:r w:rsidR="00CE4838" w:rsidRPr="00BF0DE5">
        <w:rPr>
          <w:rFonts w:hint="cs"/>
          <w:rtl/>
        </w:rPr>
        <w:t>אחרת, בהתאם לשיקול דעתו הבלעדי של המזמין.</w:t>
      </w:r>
      <w:r w:rsidR="0011326D" w:rsidRPr="00BF0DE5">
        <w:rPr>
          <w:rFonts w:hint="cs"/>
          <w:rtl/>
        </w:rPr>
        <w:t xml:space="preserve"> </w:t>
      </w:r>
      <w:r w:rsidR="00CE4838" w:rsidRPr="00BF0DE5">
        <w:rPr>
          <w:rFonts w:hint="cs"/>
          <w:rtl/>
        </w:rPr>
        <w:t xml:space="preserve">המזמין יהיה רשאי לתת הודעה על הפסקת ההתקשרות כאמור גם </w:t>
      </w:r>
      <w:r w:rsidRPr="00BF0DE5">
        <w:rPr>
          <w:rtl/>
        </w:rPr>
        <w:t xml:space="preserve">מבלי לפרש ולנמק את </w:t>
      </w:r>
      <w:r w:rsidRPr="00BF0DE5">
        <w:rPr>
          <w:rFonts w:hint="cs"/>
          <w:rtl/>
        </w:rPr>
        <w:t>החלטתו</w:t>
      </w:r>
      <w:r w:rsidRPr="00BF0DE5">
        <w:rPr>
          <w:rtl/>
        </w:rPr>
        <w:t>. לא תה</w:t>
      </w:r>
      <w:r w:rsidRPr="00BF0DE5">
        <w:rPr>
          <w:rFonts w:hint="cs"/>
          <w:rtl/>
        </w:rPr>
        <w:t>יה</w:t>
      </w:r>
      <w:r w:rsidRPr="00BF0DE5">
        <w:rPr>
          <w:rtl/>
        </w:rPr>
        <w:t xml:space="preserve"> לספק כל תביעה</w:t>
      </w:r>
      <w:r w:rsidRPr="00BF0DE5">
        <w:rPr>
          <w:rFonts w:hint="cs"/>
          <w:rtl/>
        </w:rPr>
        <w:t>,</w:t>
      </w:r>
      <w:r w:rsidRPr="00BF0DE5">
        <w:rPr>
          <w:rtl/>
        </w:rPr>
        <w:t xml:space="preserve"> דרישה כספית או </w:t>
      </w:r>
      <w:r w:rsidRPr="00BF0DE5">
        <w:rPr>
          <w:rFonts w:hint="cs"/>
          <w:rtl/>
        </w:rPr>
        <w:t xml:space="preserve">טענה </w:t>
      </w:r>
      <w:r w:rsidRPr="00BF0DE5">
        <w:rPr>
          <w:rtl/>
        </w:rPr>
        <w:t xml:space="preserve">אחרת כלפי המזמין בקשר עם הפסקת פעולתו </w:t>
      </w:r>
      <w:r w:rsidRPr="00BF0DE5">
        <w:rPr>
          <w:rFonts w:hint="cs"/>
          <w:rtl/>
        </w:rPr>
        <w:t>כאמור.</w:t>
      </w:r>
    </w:p>
    <w:p w:rsidR="00675AA8" w:rsidRPr="00BF0DE5" w:rsidRDefault="00462D13" w:rsidP="005A33AD">
      <w:pPr>
        <w:pStyle w:val="113"/>
      </w:pPr>
      <w:r w:rsidRPr="00BF0DE5">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11326D" w:rsidRPr="00BF0DE5" w:rsidRDefault="00462D13" w:rsidP="0011326D">
      <w:pPr>
        <w:pStyle w:val="113"/>
        <w:rPr>
          <w:rtl/>
        </w:rPr>
      </w:pPr>
      <w:r w:rsidRPr="00BF0DE5">
        <w:rPr>
          <w:rtl/>
        </w:rPr>
        <w:t>מבלי לפגוע בכלליות האמור</w:t>
      </w:r>
      <w:r w:rsidRPr="00BF0DE5">
        <w:rPr>
          <w:rFonts w:hint="cs"/>
          <w:rtl/>
        </w:rPr>
        <w:t xml:space="preserve"> בכל מקום בהסכם</w:t>
      </w:r>
      <w:r w:rsidRPr="00BF0DE5">
        <w:rPr>
          <w:rtl/>
        </w:rPr>
        <w:t>, המזמין רשאי ל</w:t>
      </w:r>
      <w:r w:rsidRPr="00BF0DE5">
        <w:rPr>
          <w:rFonts w:hint="cs"/>
          <w:rtl/>
        </w:rPr>
        <w:t>הפסיק את ההתקשרות עם הספק</w:t>
      </w:r>
      <w:r w:rsidRPr="00BF0DE5">
        <w:rPr>
          <w:rtl/>
        </w:rPr>
        <w:t xml:space="preserve">, </w:t>
      </w:r>
      <w:r w:rsidRPr="00BF0DE5">
        <w:rPr>
          <w:rFonts w:hint="cs"/>
          <w:rtl/>
        </w:rPr>
        <w:t>בהתראה של 15 ימים</w:t>
      </w:r>
      <w:r w:rsidRPr="00BF0DE5">
        <w:rPr>
          <w:rtl/>
        </w:rPr>
        <w:t>, בהתרחש כל אחד מהמקרים הבאים:</w:t>
      </w:r>
    </w:p>
    <w:p w:rsidR="0011326D" w:rsidRPr="00BF0DE5" w:rsidRDefault="00462D13" w:rsidP="0011326D">
      <w:pPr>
        <w:pStyle w:val="1112"/>
        <w:rPr>
          <w:rtl/>
        </w:rPr>
      </w:pPr>
      <w:r w:rsidRPr="00BF0DE5">
        <w:rPr>
          <w:rtl/>
        </w:rPr>
        <w:t xml:space="preserve">אם ימונה קדם מפרק, מפרק זמני או קבוע לספק; </w:t>
      </w:r>
    </w:p>
    <w:p w:rsidR="0011326D" w:rsidRPr="00BF0DE5" w:rsidRDefault="00462D13" w:rsidP="0011326D">
      <w:pPr>
        <w:pStyle w:val="1112"/>
        <w:rPr>
          <w:rtl/>
        </w:rPr>
      </w:pPr>
      <w:r w:rsidRPr="00BF0DE5">
        <w:rPr>
          <w:rtl/>
        </w:rPr>
        <w:t xml:space="preserve">אם ימונה כונס נכסים זמני או קבוע לעסקי ו/או לרכוש הספק; </w:t>
      </w:r>
    </w:p>
    <w:p w:rsidR="0011326D" w:rsidRPr="00BF0DE5" w:rsidRDefault="00462D13" w:rsidP="0011326D">
      <w:pPr>
        <w:pStyle w:val="1112"/>
      </w:pPr>
      <w:r w:rsidRPr="00BF0DE5">
        <w:rPr>
          <w:rtl/>
        </w:rPr>
        <w:t>אם יינתן צו הקפאת הליכים לספק</w:t>
      </w:r>
      <w:r w:rsidRPr="00BF0DE5">
        <w:rPr>
          <w:rFonts w:hint="cs"/>
          <w:rtl/>
        </w:rPr>
        <w:t>;</w:t>
      </w:r>
      <w:r w:rsidRPr="00BF0DE5">
        <w:rPr>
          <w:rtl/>
        </w:rPr>
        <w:t xml:space="preserve"> </w:t>
      </w:r>
    </w:p>
    <w:p w:rsidR="0011326D" w:rsidRPr="00BF0DE5" w:rsidRDefault="00462D13" w:rsidP="0011326D">
      <w:pPr>
        <w:pStyle w:val="1112"/>
      </w:pPr>
      <w:r w:rsidRPr="00BF0DE5">
        <w:rPr>
          <w:rtl/>
        </w:rPr>
        <w:t>אם הספק פשט את הרגל, חלה במחלה אשר מונעת ממנו את היכולת לבצע את האמור בהסכם זה, או הסתלק מביצוע ההסכם מכל סיבה אחרת</w:t>
      </w:r>
      <w:r w:rsidRPr="00BF0DE5">
        <w:rPr>
          <w:rFonts w:hint="cs"/>
          <w:rtl/>
        </w:rPr>
        <w:t>;</w:t>
      </w:r>
    </w:p>
    <w:p w:rsidR="0011326D" w:rsidRPr="00BF0DE5" w:rsidRDefault="00462D13" w:rsidP="0011326D">
      <w:pPr>
        <w:pStyle w:val="113"/>
        <w:rPr>
          <w:rtl/>
        </w:rPr>
      </w:pPr>
      <w:r w:rsidRPr="00BF0DE5">
        <w:rPr>
          <w:rtl/>
        </w:rPr>
        <w:t>על הספק להודיע מידית למזמין</w:t>
      </w:r>
      <w:r w:rsidRPr="00BF0DE5">
        <w:rPr>
          <w:rFonts w:hint="cs"/>
          <w:rtl/>
        </w:rPr>
        <w:t xml:space="preserve"> על התרחשות אחד ה</w:t>
      </w:r>
      <w:r w:rsidRPr="00BF0DE5">
        <w:rPr>
          <w:rtl/>
        </w:rPr>
        <w:t xml:space="preserve">מקרים המפורטים </w:t>
      </w:r>
      <w:r w:rsidRPr="00BF0DE5">
        <w:rPr>
          <w:rFonts w:hint="cs"/>
          <w:rtl/>
        </w:rPr>
        <w:t>בסעיף זה</w:t>
      </w:r>
      <w:r w:rsidRPr="00BF0DE5">
        <w:rPr>
          <w:rtl/>
        </w:rPr>
        <w:t>.</w:t>
      </w:r>
    </w:p>
    <w:p w:rsidR="00675AA8" w:rsidRPr="00BF0DE5" w:rsidRDefault="00462D13" w:rsidP="005A33AD">
      <w:pPr>
        <w:pStyle w:val="1ff"/>
      </w:pPr>
      <w:bookmarkStart w:id="216" w:name="_Toc44931973"/>
      <w:bookmarkStart w:id="217" w:name="_Toc44932060"/>
      <w:bookmarkStart w:id="218" w:name="_Toc53498877"/>
      <w:r w:rsidRPr="00BF0DE5">
        <w:rPr>
          <w:rFonts w:hint="cs"/>
          <w:rtl/>
        </w:rPr>
        <w:t>סיום התקשרות</w:t>
      </w:r>
      <w:bookmarkEnd w:id="216"/>
      <w:bookmarkEnd w:id="217"/>
      <w:bookmarkEnd w:id="218"/>
    </w:p>
    <w:p w:rsidR="0011326D" w:rsidRPr="00BF0DE5" w:rsidRDefault="00462D13" w:rsidP="0011326D">
      <w:pPr>
        <w:pStyle w:val="113"/>
        <w:rPr>
          <w:rtl/>
        </w:rPr>
      </w:pPr>
      <w:r w:rsidRPr="00BF0DE5">
        <w:rPr>
          <w:rtl/>
        </w:rPr>
        <w:t xml:space="preserve">הופסקה ההתקשרות עם הספק, כולה או מקצתה, </w:t>
      </w:r>
      <w:r w:rsidRPr="00BF0DE5">
        <w:rPr>
          <w:rFonts w:hint="cs"/>
          <w:rtl/>
        </w:rPr>
        <w:t xml:space="preserve">בין אם כהחלטה של המזמין, כתוצאה מהפרה של הספק או </w:t>
      </w:r>
      <w:r w:rsidRPr="00BF0DE5">
        <w:rPr>
          <w:rtl/>
        </w:rPr>
        <w:t>מכל סיבה שהיא,</w:t>
      </w:r>
      <w:r w:rsidRPr="00BF0DE5">
        <w:rPr>
          <w:rFonts w:hint="cs"/>
          <w:rtl/>
        </w:rPr>
        <w:t xml:space="preserve"> ישלם המזמין לספק בגין פעולות שביצע הספק טרם הפסקת השירותים, ובגינם זכאי הספק לתשלום בהתאם לכללים המפורטים בהסכם זה. </w:t>
      </w:r>
    </w:p>
    <w:p w:rsidR="00082200" w:rsidRPr="00BF0DE5" w:rsidRDefault="00462D13" w:rsidP="005A33AD">
      <w:pPr>
        <w:pStyle w:val="113"/>
      </w:pPr>
      <w:r w:rsidRPr="00BF0DE5">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BF0DE5" w:rsidRDefault="00462D13" w:rsidP="005A33AD">
      <w:pPr>
        <w:pStyle w:val="113"/>
      </w:pPr>
      <w:r w:rsidRPr="00BF0DE5">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BF0DE5" w:rsidRDefault="00462D13" w:rsidP="005A33AD">
      <w:pPr>
        <w:pStyle w:val="113"/>
      </w:pPr>
      <w:r w:rsidRPr="00BF0DE5">
        <w:rPr>
          <w:rFonts w:hint="cs"/>
          <w:rtl/>
        </w:rPr>
        <w:t>לא ישולם לספק תשלום נוסף עבור שיתוף הפעולה כאמור מעבר לקבוע בהסכם זה.</w:t>
      </w:r>
    </w:p>
    <w:p w:rsidR="0009150A" w:rsidRPr="00BF0DE5" w:rsidRDefault="00462D13" w:rsidP="005A33AD">
      <w:pPr>
        <w:pStyle w:val="1ff"/>
        <w:rPr>
          <w:rtl/>
        </w:rPr>
      </w:pPr>
      <w:bookmarkStart w:id="219" w:name="_Toc44931974"/>
      <w:bookmarkStart w:id="220" w:name="_Toc44932061"/>
      <w:bookmarkStart w:id="221" w:name="_Toc53498878"/>
      <w:r w:rsidRPr="00BF0DE5">
        <w:rPr>
          <w:rtl/>
        </w:rPr>
        <w:t>הפרת ההסכם</w:t>
      </w:r>
      <w:bookmarkEnd w:id="219"/>
      <w:bookmarkEnd w:id="220"/>
      <w:bookmarkEnd w:id="221"/>
    </w:p>
    <w:p w:rsidR="0009150A" w:rsidRPr="00BF0DE5" w:rsidRDefault="00462D13" w:rsidP="005A33AD">
      <w:pPr>
        <w:pStyle w:val="113"/>
      </w:pPr>
      <w:bookmarkStart w:id="222" w:name="_Ref383953134"/>
      <w:r w:rsidRPr="00BF0DE5">
        <w:rPr>
          <w:rFonts w:hint="eastAsia"/>
          <w:u w:val="single"/>
          <w:rtl/>
        </w:rPr>
        <w:t>הפרה</w:t>
      </w:r>
      <w:r w:rsidRPr="00BF0DE5">
        <w:rPr>
          <w:u w:val="single"/>
          <w:rtl/>
        </w:rPr>
        <w:t xml:space="preserve"> </w:t>
      </w:r>
      <w:r w:rsidRPr="00BF0DE5">
        <w:rPr>
          <w:rFonts w:hint="eastAsia"/>
          <w:u w:val="single"/>
          <w:rtl/>
        </w:rPr>
        <w:t>יסודית</w:t>
      </w:r>
      <w:r w:rsidRPr="00BF0DE5">
        <w:rPr>
          <w:u w:val="single"/>
          <w:rtl/>
        </w:rPr>
        <w:t xml:space="preserve"> </w:t>
      </w:r>
      <w:r w:rsidRPr="00BF0DE5">
        <w:rPr>
          <w:rFonts w:hint="eastAsia"/>
          <w:u w:val="single"/>
          <w:rtl/>
        </w:rPr>
        <w:t>של</w:t>
      </w:r>
      <w:r w:rsidRPr="00BF0DE5">
        <w:rPr>
          <w:u w:val="single"/>
          <w:rtl/>
        </w:rPr>
        <w:t xml:space="preserve"> </w:t>
      </w:r>
      <w:r w:rsidRPr="00BF0DE5">
        <w:rPr>
          <w:rFonts w:hint="eastAsia"/>
          <w:u w:val="single"/>
          <w:rtl/>
        </w:rPr>
        <w:t>ההסכם</w:t>
      </w:r>
      <w:r w:rsidRPr="00BF0DE5">
        <w:rPr>
          <w:rFonts w:hint="cs"/>
          <w:rtl/>
        </w:rPr>
        <w:t xml:space="preserve"> </w:t>
      </w:r>
      <w:r w:rsidR="00DB2F2A" w:rsidRPr="00BF0DE5">
        <w:rPr>
          <w:rtl/>
        </w:rPr>
        <w:t>–</w:t>
      </w:r>
      <w:r w:rsidRPr="00BF0DE5">
        <w:rPr>
          <w:rFonts w:hint="cs"/>
          <w:rtl/>
        </w:rPr>
        <w:t xml:space="preserve"> אלה</w:t>
      </w:r>
      <w:r w:rsidR="00DB2F2A" w:rsidRPr="00BF0DE5">
        <w:rPr>
          <w:rFonts w:hint="cs"/>
          <w:rtl/>
        </w:rPr>
        <w:t xml:space="preserve"> </w:t>
      </w:r>
      <w:r w:rsidRPr="00BF0DE5">
        <w:rPr>
          <w:rFonts w:hint="cs"/>
          <w:rtl/>
        </w:rPr>
        <w:t xml:space="preserve">יחשבו כהפרה יסודית של הסכם זה (להלן </w:t>
      </w:r>
      <w:r w:rsidRPr="00BF0DE5">
        <w:rPr>
          <w:rtl/>
        </w:rPr>
        <w:t>–</w:t>
      </w:r>
      <w:r w:rsidRPr="00BF0DE5">
        <w:rPr>
          <w:rFonts w:hint="cs"/>
          <w:rtl/>
        </w:rPr>
        <w:t xml:space="preserve"> "</w:t>
      </w:r>
      <w:r w:rsidRPr="00BF0DE5">
        <w:rPr>
          <w:rFonts w:hint="eastAsia"/>
          <w:bCs/>
          <w:rtl/>
        </w:rPr>
        <w:t>הפרה</w:t>
      </w:r>
      <w:r w:rsidRPr="00BF0DE5">
        <w:rPr>
          <w:bCs/>
          <w:rtl/>
        </w:rPr>
        <w:t xml:space="preserve"> </w:t>
      </w:r>
      <w:r w:rsidRPr="00BF0DE5">
        <w:rPr>
          <w:rFonts w:hint="eastAsia"/>
          <w:bCs/>
          <w:rtl/>
        </w:rPr>
        <w:t>יסודית</w:t>
      </w:r>
      <w:r w:rsidRPr="00BF0DE5">
        <w:rPr>
          <w:rFonts w:hint="cs"/>
          <w:rtl/>
        </w:rPr>
        <w:t>"):</w:t>
      </w:r>
      <w:bookmarkEnd w:id="222"/>
    </w:p>
    <w:p w:rsidR="00F23BC2" w:rsidRPr="00BF0DE5" w:rsidRDefault="00462D13" w:rsidP="00522CFF">
      <w:pPr>
        <w:pStyle w:val="1112"/>
      </w:pPr>
      <w:r w:rsidRPr="00BF0DE5">
        <w:rPr>
          <w:rtl/>
        </w:rPr>
        <w:t>הפרת סעיפי ההסכם הבאים</w:t>
      </w:r>
      <w:r w:rsidRPr="00BF0DE5">
        <w:rPr>
          <w:rFonts w:hint="cs"/>
          <w:rtl/>
        </w:rPr>
        <w:t xml:space="preserve"> (לפי כותרת הסעיפים)</w:t>
      </w:r>
      <w:r w:rsidRPr="00BF0DE5">
        <w:rPr>
          <w:rtl/>
        </w:rPr>
        <w:t xml:space="preserve">: </w:t>
      </w:r>
      <w:r w:rsidRPr="00BF0DE5">
        <w:rPr>
          <w:rFonts w:hint="cs"/>
          <w:rtl/>
        </w:rPr>
        <w:t>התחייבויות והצהרות הספק; סודיות ואבטחת מידע; ניגוד עניינים בביצוע ההסכם; בעלות וזכויות</w:t>
      </w:r>
      <w:r w:rsidRPr="00BF0DE5">
        <w:rPr>
          <w:rtl/>
        </w:rPr>
        <w:t xml:space="preserve"> יוצרים</w:t>
      </w:r>
      <w:r w:rsidRPr="00BF0DE5">
        <w:rPr>
          <w:rFonts w:hint="cs"/>
          <w:rtl/>
        </w:rPr>
        <w:t>;</w:t>
      </w:r>
      <w:r w:rsidRPr="00BF0DE5">
        <w:rPr>
          <w:rtl/>
        </w:rPr>
        <w:t xml:space="preserve"> </w:t>
      </w:r>
      <w:r w:rsidRPr="00BF0DE5">
        <w:rPr>
          <w:rFonts w:hint="cs"/>
          <w:rtl/>
        </w:rPr>
        <w:t>הגבלת אחריות; ביטוח; המחאת זכויות או חובות על פי ההסכם</w:t>
      </w:r>
      <w:r w:rsidR="00243945" w:rsidRPr="00BF0DE5">
        <w:rPr>
          <w:rtl/>
        </w:rPr>
        <w:t>;</w:t>
      </w:r>
    </w:p>
    <w:p w:rsidR="0009150A" w:rsidRPr="00BF0DE5" w:rsidRDefault="00462D13" w:rsidP="00522CFF">
      <w:pPr>
        <w:pStyle w:val="1112"/>
      </w:pPr>
      <w:r w:rsidRPr="00BF0DE5">
        <w:rPr>
          <w:rtl/>
        </w:rPr>
        <w:t xml:space="preserve">חריגות משמעותיות </w:t>
      </w:r>
      <w:r w:rsidR="004B2835" w:rsidRPr="00BF0DE5">
        <w:rPr>
          <w:rtl/>
        </w:rPr>
        <w:t>מ</w:t>
      </w:r>
      <w:r w:rsidR="004B2835" w:rsidRPr="00BF0DE5">
        <w:rPr>
          <w:rFonts w:hint="cs"/>
          <w:rtl/>
        </w:rPr>
        <w:t>פרטי</w:t>
      </w:r>
      <w:r w:rsidR="004B2835" w:rsidRPr="00BF0DE5">
        <w:rPr>
          <w:rtl/>
        </w:rPr>
        <w:t xml:space="preserve"> ה</w:t>
      </w:r>
      <w:r w:rsidR="004B2835" w:rsidRPr="00BF0DE5">
        <w:rPr>
          <w:rFonts w:hint="cs"/>
          <w:rtl/>
        </w:rPr>
        <w:t>התקשרות</w:t>
      </w:r>
      <w:r w:rsidRPr="00BF0DE5">
        <w:rPr>
          <w:rtl/>
        </w:rPr>
        <w:t xml:space="preserve"> המבוקשים במכרז</w:t>
      </w:r>
      <w:r w:rsidRPr="00BF0DE5">
        <w:rPr>
          <w:rFonts w:hint="cs"/>
          <w:rtl/>
        </w:rPr>
        <w:t>;</w:t>
      </w:r>
    </w:p>
    <w:p w:rsidR="00AD3B85" w:rsidRPr="00BF0DE5" w:rsidRDefault="00462D13" w:rsidP="00E72233">
      <w:pPr>
        <w:pStyle w:val="1112"/>
      </w:pPr>
      <w:r w:rsidRPr="00BF0DE5">
        <w:rPr>
          <w:rFonts w:hint="cs"/>
          <w:rtl/>
        </w:rPr>
        <w:t>אם הספק לקח חלק בתיאום הצעות, לצורך זכיה במכרז</w:t>
      </w:r>
      <w:r w:rsidR="00243945" w:rsidRPr="00BF0DE5">
        <w:rPr>
          <w:rFonts w:hint="cs"/>
          <w:rtl/>
        </w:rPr>
        <w:t>;</w:t>
      </w:r>
      <w:r w:rsidRPr="00BF0DE5">
        <w:rPr>
          <w:rFonts w:hint="cs"/>
          <w:rtl/>
        </w:rPr>
        <w:t xml:space="preserve"> </w:t>
      </w:r>
    </w:p>
    <w:p w:rsidR="0009150A" w:rsidRPr="00BF0DE5" w:rsidRDefault="00462D13" w:rsidP="00E72233">
      <w:pPr>
        <w:pStyle w:val="1112"/>
      </w:pPr>
      <w:r w:rsidRPr="00BF0DE5">
        <w:rPr>
          <w:rFonts w:hint="cs"/>
          <w:rtl/>
        </w:rPr>
        <w:t>אם הספק הסתלק מביצוע ההסכם</w:t>
      </w:r>
      <w:r w:rsidR="00243945" w:rsidRPr="00BF0DE5">
        <w:rPr>
          <w:rFonts w:hint="cs"/>
          <w:rtl/>
        </w:rPr>
        <w:t>;</w:t>
      </w:r>
    </w:p>
    <w:p w:rsidR="008042F6" w:rsidRPr="00BF0DE5" w:rsidRDefault="00462D13" w:rsidP="00522CFF">
      <w:pPr>
        <w:pStyle w:val="113"/>
        <w:rPr>
          <w:rtl/>
        </w:rPr>
      </w:pPr>
      <w:r w:rsidRPr="00BF0DE5">
        <w:rPr>
          <w:rtl/>
        </w:rPr>
        <w:t xml:space="preserve">הפר הספק את ההסכם הפרה יסודית רשאי </w:t>
      </w:r>
      <w:r w:rsidR="00361FDC" w:rsidRPr="00BF0DE5">
        <w:rPr>
          <w:rtl/>
        </w:rPr>
        <w:t>המזמין</w:t>
      </w:r>
      <w:r w:rsidRPr="00BF0DE5">
        <w:rPr>
          <w:rtl/>
        </w:rPr>
        <w:t xml:space="preserve">, לפי שיקול דעתו, להפסיק מיידית את ההתקשרות עם הספק או כל חלק ממנה ללא התראה נוספת ולבטל את ההסכם וזאת מבלי לגרוע מזכות </w:t>
      </w:r>
      <w:r w:rsidR="00361FDC" w:rsidRPr="00BF0DE5">
        <w:rPr>
          <w:rtl/>
        </w:rPr>
        <w:t>המזמין</w:t>
      </w:r>
      <w:r w:rsidRPr="00BF0DE5">
        <w:rPr>
          <w:rtl/>
        </w:rPr>
        <w:t xml:space="preserve"> לסעד או פיצוי כאמור </w:t>
      </w:r>
      <w:r w:rsidRPr="00BF0DE5">
        <w:rPr>
          <w:rFonts w:hint="eastAsia"/>
          <w:rtl/>
        </w:rPr>
        <w:t>ב</w:t>
      </w:r>
      <w:r w:rsidRPr="00BF0DE5">
        <w:rPr>
          <w:rFonts w:hint="cs"/>
          <w:rtl/>
        </w:rPr>
        <w:t>מכרז</w:t>
      </w:r>
      <w:r w:rsidRPr="00BF0DE5">
        <w:rPr>
          <w:rtl/>
        </w:rPr>
        <w:t>,</w:t>
      </w:r>
      <w:r w:rsidRPr="00BF0DE5">
        <w:rPr>
          <w:rFonts w:hint="cs"/>
          <w:rtl/>
        </w:rPr>
        <w:t xml:space="preserve"> </w:t>
      </w:r>
      <w:r w:rsidRPr="00BF0DE5">
        <w:rPr>
          <w:rtl/>
        </w:rPr>
        <w:t xml:space="preserve">בהסכם או על פי כל דין. </w:t>
      </w:r>
    </w:p>
    <w:p w:rsidR="00C226A6" w:rsidRPr="00BF0DE5" w:rsidRDefault="00462D13" w:rsidP="005A33AD">
      <w:pPr>
        <w:pStyle w:val="113"/>
        <w:rPr>
          <w:u w:val="single"/>
        </w:rPr>
      </w:pPr>
      <w:r w:rsidRPr="00BF0DE5">
        <w:rPr>
          <w:rFonts w:hint="eastAsia"/>
          <w:u w:val="single"/>
          <w:rtl/>
        </w:rPr>
        <w:t>הפר</w:t>
      </w:r>
      <w:r w:rsidRPr="00BF0DE5">
        <w:rPr>
          <w:rFonts w:hint="cs"/>
          <w:u w:val="single"/>
          <w:rtl/>
        </w:rPr>
        <w:t>ת הסכם</w:t>
      </w:r>
      <w:r w:rsidRPr="00BF0DE5">
        <w:rPr>
          <w:u w:val="single"/>
          <w:rtl/>
        </w:rPr>
        <w:t xml:space="preserve"> שאינה יסודית</w:t>
      </w:r>
      <w:r w:rsidRPr="00BF0DE5">
        <w:rPr>
          <w:rFonts w:hint="cs"/>
          <w:u w:val="single"/>
          <w:rtl/>
        </w:rPr>
        <w:t xml:space="preserve"> - </w:t>
      </w:r>
    </w:p>
    <w:p w:rsidR="009D43F7" w:rsidRPr="00BF0DE5" w:rsidRDefault="00462D13" w:rsidP="00E72233">
      <w:pPr>
        <w:pStyle w:val="1112"/>
      </w:pPr>
      <w:r w:rsidRPr="00BF0DE5">
        <w:rPr>
          <w:rFonts w:hint="cs"/>
          <w:rtl/>
        </w:rPr>
        <w:t xml:space="preserve">מבלי לגרוע מהאמור לעיל, בכל מקרה של </w:t>
      </w:r>
      <w:r w:rsidRPr="00BF0DE5">
        <w:rPr>
          <w:rtl/>
        </w:rPr>
        <w:t>אי עמידה של הספק בהתחייבויותיו על פי המכרז וה</w:t>
      </w:r>
      <w:r w:rsidRPr="00BF0DE5">
        <w:rPr>
          <w:rFonts w:hint="cs"/>
          <w:rtl/>
        </w:rPr>
        <w:t>ה</w:t>
      </w:r>
      <w:r w:rsidRPr="00BF0DE5">
        <w:rPr>
          <w:rtl/>
        </w:rPr>
        <w:t>סכם</w:t>
      </w:r>
      <w:r w:rsidRPr="00BF0DE5">
        <w:rPr>
          <w:rFonts w:hint="cs"/>
          <w:rtl/>
        </w:rPr>
        <w:t>,</w:t>
      </w:r>
      <w:r w:rsidRPr="00BF0DE5">
        <w:rPr>
          <w:rtl/>
        </w:rPr>
        <w:t xml:space="preserve"> מכל סיבה שהיא, </w:t>
      </w:r>
      <w:r w:rsidRPr="00BF0DE5">
        <w:rPr>
          <w:rFonts w:hint="cs"/>
          <w:rtl/>
        </w:rPr>
        <w:t>יאפשר לספק לתקן את הפגם וזאת</w:t>
      </w:r>
      <w:r w:rsidRPr="00BF0DE5">
        <w:rPr>
          <w:rtl/>
        </w:rPr>
        <w:t xml:space="preserve"> תוך </w:t>
      </w:r>
      <w:r w:rsidRPr="00BF0DE5">
        <w:rPr>
          <w:rFonts w:hint="cs"/>
          <w:rtl/>
        </w:rPr>
        <w:t>15</w:t>
      </w:r>
      <w:r w:rsidRPr="00BF0DE5">
        <w:rPr>
          <w:rtl/>
        </w:rPr>
        <w:t xml:space="preserve"> ימי עבודה מקבלת הודעה בכתב מאת המזמין</w:t>
      </w:r>
      <w:r w:rsidRPr="00BF0DE5">
        <w:rPr>
          <w:rFonts w:hint="cs"/>
          <w:rtl/>
        </w:rPr>
        <w:t>, או תוך פרק זמן ארוך יותר שיקבע המזמין בהתאם לנסיבות העניין</w:t>
      </w:r>
      <w:r w:rsidRPr="00BF0DE5">
        <w:rPr>
          <w:rtl/>
        </w:rPr>
        <w:t>.</w:t>
      </w:r>
      <w:r w:rsidRPr="00BF0DE5">
        <w:rPr>
          <w:rFonts w:hint="cs"/>
          <w:rtl/>
        </w:rPr>
        <w:t xml:space="preserve"> בכל מקרה בו ההפרה לא תוקנה בפרק הזמן שהגודר לצורך כך, יהי רשאי המזמין לפעול בהתאם למפורט להלן בסעיף זה.</w:t>
      </w:r>
    </w:p>
    <w:p w:rsidR="008042F6" w:rsidRPr="00BF0DE5" w:rsidRDefault="00462D13" w:rsidP="003A64BC">
      <w:pPr>
        <w:pStyle w:val="111"/>
      </w:pPr>
      <w:r w:rsidRPr="00BF0DE5">
        <w:rPr>
          <w:rFonts w:hint="cs"/>
          <w:rtl/>
        </w:rPr>
        <w:t>ביטול ההסכם עקב הפרה או הפרה צפויה</w:t>
      </w:r>
      <w:r w:rsidR="00C226A6" w:rsidRPr="00BF0DE5">
        <w:rPr>
          <w:rFonts w:hint="cs"/>
          <w:rtl/>
        </w:rPr>
        <w:t>:</w:t>
      </w:r>
      <w:r w:rsidR="00CE4838" w:rsidRPr="00BF0DE5">
        <w:rPr>
          <w:rFonts w:hint="cs"/>
          <w:rtl/>
        </w:rPr>
        <w:t xml:space="preserve"> </w:t>
      </w:r>
    </w:p>
    <w:p w:rsidR="00CE39B2" w:rsidRPr="00BF0DE5" w:rsidRDefault="00462D13" w:rsidP="00C75130">
      <w:pPr>
        <w:pStyle w:val="1111"/>
        <w:rPr>
          <w:rtl/>
        </w:rPr>
      </w:pPr>
      <w:r w:rsidRPr="00BF0DE5">
        <w:rPr>
          <w:rtl/>
        </w:rPr>
        <w:t>המזמין</w:t>
      </w:r>
      <w:r w:rsidR="009D43F7" w:rsidRPr="00BF0DE5">
        <w:rPr>
          <w:rFonts w:hint="cs"/>
          <w:rtl/>
        </w:rPr>
        <w:t xml:space="preserve"> </w:t>
      </w:r>
      <w:r w:rsidRPr="00BF0DE5">
        <w:rPr>
          <w:rtl/>
        </w:rPr>
        <w:t xml:space="preserve">יהיה רשאי להודיע לספק בהודעה מוקדמת של </w:t>
      </w:r>
      <w:r w:rsidR="0005100A" w:rsidRPr="00BF0DE5">
        <w:rPr>
          <w:rFonts w:hint="cs"/>
          <w:rtl/>
        </w:rPr>
        <w:t>20</w:t>
      </w:r>
      <w:r w:rsidR="0005100A" w:rsidRPr="00BF0DE5">
        <w:rPr>
          <w:rtl/>
        </w:rPr>
        <w:t xml:space="preserve"> </w:t>
      </w:r>
      <w:r w:rsidRPr="00BF0DE5">
        <w:rPr>
          <w:rtl/>
        </w:rPr>
        <w:t xml:space="preserve">יום על הפסקת ההתקשרות בגין הפרת ההסכם. </w:t>
      </w:r>
    </w:p>
    <w:p w:rsidR="00FC40AA" w:rsidRPr="00BF0DE5" w:rsidRDefault="00462D13" w:rsidP="005A33AD">
      <w:pPr>
        <w:pStyle w:val="1111"/>
        <w:rPr>
          <w:rtl/>
        </w:rPr>
      </w:pPr>
      <w:r w:rsidRPr="00BF0DE5">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BF0DE5">
        <w:rPr>
          <w:rFonts w:hint="cs"/>
          <w:rtl/>
        </w:rPr>
        <w:t>דואר אלקטרוני</w:t>
      </w:r>
      <w:r w:rsidRPr="00BF0DE5">
        <w:rPr>
          <w:rtl/>
        </w:rPr>
        <w:t xml:space="preserve"> למזמין. </w:t>
      </w:r>
    </w:p>
    <w:p w:rsidR="00FC40AA" w:rsidRPr="00BF0DE5" w:rsidRDefault="00462D13" w:rsidP="005A33AD">
      <w:pPr>
        <w:pStyle w:val="1111"/>
        <w:rPr>
          <w:rtl/>
        </w:rPr>
      </w:pPr>
      <w:r w:rsidRPr="00BF0DE5">
        <w:rPr>
          <w:rFonts w:hint="cs"/>
          <w:rtl/>
        </w:rPr>
        <w:t xml:space="preserve">בכל מקרה של הפרה צפויה של ההסכם, </w:t>
      </w:r>
      <w:r w:rsidRPr="00BF0DE5">
        <w:rPr>
          <w:rtl/>
        </w:rPr>
        <w:t xml:space="preserve">רשאי המזמין לפי שיקול דעתו </w:t>
      </w:r>
      <w:r w:rsidRPr="00BF0DE5">
        <w:rPr>
          <w:rFonts w:hint="cs"/>
          <w:rtl/>
        </w:rPr>
        <w:t>לאפשר לספק להכין תכנית לתיקון הליקויים ולדון בה, או</w:t>
      </w:r>
      <w:r w:rsidRPr="00BF0DE5">
        <w:rPr>
          <w:rtl/>
        </w:rPr>
        <w:t xml:space="preserve"> להפסיק את ההתקשרות עם הספק או כל חלק ממנה.</w:t>
      </w:r>
    </w:p>
    <w:p w:rsidR="00083FC7" w:rsidRPr="00BF0DE5" w:rsidRDefault="00462D13" w:rsidP="003A64BC">
      <w:pPr>
        <w:pStyle w:val="111"/>
      </w:pPr>
      <w:r w:rsidRPr="00BF0DE5">
        <w:rPr>
          <w:rFonts w:hint="eastAsia"/>
          <w:rtl/>
        </w:rPr>
        <w:t>קיזוז</w:t>
      </w:r>
      <w:r w:rsidRPr="00BF0DE5">
        <w:rPr>
          <w:rtl/>
        </w:rPr>
        <w:t xml:space="preserve"> </w:t>
      </w:r>
      <w:r w:rsidRPr="00BF0DE5">
        <w:rPr>
          <w:rFonts w:hint="eastAsia"/>
          <w:rtl/>
        </w:rPr>
        <w:t>ועכבון</w:t>
      </w:r>
      <w:r w:rsidRPr="00BF0DE5">
        <w:rPr>
          <w:rFonts w:hint="cs"/>
          <w:rtl/>
        </w:rPr>
        <w:t xml:space="preserve"> </w:t>
      </w:r>
      <w:r w:rsidRPr="00BF0DE5">
        <w:rPr>
          <w:rtl/>
        </w:rPr>
        <w:t>–</w:t>
      </w:r>
    </w:p>
    <w:p w:rsidR="00DE6A0E" w:rsidRPr="00BF0DE5" w:rsidRDefault="00462D13" w:rsidP="005A33AD">
      <w:pPr>
        <w:pStyle w:val="1111"/>
      </w:pPr>
      <w:r w:rsidRPr="00BF0DE5">
        <w:rPr>
          <w:rtl/>
        </w:rPr>
        <w:t xml:space="preserve">מבלי לגרוע מזכויות </w:t>
      </w:r>
      <w:r w:rsidR="00361FDC" w:rsidRPr="00BF0DE5">
        <w:rPr>
          <w:rtl/>
        </w:rPr>
        <w:t>המזמין</w:t>
      </w:r>
      <w:r w:rsidRPr="00BF0DE5">
        <w:rPr>
          <w:rtl/>
        </w:rPr>
        <w:t xml:space="preserve"> לפי הסכם זה או על פי כל דין</w:t>
      </w:r>
      <w:r w:rsidRPr="00BF0DE5">
        <w:rPr>
          <w:rFonts w:hint="cs"/>
          <w:rtl/>
        </w:rPr>
        <w:t xml:space="preserve">, </w:t>
      </w:r>
      <w:r w:rsidR="00A83CC6" w:rsidRPr="00BF0DE5">
        <w:rPr>
          <w:rFonts w:hint="cs"/>
          <w:rtl/>
        </w:rPr>
        <w:t>ל</w:t>
      </w:r>
      <w:r w:rsidR="00361FDC" w:rsidRPr="00BF0DE5">
        <w:rPr>
          <w:rFonts w:hint="cs"/>
          <w:rtl/>
        </w:rPr>
        <w:t>מזמין</w:t>
      </w:r>
      <w:r w:rsidRPr="00BF0DE5">
        <w:rPr>
          <w:rFonts w:hint="cs"/>
          <w:rtl/>
        </w:rPr>
        <w:t xml:space="preserve"> </w:t>
      </w:r>
      <w:r w:rsidR="00A83CC6" w:rsidRPr="00BF0DE5">
        <w:rPr>
          <w:rFonts w:hint="cs"/>
          <w:rtl/>
        </w:rPr>
        <w:t>תהיה זכות לקזז מסכומים שה</w:t>
      </w:r>
      <w:r w:rsidR="004264FC" w:rsidRPr="00BF0DE5">
        <w:rPr>
          <w:rFonts w:hint="cs"/>
          <w:rtl/>
        </w:rPr>
        <w:t xml:space="preserve">וא </w:t>
      </w:r>
      <w:r w:rsidR="00A83CC6" w:rsidRPr="00BF0DE5">
        <w:rPr>
          <w:rFonts w:hint="cs"/>
          <w:rtl/>
        </w:rPr>
        <w:t>חב לספק על פי ההסכם</w:t>
      </w:r>
      <w:r w:rsidRPr="00BF0DE5">
        <w:rPr>
          <w:rFonts w:hint="cs"/>
          <w:rtl/>
        </w:rPr>
        <w:t>, כל חוב שהספק חייב ל</w:t>
      </w:r>
      <w:r w:rsidR="004264FC" w:rsidRPr="00BF0DE5">
        <w:rPr>
          <w:rFonts w:hint="cs"/>
          <w:rtl/>
        </w:rPr>
        <w:t>ו</w:t>
      </w:r>
      <w:r w:rsidR="00A83CC6" w:rsidRPr="00BF0DE5">
        <w:rPr>
          <w:rFonts w:hint="cs"/>
          <w:rtl/>
        </w:rPr>
        <w:t>, בי</w:t>
      </w:r>
      <w:r w:rsidR="00020C17" w:rsidRPr="00BF0DE5">
        <w:rPr>
          <w:rFonts w:hint="cs"/>
          <w:rtl/>
        </w:rPr>
        <w:t>ן קצוב ובין שאינו קצוב</w:t>
      </w:r>
      <w:r w:rsidR="00C226A6" w:rsidRPr="00BF0DE5">
        <w:rPr>
          <w:rFonts w:hint="cs"/>
          <w:rtl/>
        </w:rPr>
        <w:t>, לרבות בין הזמנות</w:t>
      </w:r>
      <w:r w:rsidR="00020C17" w:rsidRPr="00BF0DE5">
        <w:rPr>
          <w:rFonts w:hint="cs"/>
          <w:rtl/>
        </w:rPr>
        <w:t>.</w:t>
      </w:r>
      <w:r w:rsidR="008C3477" w:rsidRPr="00BF0DE5">
        <w:rPr>
          <w:rFonts w:hint="cs"/>
          <w:rtl/>
        </w:rPr>
        <w:t xml:space="preserve"> כן יהיו </w:t>
      </w:r>
      <w:r w:rsidR="00361FDC" w:rsidRPr="00BF0DE5">
        <w:rPr>
          <w:rFonts w:hint="cs"/>
          <w:rtl/>
        </w:rPr>
        <w:t>המזמין</w:t>
      </w:r>
      <w:r w:rsidR="008C3477" w:rsidRPr="00BF0DE5">
        <w:rPr>
          <w:rFonts w:hint="cs"/>
          <w:rtl/>
        </w:rPr>
        <w:t xml:space="preserve"> והמזמינים רשאים</w:t>
      </w:r>
      <w:r w:rsidR="00A83CC6" w:rsidRPr="00BF0DE5">
        <w:rPr>
          <w:rFonts w:hint="cs"/>
          <w:rtl/>
        </w:rPr>
        <w:t xml:space="preserve"> לעכב תחת יד</w:t>
      </w:r>
      <w:r w:rsidR="008C3477" w:rsidRPr="00BF0DE5">
        <w:rPr>
          <w:rFonts w:hint="cs"/>
          <w:rtl/>
        </w:rPr>
        <w:t>ם</w:t>
      </w:r>
      <w:r w:rsidR="00A83CC6" w:rsidRPr="00BF0DE5">
        <w:rPr>
          <w:rFonts w:hint="cs"/>
          <w:rtl/>
        </w:rPr>
        <w:t xml:space="preserve"> כל סכום שה</w:t>
      </w:r>
      <w:r w:rsidR="008C3477" w:rsidRPr="00BF0DE5">
        <w:rPr>
          <w:rFonts w:hint="cs"/>
          <w:rtl/>
        </w:rPr>
        <w:t>ם חייבים</w:t>
      </w:r>
      <w:r w:rsidR="00A83CC6" w:rsidRPr="00BF0DE5">
        <w:rPr>
          <w:rFonts w:hint="cs"/>
          <w:rtl/>
        </w:rPr>
        <w:t xml:space="preserve"> לספק, ע</w:t>
      </w:r>
      <w:r w:rsidR="008C3477" w:rsidRPr="00BF0DE5">
        <w:rPr>
          <w:rFonts w:hint="cs"/>
          <w:rtl/>
        </w:rPr>
        <w:t>ד לתשלום כל חוב שיש לספק כלפי אחד מהם</w:t>
      </w:r>
      <w:r w:rsidR="00A83CC6" w:rsidRPr="00BF0DE5">
        <w:rPr>
          <w:rFonts w:hint="cs"/>
          <w:rtl/>
        </w:rPr>
        <w:t xml:space="preserve">. </w:t>
      </w:r>
    </w:p>
    <w:p w:rsidR="00A83CC6" w:rsidRPr="00BF0DE5" w:rsidRDefault="00462D13" w:rsidP="005A33AD">
      <w:pPr>
        <w:pStyle w:val="1111"/>
      </w:pPr>
      <w:r w:rsidRPr="00BF0DE5">
        <w:rPr>
          <w:rFonts w:hint="cs"/>
          <w:rtl/>
        </w:rPr>
        <w:t xml:space="preserve">לספק לא תהא כל זכות קיזוז או עכבון כלפי </w:t>
      </w:r>
      <w:r w:rsidR="00361FDC" w:rsidRPr="00BF0DE5">
        <w:rPr>
          <w:rFonts w:hint="cs"/>
          <w:rtl/>
        </w:rPr>
        <w:t>המזמין</w:t>
      </w:r>
      <w:r w:rsidRPr="00BF0DE5">
        <w:rPr>
          <w:rFonts w:hint="cs"/>
          <w:rtl/>
        </w:rPr>
        <w:t xml:space="preserve"> או מזמין כלשהו </w:t>
      </w:r>
      <w:r w:rsidR="008C3477" w:rsidRPr="00BF0DE5">
        <w:rPr>
          <w:rFonts w:hint="cs"/>
          <w:rtl/>
        </w:rPr>
        <w:t>בגין כל סכום ש</w:t>
      </w:r>
      <w:r w:rsidR="00FC40AA" w:rsidRPr="00BF0DE5">
        <w:rPr>
          <w:rFonts w:hint="cs"/>
          <w:rtl/>
        </w:rPr>
        <w:t xml:space="preserve">לטענתו </w:t>
      </w:r>
      <w:r w:rsidR="008C3477" w:rsidRPr="00BF0DE5">
        <w:rPr>
          <w:rFonts w:hint="cs"/>
          <w:rtl/>
        </w:rPr>
        <w:t xml:space="preserve">אחת מהן </w:t>
      </w:r>
      <w:r w:rsidRPr="00BF0DE5">
        <w:rPr>
          <w:rFonts w:hint="cs"/>
          <w:rtl/>
        </w:rPr>
        <w:t>חייבת לו.</w:t>
      </w:r>
    </w:p>
    <w:p w:rsidR="0009150A" w:rsidRPr="00BF0DE5" w:rsidRDefault="00462D13" w:rsidP="005A33AD">
      <w:pPr>
        <w:pStyle w:val="1ff"/>
        <w:rPr>
          <w:rtl/>
        </w:rPr>
      </w:pPr>
      <w:bookmarkStart w:id="223" w:name="_Toc44931975"/>
      <w:bookmarkStart w:id="224" w:name="_Toc44932062"/>
      <w:bookmarkStart w:id="225" w:name="_Toc53498879"/>
      <w:r w:rsidRPr="00BF0DE5">
        <w:rPr>
          <w:rtl/>
        </w:rPr>
        <w:t>תרופות מצטברות</w:t>
      </w:r>
      <w:bookmarkEnd w:id="223"/>
      <w:bookmarkEnd w:id="224"/>
      <w:bookmarkEnd w:id="225"/>
    </w:p>
    <w:p w:rsidR="0009150A" w:rsidRPr="00BF0DE5" w:rsidRDefault="00462D13" w:rsidP="00522CFF">
      <w:pPr>
        <w:pStyle w:val="113"/>
        <w:rPr>
          <w:rtl/>
        </w:rPr>
      </w:pPr>
      <w:r w:rsidRPr="00BF0DE5">
        <w:rPr>
          <w:rtl/>
        </w:rPr>
        <w:t>התרופות, לרבות זכות הקיזוז</w:t>
      </w:r>
      <w:r w:rsidR="00243945" w:rsidRPr="00BF0DE5">
        <w:rPr>
          <w:rFonts w:hint="cs"/>
          <w:rtl/>
        </w:rPr>
        <w:t>, עיכבון</w:t>
      </w:r>
      <w:r w:rsidRPr="00BF0DE5">
        <w:rPr>
          <w:rtl/>
        </w:rPr>
        <w:t xml:space="preserve"> וכל הפעולות שהורשה </w:t>
      </w:r>
      <w:r w:rsidR="00361FDC" w:rsidRPr="00BF0DE5">
        <w:rPr>
          <w:rtl/>
        </w:rPr>
        <w:t>המזמין</w:t>
      </w:r>
      <w:r w:rsidRPr="00BF0DE5">
        <w:rPr>
          <w:rtl/>
        </w:rPr>
        <w:t xml:space="preserve"> בהסכם זה לעשות בתגובה להפרת ההסכם בידי הספק, הן מצטברות, ואין בכל הוראה בהסכם זה כדי לשלול את זכותו של </w:t>
      </w:r>
      <w:r w:rsidR="00361FDC" w:rsidRPr="00BF0DE5">
        <w:rPr>
          <w:rtl/>
        </w:rPr>
        <w:t>המזמין</w:t>
      </w:r>
      <w:r w:rsidRPr="00BF0DE5">
        <w:rPr>
          <w:rtl/>
        </w:rPr>
        <w:t xml:space="preserve"> לכל סעד או תרופה בהתאם להסכם זה או לפי כל דין. </w:t>
      </w:r>
    </w:p>
    <w:p w:rsidR="0009150A" w:rsidRPr="00BF0DE5" w:rsidRDefault="00462D13" w:rsidP="005A33AD">
      <w:pPr>
        <w:pStyle w:val="113"/>
        <w:rPr>
          <w:rtl/>
        </w:rPr>
      </w:pPr>
      <w:r w:rsidRPr="00BF0DE5">
        <w:rPr>
          <w:rtl/>
        </w:rPr>
        <w:t xml:space="preserve">ויתר </w:t>
      </w:r>
      <w:r w:rsidR="00361FDC" w:rsidRPr="00BF0DE5">
        <w:rPr>
          <w:rtl/>
        </w:rPr>
        <w:t>המזמין</w:t>
      </w:r>
      <w:r w:rsidRPr="00BF0DE5">
        <w:rPr>
          <w:rtl/>
        </w:rPr>
        <w:t xml:space="preserve"> על </w:t>
      </w:r>
      <w:r w:rsidRPr="00BF0DE5">
        <w:rPr>
          <w:rFonts w:hint="cs"/>
          <w:rtl/>
        </w:rPr>
        <w:t xml:space="preserve">זכויותיו עקב </w:t>
      </w:r>
      <w:r w:rsidRPr="00BF0DE5">
        <w:rPr>
          <w:rtl/>
        </w:rPr>
        <w:t>הפרת הוראה מהוראות הסכם זה</w:t>
      </w:r>
      <w:r w:rsidRPr="00BF0DE5">
        <w:rPr>
          <w:rFonts w:hint="cs"/>
          <w:rtl/>
        </w:rPr>
        <w:t xml:space="preserve"> על ידי הספק</w:t>
      </w:r>
      <w:r w:rsidRPr="00BF0DE5">
        <w:rPr>
          <w:rtl/>
        </w:rPr>
        <w:t xml:space="preserve">, לא </w:t>
      </w:r>
      <w:r w:rsidR="00FC40AA" w:rsidRPr="00BF0DE5">
        <w:rPr>
          <w:rFonts w:hint="cs"/>
          <w:rtl/>
        </w:rPr>
        <w:t>ייחשב</w:t>
      </w:r>
      <w:r w:rsidRPr="00BF0DE5">
        <w:rPr>
          <w:rtl/>
        </w:rPr>
        <w:t xml:space="preserve"> כויתור על כל הפרה אחרת של אותה הוראה או הוראה אחרת. </w:t>
      </w:r>
    </w:p>
    <w:p w:rsidR="0009150A" w:rsidRPr="00BF0DE5" w:rsidRDefault="00462D13" w:rsidP="005A33AD">
      <w:pPr>
        <w:pStyle w:val="1ff"/>
        <w:rPr>
          <w:rtl/>
        </w:rPr>
      </w:pPr>
      <w:bookmarkStart w:id="226" w:name="_Toc44931977"/>
      <w:bookmarkStart w:id="227" w:name="_Toc44932064"/>
      <w:bookmarkStart w:id="228" w:name="_Toc53498881"/>
      <w:r w:rsidRPr="00BF0DE5">
        <w:rPr>
          <w:rtl/>
        </w:rPr>
        <w:t>שונות</w:t>
      </w:r>
      <w:bookmarkEnd w:id="226"/>
      <w:bookmarkEnd w:id="227"/>
      <w:bookmarkEnd w:id="228"/>
    </w:p>
    <w:p w:rsidR="00FC40AA" w:rsidRPr="00BF0DE5" w:rsidRDefault="00462D13" w:rsidP="005A33AD">
      <w:pPr>
        <w:pStyle w:val="113"/>
      </w:pPr>
      <w:r w:rsidRPr="00BF0DE5">
        <w:rPr>
          <w:rtl/>
        </w:rPr>
        <w:t xml:space="preserve">הצדדים מסכימים כי סמכות השיפוט בכל הקשור לנושאים והעניינים הנובעים או הקשורים בהסכם זה תהא </w:t>
      </w:r>
      <w:r w:rsidRPr="00BF0DE5">
        <w:rPr>
          <w:rFonts w:hint="cs"/>
          <w:rtl/>
        </w:rPr>
        <w:t xml:space="preserve">אך ורק </w:t>
      </w:r>
      <w:r w:rsidRPr="00BF0DE5">
        <w:rPr>
          <w:rtl/>
        </w:rPr>
        <w:t xml:space="preserve">לבתי המשפט המוסמכים במחוז </w:t>
      </w:r>
      <w:r w:rsidR="00B243C0" w:rsidRPr="00BF0DE5">
        <w:rPr>
          <w:rFonts w:hint="cs"/>
          <w:rtl/>
        </w:rPr>
        <w:t>בו יושבת ועדת המכרזים של המזמין,</w:t>
      </w:r>
      <w:r w:rsidRPr="00BF0DE5">
        <w:rPr>
          <w:rtl/>
        </w:rPr>
        <w:t xml:space="preserve"> ויחול</w:t>
      </w:r>
      <w:r w:rsidR="005F29D4" w:rsidRPr="00BF0DE5">
        <w:rPr>
          <w:rFonts w:hint="cs"/>
          <w:rtl/>
        </w:rPr>
        <w:t xml:space="preserve"> עליהם</w:t>
      </w:r>
      <w:r w:rsidRPr="00BF0DE5">
        <w:rPr>
          <w:rtl/>
        </w:rPr>
        <w:t xml:space="preserve"> החוק הישראלי.</w:t>
      </w:r>
    </w:p>
    <w:p w:rsidR="00FC40AA" w:rsidRPr="00BF0DE5" w:rsidRDefault="00462D13" w:rsidP="005A33AD">
      <w:pPr>
        <w:pStyle w:val="113"/>
        <w:rPr>
          <w:rtl/>
        </w:rPr>
      </w:pPr>
      <w:r w:rsidRPr="00BF0DE5">
        <w:rPr>
          <w:rtl/>
        </w:rPr>
        <w:t xml:space="preserve">כל שינוי בהוראת הסכם זה ייעשה בהסכמת שני הצדדים, מראש ובכתב. </w:t>
      </w:r>
    </w:p>
    <w:p w:rsidR="0009150A" w:rsidRPr="00BF0DE5" w:rsidRDefault="00462D13" w:rsidP="005A33AD">
      <w:pPr>
        <w:pStyle w:val="113"/>
      </w:pPr>
      <w:r w:rsidRPr="00BF0DE5">
        <w:rPr>
          <w:rtl/>
        </w:rPr>
        <w:t>הסכם זה ממצה את כל אשר הוסכם בין הצדדים, ולא יהיה תוקף לכל הסכם או הסדר שנערכו עובר לחתימתו של הסכם זה.</w:t>
      </w:r>
    </w:p>
    <w:p w:rsidR="00CD6EC5" w:rsidRPr="00BF0DE5" w:rsidRDefault="00462D13" w:rsidP="008130FD">
      <w:pPr>
        <w:pStyle w:val="af7"/>
        <w:widowControl w:val="0"/>
        <w:spacing w:line="360" w:lineRule="auto"/>
        <w:jc w:val="center"/>
        <w:rPr>
          <w:rFonts w:cs="David"/>
          <w:b/>
          <w:bCs/>
          <w:rtl/>
        </w:rPr>
        <w:sectPr w:rsidR="00CD6EC5" w:rsidRPr="00BF0DE5" w:rsidSect="004C7B7C">
          <w:pgSz w:w="11906" w:h="16838" w:code="9"/>
          <w:pgMar w:top="1616" w:right="1826" w:bottom="1440" w:left="1800" w:header="709" w:footer="709" w:gutter="0"/>
          <w:cols w:space="708"/>
          <w:titlePg/>
          <w:bidi/>
          <w:rtlGutter/>
          <w:docGrid w:linePitch="360"/>
        </w:sectPr>
      </w:pPr>
      <w:r w:rsidRPr="00BF0DE5">
        <w:rPr>
          <w:rFonts w:cs="David"/>
          <w:b/>
          <w:bCs/>
          <w:rtl/>
        </w:rPr>
        <w:t>ולראיה באו הצדדים על החתום</w:t>
      </w:r>
      <w:bookmarkStart w:id="229" w:name="_Toc330777765"/>
      <w:r w:rsidR="00243945" w:rsidRPr="00BF0DE5">
        <w:rPr>
          <w:rFonts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832B9F" w:rsidRDefault="00832B9F" w:rsidP="00243945">
                              <w:pPr>
                                <w:rPr>
                                  <w:rFonts w:cs="David"/>
                                  <w:b/>
                                  <w:bCs/>
                                  <w:sz w:val="22"/>
                                  <w:szCs w:val="22"/>
                                  <w:highlight w:val="yellow"/>
                                  <w:rtl/>
                                </w:rPr>
                              </w:pPr>
                            </w:p>
                            <w:p w:rsidR="00832B9F" w:rsidRPr="00B71738" w:rsidRDefault="00832B9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832B9F" w:rsidRPr="00B71738" w:rsidRDefault="00832B9F" w:rsidP="00243945">
                              <w:pPr>
                                <w:jc w:val="center"/>
                                <w:rPr>
                                  <w:rFonts w:cs="David"/>
                                  <w:b/>
                                  <w:bCs/>
                                  <w:sz w:val="22"/>
                                  <w:szCs w:val="22"/>
                                  <w:rtl/>
                                </w:rPr>
                              </w:pPr>
                              <w:r w:rsidRPr="00B71738">
                                <w:rPr>
                                  <w:rFonts w:cs="David" w:hint="cs"/>
                                  <w:b/>
                                  <w:bCs/>
                                  <w:sz w:val="22"/>
                                  <w:szCs w:val="22"/>
                                  <w:rtl/>
                                </w:rPr>
                                <w:t>שם וחתימה</w:t>
                              </w:r>
                            </w:p>
                            <w:p w:rsidR="00832B9F" w:rsidRPr="00B71738" w:rsidRDefault="00832B9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832B9F" w:rsidRPr="00B71738" w:rsidRDefault="00832B9F" w:rsidP="00243945">
                              <w:pPr>
                                <w:jc w:val="center"/>
                                <w:rPr>
                                  <w:rFonts w:cs="David"/>
                                  <w:b/>
                                  <w:bCs/>
                                  <w:sz w:val="22"/>
                                  <w:szCs w:val="22"/>
                                  <w:rtl/>
                                </w:rPr>
                              </w:pPr>
                            </w:p>
                            <w:p w:rsidR="00832B9F" w:rsidRPr="00B71738" w:rsidRDefault="00832B9F" w:rsidP="00243945">
                              <w:pPr>
                                <w:jc w:val="center"/>
                                <w:rPr>
                                  <w:rFonts w:cs="David"/>
                                  <w:b/>
                                  <w:bCs/>
                                  <w:sz w:val="22"/>
                                  <w:szCs w:val="22"/>
                                  <w:rtl/>
                                </w:rPr>
                              </w:pPr>
                              <w:r w:rsidRPr="00B71738">
                                <w:rPr>
                                  <w:rFonts w:cs="David" w:hint="cs"/>
                                  <w:b/>
                                  <w:bCs/>
                                  <w:sz w:val="22"/>
                                  <w:szCs w:val="22"/>
                                  <w:rtl/>
                                </w:rPr>
                                <w:t>___________</w:t>
                              </w:r>
                            </w:p>
                            <w:p w:rsidR="00832B9F" w:rsidRPr="00B71738" w:rsidRDefault="00832B9F" w:rsidP="00243945">
                              <w:pPr>
                                <w:jc w:val="center"/>
                                <w:rPr>
                                  <w:rFonts w:cs="David"/>
                                  <w:b/>
                                  <w:bCs/>
                                  <w:sz w:val="22"/>
                                  <w:szCs w:val="22"/>
                                </w:rPr>
                              </w:pPr>
                              <w:r w:rsidRPr="00B71738">
                                <w:rPr>
                                  <w:rFonts w:cs="David" w:hint="cs"/>
                                  <w:b/>
                                  <w:bCs/>
                                  <w:sz w:val="22"/>
                                  <w:szCs w:val="22"/>
                                  <w:rtl/>
                                </w:rPr>
                                <w:t>תאריך</w:t>
                              </w:r>
                            </w:p>
                            <w:p w:rsidR="00832B9F" w:rsidRDefault="00832B9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832B9F" w:rsidRDefault="00832B9F" w:rsidP="00243945">
                              <w:pPr>
                                <w:rPr>
                                  <w:rFonts w:cs="David"/>
                                  <w:b/>
                                  <w:bCs/>
                                  <w:sz w:val="22"/>
                                  <w:szCs w:val="22"/>
                                  <w:highlight w:val="yellow"/>
                                  <w:rtl/>
                                </w:rPr>
                              </w:pPr>
                            </w:p>
                            <w:p w:rsidR="00832B9F" w:rsidRPr="00B71738" w:rsidRDefault="00832B9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32B9F" w:rsidRPr="00B71738" w:rsidRDefault="00832B9F" w:rsidP="00243945">
                              <w:pPr>
                                <w:jc w:val="center"/>
                                <w:rPr>
                                  <w:rFonts w:cs="David"/>
                                  <w:b/>
                                  <w:bCs/>
                                  <w:sz w:val="22"/>
                                  <w:szCs w:val="22"/>
                                  <w:rtl/>
                                </w:rPr>
                              </w:pPr>
                              <w:r w:rsidRPr="00B71738">
                                <w:rPr>
                                  <w:rFonts w:cs="David" w:hint="cs"/>
                                  <w:b/>
                                  <w:bCs/>
                                  <w:sz w:val="22"/>
                                  <w:szCs w:val="22"/>
                                  <w:rtl/>
                                </w:rPr>
                                <w:t>שם וחתימה</w:t>
                              </w:r>
                            </w:p>
                            <w:p w:rsidR="00832B9F" w:rsidRPr="00B71738" w:rsidRDefault="00832B9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832B9F" w:rsidRPr="00B71738" w:rsidRDefault="00832B9F" w:rsidP="00243945">
                              <w:pPr>
                                <w:jc w:val="center"/>
                                <w:rPr>
                                  <w:rFonts w:cs="David"/>
                                  <w:b/>
                                  <w:bCs/>
                                  <w:sz w:val="22"/>
                                  <w:szCs w:val="22"/>
                                  <w:rtl/>
                                </w:rPr>
                              </w:pPr>
                            </w:p>
                            <w:p w:rsidR="00832B9F" w:rsidRPr="00B71738" w:rsidRDefault="00832B9F" w:rsidP="00243945">
                              <w:pPr>
                                <w:jc w:val="center"/>
                                <w:rPr>
                                  <w:rFonts w:cs="David"/>
                                  <w:b/>
                                  <w:bCs/>
                                  <w:sz w:val="22"/>
                                  <w:szCs w:val="22"/>
                                  <w:rtl/>
                                </w:rPr>
                              </w:pPr>
                              <w:r w:rsidRPr="00B71738">
                                <w:rPr>
                                  <w:rFonts w:cs="David" w:hint="cs"/>
                                  <w:b/>
                                  <w:bCs/>
                                  <w:sz w:val="22"/>
                                  <w:szCs w:val="22"/>
                                  <w:rtl/>
                                </w:rPr>
                                <w:t>___________</w:t>
                              </w:r>
                            </w:p>
                            <w:p w:rsidR="00832B9F" w:rsidRPr="00B71738" w:rsidRDefault="00832B9F" w:rsidP="00243945">
                              <w:pPr>
                                <w:jc w:val="center"/>
                                <w:rPr>
                                  <w:rFonts w:cs="David"/>
                                  <w:b/>
                                  <w:bCs/>
                                  <w:sz w:val="22"/>
                                  <w:szCs w:val="22"/>
                                </w:rPr>
                              </w:pPr>
                              <w:r w:rsidRPr="00B71738">
                                <w:rPr>
                                  <w:rFonts w:cs="David" w:hint="cs"/>
                                  <w:b/>
                                  <w:bCs/>
                                  <w:sz w:val="22"/>
                                  <w:szCs w:val="22"/>
                                  <w:rtl/>
                                </w:rPr>
                                <w:t>תאריך</w:t>
                              </w:r>
                            </w:p>
                            <w:p w:rsidR="00832B9F" w:rsidRDefault="00832B9F" w:rsidP="00243945"/>
                            <w:p w:rsidR="00832B9F" w:rsidRDefault="00832B9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832B9F" w:rsidRDefault="00832B9F" w:rsidP="00243945">
                              <w:pPr>
                                <w:rPr>
                                  <w:rFonts w:cs="David"/>
                                  <w:b/>
                                  <w:bCs/>
                                  <w:sz w:val="22"/>
                                  <w:szCs w:val="22"/>
                                  <w:highlight w:val="yellow"/>
                                  <w:rtl/>
                                </w:rPr>
                              </w:pPr>
                            </w:p>
                            <w:p w:rsidR="00832B9F" w:rsidRPr="00B71738" w:rsidRDefault="00832B9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32B9F" w:rsidRPr="00B71738" w:rsidRDefault="00832B9F" w:rsidP="00243945">
                              <w:pPr>
                                <w:jc w:val="center"/>
                                <w:rPr>
                                  <w:rFonts w:cs="David"/>
                                  <w:b/>
                                  <w:bCs/>
                                  <w:sz w:val="22"/>
                                  <w:szCs w:val="22"/>
                                  <w:rtl/>
                                </w:rPr>
                              </w:pPr>
                              <w:r w:rsidRPr="00B71738">
                                <w:rPr>
                                  <w:rFonts w:cs="David" w:hint="cs"/>
                                  <w:b/>
                                  <w:bCs/>
                                  <w:sz w:val="22"/>
                                  <w:szCs w:val="22"/>
                                  <w:rtl/>
                                </w:rPr>
                                <w:t>שם וחתימה</w:t>
                              </w:r>
                            </w:p>
                            <w:p w:rsidR="00832B9F" w:rsidRPr="00B71738" w:rsidRDefault="00832B9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832B9F" w:rsidRPr="00B71738" w:rsidRDefault="00832B9F" w:rsidP="00243945">
                              <w:pPr>
                                <w:jc w:val="center"/>
                                <w:rPr>
                                  <w:rFonts w:cs="David"/>
                                  <w:b/>
                                  <w:bCs/>
                                  <w:sz w:val="22"/>
                                  <w:szCs w:val="22"/>
                                  <w:rtl/>
                                </w:rPr>
                              </w:pPr>
                            </w:p>
                            <w:p w:rsidR="00832B9F" w:rsidRPr="00B71738" w:rsidRDefault="00832B9F" w:rsidP="00243945">
                              <w:pPr>
                                <w:jc w:val="center"/>
                                <w:rPr>
                                  <w:rFonts w:cs="David"/>
                                  <w:b/>
                                  <w:bCs/>
                                  <w:sz w:val="22"/>
                                  <w:szCs w:val="22"/>
                                  <w:rtl/>
                                </w:rPr>
                              </w:pPr>
                              <w:r w:rsidRPr="00B71738">
                                <w:rPr>
                                  <w:rFonts w:cs="David" w:hint="cs"/>
                                  <w:b/>
                                  <w:bCs/>
                                  <w:sz w:val="22"/>
                                  <w:szCs w:val="22"/>
                                  <w:rtl/>
                                </w:rPr>
                                <w:t>___________</w:t>
                              </w:r>
                            </w:p>
                            <w:p w:rsidR="00832B9F" w:rsidRPr="00B71738" w:rsidRDefault="00832B9F"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832B9F" w:rsidRDefault="00832B9F" w:rsidP="00243945">
                              <w:pPr>
                                <w:rPr>
                                  <w:rFonts w:cs="David"/>
                                  <w:b/>
                                  <w:bCs/>
                                  <w:sz w:val="22"/>
                                  <w:szCs w:val="22"/>
                                  <w:highlight w:val="yellow"/>
                                  <w:rtl/>
                                </w:rPr>
                              </w:pPr>
                            </w:p>
                            <w:p w:rsidR="00832B9F" w:rsidRPr="00B71738" w:rsidRDefault="00832B9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32B9F" w:rsidRPr="00B71738" w:rsidRDefault="00832B9F" w:rsidP="00243945">
                              <w:pPr>
                                <w:jc w:val="center"/>
                                <w:rPr>
                                  <w:rFonts w:cs="David"/>
                                  <w:b/>
                                  <w:bCs/>
                                  <w:sz w:val="22"/>
                                  <w:szCs w:val="22"/>
                                  <w:rtl/>
                                </w:rPr>
                              </w:pPr>
                              <w:r w:rsidRPr="00B71738">
                                <w:rPr>
                                  <w:rFonts w:cs="David" w:hint="cs"/>
                                  <w:b/>
                                  <w:bCs/>
                                  <w:sz w:val="22"/>
                                  <w:szCs w:val="22"/>
                                  <w:rtl/>
                                </w:rPr>
                                <w:t>שם וחתימה</w:t>
                              </w:r>
                            </w:p>
                            <w:p w:rsidR="00832B9F" w:rsidRPr="00B71738" w:rsidRDefault="00832B9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832B9F" w:rsidRPr="00B71738" w:rsidRDefault="00832B9F" w:rsidP="00243945">
                              <w:pPr>
                                <w:jc w:val="center"/>
                                <w:rPr>
                                  <w:rFonts w:cs="David"/>
                                  <w:b/>
                                  <w:bCs/>
                                  <w:sz w:val="22"/>
                                  <w:szCs w:val="22"/>
                                  <w:rtl/>
                                </w:rPr>
                              </w:pPr>
                            </w:p>
                            <w:p w:rsidR="00832B9F" w:rsidRPr="00B71738" w:rsidRDefault="00832B9F" w:rsidP="00243945">
                              <w:pPr>
                                <w:jc w:val="center"/>
                                <w:rPr>
                                  <w:rFonts w:cs="David"/>
                                  <w:b/>
                                  <w:bCs/>
                                  <w:sz w:val="22"/>
                                  <w:szCs w:val="22"/>
                                  <w:rtl/>
                                </w:rPr>
                              </w:pPr>
                              <w:r w:rsidRPr="00B71738">
                                <w:rPr>
                                  <w:rFonts w:cs="David" w:hint="cs"/>
                                  <w:b/>
                                  <w:bCs/>
                                  <w:sz w:val="22"/>
                                  <w:szCs w:val="22"/>
                                  <w:rtl/>
                                </w:rPr>
                                <w:t>___________</w:t>
                              </w:r>
                            </w:p>
                            <w:p w:rsidR="00832B9F" w:rsidRPr="00B71738" w:rsidRDefault="00832B9F" w:rsidP="00243945">
                              <w:pPr>
                                <w:jc w:val="center"/>
                                <w:rPr>
                                  <w:rFonts w:cs="David"/>
                                  <w:b/>
                                  <w:bCs/>
                                  <w:sz w:val="22"/>
                                  <w:szCs w:val="22"/>
                                </w:rPr>
                              </w:pPr>
                              <w:r w:rsidRPr="00B71738">
                                <w:rPr>
                                  <w:rFonts w:cs="David" w:hint="cs"/>
                                  <w:b/>
                                  <w:bCs/>
                                  <w:sz w:val="22"/>
                                  <w:szCs w:val="22"/>
                                  <w:rtl/>
                                </w:rPr>
                                <w:t>תאריך</w:t>
                              </w:r>
                            </w:p>
                            <w:p w:rsidR="00832B9F" w:rsidRDefault="00832B9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832B9F" w:rsidRDefault="00832B9F" w:rsidP="00243945">
                        <w:pPr>
                          <w:rPr>
                            <w:rFonts w:cs="David"/>
                            <w:b/>
                            <w:bCs/>
                            <w:sz w:val="22"/>
                            <w:szCs w:val="22"/>
                            <w:highlight w:val="yellow"/>
                            <w:rtl/>
                          </w:rPr>
                        </w:pPr>
                      </w:p>
                      <w:p w:rsidR="00832B9F" w:rsidRPr="00B71738" w:rsidRDefault="00832B9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832B9F" w:rsidRPr="00B71738" w:rsidRDefault="00832B9F" w:rsidP="00243945">
                        <w:pPr>
                          <w:jc w:val="center"/>
                          <w:rPr>
                            <w:rFonts w:cs="David"/>
                            <w:b/>
                            <w:bCs/>
                            <w:sz w:val="22"/>
                            <w:szCs w:val="22"/>
                            <w:rtl/>
                          </w:rPr>
                        </w:pPr>
                        <w:r w:rsidRPr="00B71738">
                          <w:rPr>
                            <w:rFonts w:cs="David" w:hint="cs"/>
                            <w:b/>
                            <w:bCs/>
                            <w:sz w:val="22"/>
                            <w:szCs w:val="22"/>
                            <w:rtl/>
                          </w:rPr>
                          <w:t>שם וחתימה</w:t>
                        </w:r>
                      </w:p>
                      <w:p w:rsidR="00832B9F" w:rsidRPr="00B71738" w:rsidRDefault="00832B9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832B9F" w:rsidRPr="00B71738" w:rsidRDefault="00832B9F" w:rsidP="00243945">
                        <w:pPr>
                          <w:jc w:val="center"/>
                          <w:rPr>
                            <w:rFonts w:cs="David"/>
                            <w:b/>
                            <w:bCs/>
                            <w:sz w:val="22"/>
                            <w:szCs w:val="22"/>
                            <w:rtl/>
                          </w:rPr>
                        </w:pPr>
                      </w:p>
                      <w:p w:rsidR="00832B9F" w:rsidRPr="00B71738" w:rsidRDefault="00832B9F" w:rsidP="00243945">
                        <w:pPr>
                          <w:jc w:val="center"/>
                          <w:rPr>
                            <w:rFonts w:cs="David"/>
                            <w:b/>
                            <w:bCs/>
                            <w:sz w:val="22"/>
                            <w:szCs w:val="22"/>
                            <w:rtl/>
                          </w:rPr>
                        </w:pPr>
                        <w:r w:rsidRPr="00B71738">
                          <w:rPr>
                            <w:rFonts w:cs="David" w:hint="cs"/>
                            <w:b/>
                            <w:bCs/>
                            <w:sz w:val="22"/>
                            <w:szCs w:val="22"/>
                            <w:rtl/>
                          </w:rPr>
                          <w:t>___________</w:t>
                        </w:r>
                      </w:p>
                      <w:p w:rsidR="00832B9F" w:rsidRPr="00B71738" w:rsidRDefault="00832B9F" w:rsidP="00243945">
                        <w:pPr>
                          <w:jc w:val="center"/>
                          <w:rPr>
                            <w:rFonts w:cs="David"/>
                            <w:b/>
                            <w:bCs/>
                            <w:sz w:val="22"/>
                            <w:szCs w:val="22"/>
                          </w:rPr>
                        </w:pPr>
                        <w:r w:rsidRPr="00B71738">
                          <w:rPr>
                            <w:rFonts w:cs="David" w:hint="cs"/>
                            <w:b/>
                            <w:bCs/>
                            <w:sz w:val="22"/>
                            <w:szCs w:val="22"/>
                            <w:rtl/>
                          </w:rPr>
                          <w:t>תאריך</w:t>
                        </w:r>
                      </w:p>
                      <w:p w:rsidR="00832B9F" w:rsidRDefault="00832B9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832B9F" w:rsidRDefault="00832B9F" w:rsidP="00243945">
                        <w:pPr>
                          <w:rPr>
                            <w:rFonts w:cs="David"/>
                            <w:b/>
                            <w:bCs/>
                            <w:sz w:val="22"/>
                            <w:szCs w:val="22"/>
                            <w:highlight w:val="yellow"/>
                            <w:rtl/>
                          </w:rPr>
                        </w:pPr>
                      </w:p>
                      <w:p w:rsidR="00832B9F" w:rsidRPr="00B71738" w:rsidRDefault="00832B9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32B9F" w:rsidRPr="00B71738" w:rsidRDefault="00832B9F" w:rsidP="00243945">
                        <w:pPr>
                          <w:jc w:val="center"/>
                          <w:rPr>
                            <w:rFonts w:cs="David"/>
                            <w:b/>
                            <w:bCs/>
                            <w:sz w:val="22"/>
                            <w:szCs w:val="22"/>
                            <w:rtl/>
                          </w:rPr>
                        </w:pPr>
                        <w:r w:rsidRPr="00B71738">
                          <w:rPr>
                            <w:rFonts w:cs="David" w:hint="cs"/>
                            <w:b/>
                            <w:bCs/>
                            <w:sz w:val="22"/>
                            <w:szCs w:val="22"/>
                            <w:rtl/>
                          </w:rPr>
                          <w:t>שם וחתימה</w:t>
                        </w:r>
                      </w:p>
                      <w:p w:rsidR="00832B9F" w:rsidRPr="00B71738" w:rsidRDefault="00832B9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832B9F" w:rsidRPr="00B71738" w:rsidRDefault="00832B9F" w:rsidP="00243945">
                        <w:pPr>
                          <w:jc w:val="center"/>
                          <w:rPr>
                            <w:rFonts w:cs="David"/>
                            <w:b/>
                            <w:bCs/>
                            <w:sz w:val="22"/>
                            <w:szCs w:val="22"/>
                            <w:rtl/>
                          </w:rPr>
                        </w:pPr>
                      </w:p>
                      <w:p w:rsidR="00832B9F" w:rsidRPr="00B71738" w:rsidRDefault="00832B9F" w:rsidP="00243945">
                        <w:pPr>
                          <w:jc w:val="center"/>
                          <w:rPr>
                            <w:rFonts w:cs="David"/>
                            <w:b/>
                            <w:bCs/>
                            <w:sz w:val="22"/>
                            <w:szCs w:val="22"/>
                            <w:rtl/>
                          </w:rPr>
                        </w:pPr>
                        <w:r w:rsidRPr="00B71738">
                          <w:rPr>
                            <w:rFonts w:cs="David" w:hint="cs"/>
                            <w:b/>
                            <w:bCs/>
                            <w:sz w:val="22"/>
                            <w:szCs w:val="22"/>
                            <w:rtl/>
                          </w:rPr>
                          <w:t>___________</w:t>
                        </w:r>
                      </w:p>
                      <w:p w:rsidR="00832B9F" w:rsidRPr="00B71738" w:rsidRDefault="00832B9F" w:rsidP="00243945">
                        <w:pPr>
                          <w:jc w:val="center"/>
                          <w:rPr>
                            <w:rFonts w:cs="David"/>
                            <w:b/>
                            <w:bCs/>
                            <w:sz w:val="22"/>
                            <w:szCs w:val="22"/>
                          </w:rPr>
                        </w:pPr>
                        <w:r w:rsidRPr="00B71738">
                          <w:rPr>
                            <w:rFonts w:cs="David" w:hint="cs"/>
                            <w:b/>
                            <w:bCs/>
                            <w:sz w:val="22"/>
                            <w:szCs w:val="22"/>
                            <w:rtl/>
                          </w:rPr>
                          <w:t>תאריך</w:t>
                        </w:r>
                      </w:p>
                      <w:p w:rsidR="00832B9F" w:rsidRDefault="00832B9F" w:rsidP="00243945"/>
                      <w:p w:rsidR="00832B9F" w:rsidRDefault="00832B9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832B9F" w:rsidRDefault="00832B9F" w:rsidP="00243945">
                        <w:pPr>
                          <w:rPr>
                            <w:rFonts w:cs="David"/>
                            <w:b/>
                            <w:bCs/>
                            <w:sz w:val="22"/>
                            <w:szCs w:val="22"/>
                            <w:highlight w:val="yellow"/>
                            <w:rtl/>
                          </w:rPr>
                        </w:pPr>
                      </w:p>
                      <w:p w:rsidR="00832B9F" w:rsidRPr="00B71738" w:rsidRDefault="00832B9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32B9F" w:rsidRPr="00B71738" w:rsidRDefault="00832B9F" w:rsidP="00243945">
                        <w:pPr>
                          <w:jc w:val="center"/>
                          <w:rPr>
                            <w:rFonts w:cs="David"/>
                            <w:b/>
                            <w:bCs/>
                            <w:sz w:val="22"/>
                            <w:szCs w:val="22"/>
                            <w:rtl/>
                          </w:rPr>
                        </w:pPr>
                        <w:r w:rsidRPr="00B71738">
                          <w:rPr>
                            <w:rFonts w:cs="David" w:hint="cs"/>
                            <w:b/>
                            <w:bCs/>
                            <w:sz w:val="22"/>
                            <w:szCs w:val="22"/>
                            <w:rtl/>
                          </w:rPr>
                          <w:t>שם וחתימה</w:t>
                        </w:r>
                      </w:p>
                      <w:p w:rsidR="00832B9F" w:rsidRPr="00B71738" w:rsidRDefault="00832B9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832B9F" w:rsidRPr="00B71738" w:rsidRDefault="00832B9F" w:rsidP="00243945">
                        <w:pPr>
                          <w:jc w:val="center"/>
                          <w:rPr>
                            <w:rFonts w:cs="David"/>
                            <w:b/>
                            <w:bCs/>
                            <w:sz w:val="22"/>
                            <w:szCs w:val="22"/>
                            <w:rtl/>
                          </w:rPr>
                        </w:pPr>
                      </w:p>
                      <w:p w:rsidR="00832B9F" w:rsidRPr="00B71738" w:rsidRDefault="00832B9F" w:rsidP="00243945">
                        <w:pPr>
                          <w:jc w:val="center"/>
                          <w:rPr>
                            <w:rFonts w:cs="David"/>
                            <w:b/>
                            <w:bCs/>
                            <w:sz w:val="22"/>
                            <w:szCs w:val="22"/>
                            <w:rtl/>
                          </w:rPr>
                        </w:pPr>
                        <w:r w:rsidRPr="00B71738">
                          <w:rPr>
                            <w:rFonts w:cs="David" w:hint="cs"/>
                            <w:b/>
                            <w:bCs/>
                            <w:sz w:val="22"/>
                            <w:szCs w:val="22"/>
                            <w:rtl/>
                          </w:rPr>
                          <w:t>___________</w:t>
                        </w:r>
                      </w:p>
                      <w:p w:rsidR="00832B9F" w:rsidRPr="00B71738" w:rsidRDefault="00832B9F"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832B9F" w:rsidRDefault="00832B9F" w:rsidP="00243945">
                        <w:pPr>
                          <w:rPr>
                            <w:rFonts w:cs="David"/>
                            <w:b/>
                            <w:bCs/>
                            <w:sz w:val="22"/>
                            <w:szCs w:val="22"/>
                            <w:highlight w:val="yellow"/>
                            <w:rtl/>
                          </w:rPr>
                        </w:pPr>
                      </w:p>
                      <w:p w:rsidR="00832B9F" w:rsidRPr="00B71738" w:rsidRDefault="00832B9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832B9F" w:rsidRPr="00B71738" w:rsidRDefault="00832B9F" w:rsidP="00243945">
                        <w:pPr>
                          <w:jc w:val="center"/>
                          <w:rPr>
                            <w:rFonts w:cs="David"/>
                            <w:b/>
                            <w:bCs/>
                            <w:sz w:val="22"/>
                            <w:szCs w:val="22"/>
                            <w:rtl/>
                          </w:rPr>
                        </w:pPr>
                        <w:r w:rsidRPr="00B71738">
                          <w:rPr>
                            <w:rFonts w:cs="David" w:hint="cs"/>
                            <w:b/>
                            <w:bCs/>
                            <w:sz w:val="22"/>
                            <w:szCs w:val="22"/>
                            <w:rtl/>
                          </w:rPr>
                          <w:t>שם וחתימה</w:t>
                        </w:r>
                      </w:p>
                      <w:p w:rsidR="00832B9F" w:rsidRPr="00B71738" w:rsidRDefault="00832B9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832B9F" w:rsidRPr="00B71738" w:rsidRDefault="00832B9F" w:rsidP="00243945">
                        <w:pPr>
                          <w:jc w:val="center"/>
                          <w:rPr>
                            <w:rFonts w:cs="David"/>
                            <w:b/>
                            <w:bCs/>
                            <w:sz w:val="22"/>
                            <w:szCs w:val="22"/>
                            <w:rtl/>
                          </w:rPr>
                        </w:pPr>
                      </w:p>
                      <w:p w:rsidR="00832B9F" w:rsidRPr="00B71738" w:rsidRDefault="00832B9F" w:rsidP="00243945">
                        <w:pPr>
                          <w:jc w:val="center"/>
                          <w:rPr>
                            <w:rFonts w:cs="David"/>
                            <w:b/>
                            <w:bCs/>
                            <w:sz w:val="22"/>
                            <w:szCs w:val="22"/>
                            <w:rtl/>
                          </w:rPr>
                        </w:pPr>
                        <w:r w:rsidRPr="00B71738">
                          <w:rPr>
                            <w:rFonts w:cs="David" w:hint="cs"/>
                            <w:b/>
                            <w:bCs/>
                            <w:sz w:val="22"/>
                            <w:szCs w:val="22"/>
                            <w:rtl/>
                          </w:rPr>
                          <w:t>___________</w:t>
                        </w:r>
                      </w:p>
                      <w:p w:rsidR="00832B9F" w:rsidRPr="00B71738" w:rsidRDefault="00832B9F" w:rsidP="00243945">
                        <w:pPr>
                          <w:jc w:val="center"/>
                          <w:rPr>
                            <w:rFonts w:cs="David"/>
                            <w:b/>
                            <w:bCs/>
                            <w:sz w:val="22"/>
                            <w:szCs w:val="22"/>
                          </w:rPr>
                        </w:pPr>
                        <w:r w:rsidRPr="00B71738">
                          <w:rPr>
                            <w:rFonts w:cs="David" w:hint="cs"/>
                            <w:b/>
                            <w:bCs/>
                            <w:sz w:val="22"/>
                            <w:szCs w:val="22"/>
                            <w:rtl/>
                          </w:rPr>
                          <w:t>תאריך</w:t>
                        </w:r>
                      </w:p>
                      <w:p w:rsidR="00832B9F" w:rsidRDefault="00832B9F" w:rsidP="00243945"/>
                    </w:txbxContent>
                  </v:textbox>
                </v:shape>
                <w10:wrap type="square"/>
              </v:group>
            </w:pict>
          </mc:Fallback>
        </mc:AlternateContent>
      </w:r>
    </w:p>
    <w:p w:rsidR="000E325D" w:rsidRPr="00BF0DE5" w:rsidRDefault="00462D13" w:rsidP="00A067EF">
      <w:pPr>
        <w:pStyle w:val="afffffffb"/>
        <w:rPr>
          <w:rtl/>
        </w:rPr>
      </w:pPr>
      <w:bookmarkStart w:id="230" w:name="_Toc185193199"/>
      <w:bookmarkStart w:id="231" w:name="_Toc171667620"/>
      <w:bookmarkStart w:id="232" w:name="_Toc330777766"/>
      <w:bookmarkStart w:id="233" w:name="_Toc32477916"/>
      <w:bookmarkStart w:id="234" w:name="_Toc44931980"/>
      <w:bookmarkStart w:id="235" w:name="_Toc44932067"/>
      <w:bookmarkStart w:id="236" w:name="_Toc53331387"/>
      <w:bookmarkEnd w:id="229"/>
      <w:bookmarkEnd w:id="230"/>
      <w:bookmarkEnd w:id="231"/>
      <w:bookmarkEnd w:id="232"/>
      <w:r w:rsidRPr="00BF0DE5">
        <w:rPr>
          <w:rFonts w:hint="eastAsia"/>
          <w:rtl/>
        </w:rPr>
        <w:t>נספח</w:t>
      </w:r>
      <w:r w:rsidRPr="00BF0DE5">
        <w:rPr>
          <w:rtl/>
        </w:rPr>
        <w:t xml:space="preserve"> </w:t>
      </w:r>
      <w:r w:rsidRPr="00BF0DE5">
        <w:rPr>
          <w:rFonts w:hint="cs"/>
          <w:rtl/>
        </w:rPr>
        <w:t>א</w:t>
      </w:r>
      <w:r w:rsidRPr="00BF0DE5">
        <w:rPr>
          <w:rtl/>
        </w:rPr>
        <w:t>'– התחייבות לסודיות</w:t>
      </w:r>
      <w:r w:rsidRPr="00BF0DE5">
        <w:rPr>
          <w:rFonts w:hint="cs"/>
          <w:rtl/>
        </w:rPr>
        <w:t xml:space="preserve"> והיעדר ניגוד עניינים</w:t>
      </w:r>
      <w:bookmarkEnd w:id="233"/>
      <w:bookmarkEnd w:id="234"/>
      <w:bookmarkEnd w:id="235"/>
      <w:bookmarkEnd w:id="236"/>
      <w:r w:rsidRPr="00BF0DE5">
        <w:rPr>
          <w:rtl/>
        </w:rPr>
        <w:t xml:space="preserve"> </w:t>
      </w:r>
    </w:p>
    <w:p w:rsidR="00346F46" w:rsidRPr="00BF0DE5" w:rsidRDefault="00462D13" w:rsidP="00346F46">
      <w:pPr>
        <w:bidi w:val="0"/>
        <w:spacing w:before="240" w:line="300" w:lineRule="atLeast"/>
        <w:rPr>
          <w:rFonts w:asciiTheme="minorBidi" w:hAnsiTheme="minorBidi" w:cstheme="minorBidi"/>
          <w:sz w:val="22"/>
          <w:szCs w:val="22"/>
        </w:rPr>
      </w:pPr>
      <w:r w:rsidRPr="00BF0DE5">
        <w:rPr>
          <w:rFonts w:asciiTheme="minorBidi" w:hAnsiTheme="minorBidi" w:cstheme="minorBidi"/>
          <w:sz w:val="22"/>
          <w:szCs w:val="22"/>
          <w:rtl/>
        </w:rPr>
        <w:t>תאריך: ___________</w:t>
      </w:r>
    </w:p>
    <w:p w:rsidR="00346F46" w:rsidRPr="00BF0DE5" w:rsidRDefault="00462D13" w:rsidP="00346F46">
      <w:pPr>
        <w:spacing w:before="120" w:line="300" w:lineRule="atLeast"/>
        <w:rPr>
          <w:rFonts w:asciiTheme="minorBidi" w:hAnsiTheme="minorBidi" w:cstheme="minorBidi"/>
          <w:sz w:val="22"/>
          <w:szCs w:val="22"/>
          <w:rtl/>
        </w:rPr>
      </w:pPr>
      <w:r w:rsidRPr="00BF0DE5">
        <w:rPr>
          <w:rFonts w:asciiTheme="minorBidi" w:hAnsiTheme="minorBidi" w:cstheme="minorBidi"/>
          <w:sz w:val="22"/>
          <w:szCs w:val="22"/>
          <w:rtl/>
        </w:rPr>
        <w:t>לכבוד</w:t>
      </w:r>
    </w:p>
    <w:p w:rsidR="00346F46" w:rsidRPr="00BF0DE5" w:rsidRDefault="00462D13" w:rsidP="00346F46">
      <w:pPr>
        <w:spacing w:before="120" w:line="300" w:lineRule="atLeast"/>
        <w:rPr>
          <w:rFonts w:asciiTheme="minorBidi" w:hAnsiTheme="minorBidi" w:cstheme="minorBidi"/>
          <w:sz w:val="22"/>
          <w:szCs w:val="22"/>
          <w:u w:val="single"/>
          <w:rtl/>
        </w:rPr>
      </w:pPr>
      <w:r w:rsidRPr="00BF0DE5">
        <w:rPr>
          <w:rFonts w:asciiTheme="minorBidi" w:hAnsiTheme="minorBidi" w:cstheme="minorBidi"/>
          <w:sz w:val="22"/>
          <w:szCs w:val="22"/>
          <w:u w:val="single"/>
          <w:rtl/>
        </w:rPr>
        <w:t>משרד ____________</w:t>
      </w:r>
    </w:p>
    <w:p w:rsidR="00346F46" w:rsidRPr="00BF0DE5" w:rsidRDefault="00346F46" w:rsidP="00346F46">
      <w:pPr>
        <w:spacing w:line="300" w:lineRule="atLeast"/>
        <w:rPr>
          <w:rFonts w:asciiTheme="minorBidi" w:hAnsiTheme="minorBidi" w:cstheme="minorBidi"/>
          <w:sz w:val="22"/>
          <w:szCs w:val="22"/>
          <w:rtl/>
        </w:rPr>
      </w:pPr>
    </w:p>
    <w:p w:rsidR="00346F46" w:rsidRPr="00BF0DE5" w:rsidRDefault="00462D13" w:rsidP="00346F46">
      <w:pPr>
        <w:spacing w:line="300" w:lineRule="atLeast"/>
        <w:rPr>
          <w:rFonts w:asciiTheme="minorBidi" w:hAnsiTheme="minorBidi" w:cstheme="minorBidi"/>
          <w:sz w:val="22"/>
          <w:szCs w:val="22"/>
          <w:rtl/>
        </w:rPr>
      </w:pPr>
      <w:r w:rsidRPr="00BF0DE5">
        <w:rPr>
          <w:rFonts w:asciiTheme="minorBidi" w:hAnsiTheme="minorBidi" w:cstheme="minorBidi"/>
          <w:sz w:val="22"/>
          <w:szCs w:val="22"/>
          <w:rtl/>
        </w:rPr>
        <w:t>שלום רב,</w:t>
      </w:r>
    </w:p>
    <w:p w:rsidR="00346F46" w:rsidRPr="00BF0DE5" w:rsidRDefault="00462D13" w:rsidP="007A0A1E">
      <w:pPr>
        <w:spacing w:before="240" w:after="240" w:line="300" w:lineRule="atLeast"/>
        <w:jc w:val="center"/>
        <w:rPr>
          <w:rFonts w:asciiTheme="minorBidi" w:hAnsiTheme="minorBidi" w:cstheme="minorBidi"/>
          <w:sz w:val="22"/>
          <w:szCs w:val="22"/>
          <w:rtl/>
        </w:rPr>
      </w:pPr>
      <w:r w:rsidRPr="00BF0DE5">
        <w:rPr>
          <w:rFonts w:asciiTheme="minorBidi" w:hAnsiTheme="minorBidi" w:cstheme="minorBidi"/>
          <w:sz w:val="22"/>
          <w:szCs w:val="22"/>
          <w:rtl/>
        </w:rPr>
        <w:t>הנדון :</w:t>
      </w:r>
      <w:r w:rsidRPr="00BF0DE5">
        <w:rPr>
          <w:rFonts w:asciiTheme="minorBidi" w:hAnsiTheme="minorBidi" w:cstheme="minorBidi"/>
          <w:b/>
          <w:bCs/>
          <w:sz w:val="22"/>
          <w:szCs w:val="22"/>
          <w:u w:val="single"/>
          <w:rtl/>
        </w:rPr>
        <w:t xml:space="preserve"> התחייבות </w:t>
      </w:r>
      <w:r w:rsidR="007A0A1E" w:rsidRPr="00BF0DE5">
        <w:rPr>
          <w:rFonts w:asciiTheme="minorBidi" w:hAnsiTheme="minorBidi" w:cstheme="minorBidi" w:hint="cs"/>
          <w:b/>
          <w:bCs/>
          <w:sz w:val="22"/>
          <w:szCs w:val="22"/>
          <w:u w:val="single"/>
          <w:rtl/>
        </w:rPr>
        <w:t>לסודיות</w:t>
      </w:r>
      <w:r w:rsidR="007A0A1E" w:rsidRPr="00BF0DE5">
        <w:rPr>
          <w:rFonts w:asciiTheme="minorBidi" w:hAnsiTheme="minorBidi" w:cstheme="minorBidi"/>
          <w:b/>
          <w:bCs/>
          <w:sz w:val="22"/>
          <w:szCs w:val="22"/>
          <w:u w:val="single"/>
          <w:rtl/>
        </w:rPr>
        <w:t xml:space="preserve"> </w:t>
      </w:r>
      <w:r w:rsidR="007A0A1E" w:rsidRPr="00BF0DE5">
        <w:rPr>
          <w:rFonts w:asciiTheme="minorBidi" w:hAnsiTheme="minorBidi" w:cstheme="minorBidi" w:hint="cs"/>
          <w:b/>
          <w:bCs/>
          <w:sz w:val="22"/>
          <w:szCs w:val="22"/>
          <w:u w:val="single"/>
          <w:rtl/>
        </w:rPr>
        <w:t>ו</w:t>
      </w:r>
      <w:r w:rsidRPr="00BF0DE5">
        <w:rPr>
          <w:rFonts w:asciiTheme="minorBidi" w:hAnsiTheme="minorBidi" w:cstheme="minorBidi"/>
          <w:b/>
          <w:bCs/>
          <w:sz w:val="22"/>
          <w:szCs w:val="22"/>
          <w:u w:val="single"/>
          <w:rtl/>
        </w:rPr>
        <w:t>להימנע מניגוד עניינים</w:t>
      </w:r>
      <w:r w:rsidR="007A0A1E" w:rsidRPr="00BF0DE5">
        <w:rPr>
          <w:rFonts w:asciiTheme="minorBidi" w:hAnsiTheme="minorBidi" w:cstheme="minorBidi" w:hint="cs"/>
          <w:b/>
          <w:bCs/>
          <w:sz w:val="22"/>
          <w:szCs w:val="22"/>
          <w:u w:val="single"/>
          <w:rtl/>
        </w:rPr>
        <w:t xml:space="preserve"> </w:t>
      </w:r>
    </w:p>
    <w:p w:rsidR="00346F46" w:rsidRPr="00BF0DE5" w:rsidRDefault="00462D13" w:rsidP="007A0A1E">
      <w:pPr>
        <w:pStyle w:val="af4"/>
        <w:spacing w:line="300" w:lineRule="atLeast"/>
        <w:ind w:left="0" w:right="-142"/>
        <w:jc w:val="both"/>
        <w:rPr>
          <w:rFonts w:asciiTheme="minorBidi" w:hAnsiTheme="minorBidi" w:cstheme="minorBidi"/>
          <w:sz w:val="22"/>
          <w:szCs w:val="22"/>
          <w:rtl/>
        </w:rPr>
      </w:pPr>
      <w:r w:rsidRPr="00BF0DE5">
        <w:rPr>
          <w:rFonts w:asciiTheme="minorBidi" w:hAnsiTheme="minorBidi" w:cstheme="minorBidi"/>
          <w:sz w:val="22"/>
          <w:szCs w:val="22"/>
          <w:rtl/>
        </w:rPr>
        <w:t>אנו הח"מ, חברת</w:t>
      </w:r>
      <w:r w:rsidR="007A0A1E" w:rsidRPr="00BF0DE5">
        <w:rPr>
          <w:rFonts w:asciiTheme="minorBidi" w:hAnsiTheme="minorBidi" w:cstheme="minorBidi" w:hint="cs"/>
          <w:sz w:val="22"/>
          <w:szCs w:val="22"/>
          <w:rtl/>
        </w:rPr>
        <w:t>/ע.מ</w:t>
      </w:r>
      <w:r w:rsidRPr="00BF0DE5">
        <w:rPr>
          <w:rFonts w:asciiTheme="minorBidi" w:hAnsiTheme="minorBidi" w:cstheme="minorBidi"/>
          <w:sz w:val="22"/>
          <w:szCs w:val="22"/>
          <w:rtl/>
        </w:rPr>
        <w:t xml:space="preserve"> ___________________ (להלן: </w:t>
      </w:r>
      <w:r w:rsidRPr="00BF0DE5">
        <w:rPr>
          <w:rFonts w:asciiTheme="minorBidi" w:hAnsiTheme="minorBidi" w:cstheme="minorBidi"/>
          <w:b/>
          <w:bCs/>
          <w:sz w:val="22"/>
          <w:szCs w:val="22"/>
          <w:rtl/>
        </w:rPr>
        <w:t>"החברה</w:t>
      </w:r>
      <w:r w:rsidR="007A0A1E" w:rsidRPr="00BF0DE5">
        <w:rPr>
          <w:rFonts w:asciiTheme="minorBidi" w:hAnsiTheme="minorBidi" w:cstheme="minorBidi"/>
          <w:b/>
          <w:bCs/>
          <w:sz w:val="22"/>
          <w:szCs w:val="22"/>
          <w:rtl/>
        </w:rPr>
        <w:t xml:space="preserve"> </w:t>
      </w:r>
      <w:r w:rsidRPr="00BF0DE5">
        <w:rPr>
          <w:rFonts w:asciiTheme="minorBidi" w:hAnsiTheme="minorBidi" w:cstheme="minorBidi"/>
          <w:b/>
          <w:bCs/>
          <w:sz w:val="22"/>
          <w:szCs w:val="22"/>
          <w:rtl/>
        </w:rPr>
        <w:t>"</w:t>
      </w:r>
      <w:r w:rsidRPr="00BF0DE5">
        <w:rPr>
          <w:rFonts w:asciiTheme="minorBidi" w:hAnsiTheme="minorBidi" w:cstheme="minorBidi"/>
          <w:sz w:val="22"/>
          <w:szCs w:val="22"/>
          <w:rtl/>
        </w:rPr>
        <w:t xml:space="preserve">), התקשרנו ביום ______ בהסכם עם  משרד _________ (להלן: </w:t>
      </w:r>
      <w:r w:rsidRPr="00BF0DE5">
        <w:rPr>
          <w:rFonts w:asciiTheme="minorBidi" w:hAnsiTheme="minorBidi" w:cstheme="minorBidi"/>
          <w:b/>
          <w:bCs/>
          <w:sz w:val="22"/>
          <w:szCs w:val="22"/>
          <w:rtl/>
        </w:rPr>
        <w:t>"ההסכם המקורי"</w:t>
      </w:r>
      <w:r w:rsidRPr="00BF0DE5">
        <w:rPr>
          <w:rFonts w:asciiTheme="minorBidi" w:hAnsiTheme="minorBidi" w:cstheme="minorBidi"/>
          <w:sz w:val="22"/>
          <w:szCs w:val="22"/>
          <w:rtl/>
        </w:rPr>
        <w:t>) למתן שירותי דוברות, הסברה ויחסי ציבור בנוגע ל___________________, לתקופה של _______________.</w:t>
      </w:r>
    </w:p>
    <w:p w:rsidR="00346F46" w:rsidRPr="00BF0DE5" w:rsidRDefault="00346F46" w:rsidP="00346F46">
      <w:pPr>
        <w:pStyle w:val="af4"/>
        <w:spacing w:line="300" w:lineRule="atLeast"/>
        <w:ind w:left="0" w:right="-142"/>
        <w:jc w:val="both"/>
        <w:rPr>
          <w:rFonts w:asciiTheme="minorBidi" w:hAnsiTheme="minorBidi" w:cstheme="minorBidi"/>
          <w:sz w:val="22"/>
          <w:szCs w:val="22"/>
          <w:rtl/>
        </w:rPr>
      </w:pPr>
    </w:p>
    <w:p w:rsidR="00346F46" w:rsidRPr="00BF0DE5" w:rsidRDefault="00462D13" w:rsidP="00346F46">
      <w:pPr>
        <w:pStyle w:val="af4"/>
        <w:spacing w:line="300" w:lineRule="atLeast"/>
        <w:ind w:left="0" w:right="-142"/>
        <w:jc w:val="both"/>
        <w:rPr>
          <w:rFonts w:asciiTheme="minorBidi" w:hAnsiTheme="minorBidi" w:cstheme="minorBidi"/>
          <w:sz w:val="22"/>
          <w:szCs w:val="22"/>
          <w:rtl/>
        </w:rPr>
      </w:pPr>
      <w:r w:rsidRPr="00BF0DE5">
        <w:rPr>
          <w:rFonts w:asciiTheme="minorBidi" w:hAnsiTheme="minorBidi" w:cstheme="minorBidi"/>
          <w:sz w:val="22"/>
          <w:szCs w:val="22"/>
          <w:rtl/>
        </w:rPr>
        <w:t>בהמשך להתחייבויותינו בהסכם המקורי ולהתחייבותנו להימנע מכל מצב של ניגוד עניינים, אנו מבקשים להוסיף, להצהיר ולהתחייב כדלקמן:</w:t>
      </w:r>
    </w:p>
    <w:p w:rsidR="00346F46" w:rsidRPr="00BF0DE5" w:rsidRDefault="00346F46" w:rsidP="00346F46">
      <w:pPr>
        <w:pStyle w:val="af4"/>
        <w:spacing w:line="300" w:lineRule="atLeast"/>
        <w:ind w:left="-125" w:right="-142"/>
        <w:jc w:val="both"/>
        <w:rPr>
          <w:rFonts w:asciiTheme="minorBidi" w:hAnsiTheme="minorBidi" w:cstheme="minorBidi"/>
          <w:sz w:val="22"/>
          <w:szCs w:val="22"/>
          <w:rtl/>
        </w:rPr>
      </w:pPr>
    </w:p>
    <w:p w:rsidR="00346F46" w:rsidRPr="00BF0DE5" w:rsidRDefault="00462D13" w:rsidP="00346F46">
      <w:pPr>
        <w:numPr>
          <w:ilvl w:val="0"/>
          <w:numId w:val="81"/>
        </w:numPr>
        <w:spacing w:after="120" w:line="276" w:lineRule="auto"/>
        <w:jc w:val="both"/>
        <w:rPr>
          <w:rFonts w:asciiTheme="minorBidi" w:hAnsiTheme="minorBidi" w:cstheme="minorBidi"/>
          <w:sz w:val="22"/>
          <w:szCs w:val="22"/>
        </w:rPr>
      </w:pPr>
      <w:r w:rsidRPr="00BF0DE5">
        <w:rPr>
          <w:rFonts w:asciiTheme="minorBidi" w:hAnsiTheme="minorBidi" w:cstheme="minorBidi"/>
          <w:sz w:val="22"/>
          <w:szCs w:val="22"/>
          <w:rtl/>
        </w:rPr>
        <w:t xml:space="preserve">החברה מספקת שירותי ייעוץ תקשורתי ויחסי ציבור בהווה וסיפקה שירותים אלו בתקופה שקדמה לחתימת הצדדים על ההסכם המקורי ללקוחות המפורטים </w:t>
      </w:r>
      <w:r w:rsidRPr="00BF0DE5">
        <w:rPr>
          <w:rFonts w:asciiTheme="minorBidi" w:hAnsiTheme="minorBidi" w:cstheme="minorBidi"/>
          <w:b/>
          <w:bCs/>
          <w:sz w:val="22"/>
          <w:szCs w:val="22"/>
          <w:rtl/>
        </w:rPr>
        <w:t>בנספח</w:t>
      </w:r>
      <w:r w:rsidRPr="00BF0DE5">
        <w:rPr>
          <w:rFonts w:asciiTheme="minorBidi" w:hAnsiTheme="minorBidi" w:cstheme="minorBidi"/>
          <w:sz w:val="22"/>
          <w:szCs w:val="22"/>
          <w:rtl/>
        </w:rPr>
        <w:t xml:space="preserve"> להתחייבות זו.</w:t>
      </w:r>
    </w:p>
    <w:p w:rsidR="00346F46" w:rsidRPr="00BF0DE5" w:rsidRDefault="00462D13" w:rsidP="00346F46">
      <w:pPr>
        <w:numPr>
          <w:ilvl w:val="0"/>
          <w:numId w:val="81"/>
        </w:numPr>
        <w:spacing w:after="120" w:line="276" w:lineRule="auto"/>
        <w:jc w:val="both"/>
        <w:rPr>
          <w:rFonts w:asciiTheme="minorBidi" w:hAnsiTheme="minorBidi" w:cstheme="minorBidi"/>
          <w:sz w:val="22"/>
          <w:szCs w:val="22"/>
        </w:rPr>
      </w:pPr>
      <w:r w:rsidRPr="00BF0DE5">
        <w:rPr>
          <w:rFonts w:asciiTheme="minorBidi" w:hAnsiTheme="minorBidi" w:cstheme="minorBidi"/>
          <w:sz w:val="22"/>
          <w:szCs w:val="22"/>
          <w:rtl/>
        </w:rPr>
        <w:t xml:space="preserve">החברה היא בבעלותו המלאה של ____________ ת"ז ___________. </w:t>
      </w:r>
      <w:r w:rsidRPr="00BF0DE5">
        <w:rPr>
          <w:rFonts w:asciiTheme="minorBidi" w:hAnsiTheme="minorBidi" w:cstheme="minorBidi"/>
          <w:b/>
          <w:bCs/>
          <w:sz w:val="22"/>
          <w:szCs w:val="22"/>
          <w:rtl/>
        </w:rPr>
        <w:t>כל התחייבות שבהסדר זה תחול גם על מר ___________, אשר יחתום אף הוא על התחייבות זו</w:t>
      </w:r>
      <w:r w:rsidRPr="00BF0DE5">
        <w:rPr>
          <w:rFonts w:asciiTheme="minorBidi" w:hAnsiTheme="minorBidi" w:cstheme="minorBidi"/>
          <w:sz w:val="22"/>
          <w:szCs w:val="22"/>
          <w:rtl/>
        </w:rPr>
        <w:t>.</w:t>
      </w:r>
    </w:p>
    <w:p w:rsidR="00346F46" w:rsidRPr="00BF0DE5" w:rsidRDefault="00462D13" w:rsidP="007A0A1E">
      <w:pPr>
        <w:numPr>
          <w:ilvl w:val="0"/>
          <w:numId w:val="81"/>
        </w:numPr>
        <w:spacing w:after="120" w:line="276" w:lineRule="auto"/>
        <w:jc w:val="both"/>
        <w:rPr>
          <w:rFonts w:asciiTheme="minorBidi" w:hAnsiTheme="minorBidi" w:cstheme="minorBidi"/>
          <w:sz w:val="22"/>
          <w:szCs w:val="22"/>
        </w:rPr>
      </w:pPr>
      <w:r w:rsidRPr="00BF0DE5">
        <w:rPr>
          <w:rFonts w:asciiTheme="minorBidi" w:hAnsiTheme="minorBidi" w:cstheme="minorBidi"/>
          <w:sz w:val="22"/>
          <w:szCs w:val="22"/>
          <w:rtl/>
        </w:rPr>
        <w:t xml:space="preserve">לחברה יש לקוחות השוכרים את שירותי הייעוץ והתקשורת, כמפורט בנספח לחוזה זה. החברה מתחייבת לעדכן את משרד </w:t>
      </w:r>
      <w:r w:rsidR="007A0A1E" w:rsidRPr="00BF0DE5">
        <w:rPr>
          <w:rFonts w:asciiTheme="minorBidi" w:hAnsiTheme="minorBidi" w:cstheme="minorBidi" w:hint="cs"/>
          <w:sz w:val="22"/>
          <w:szCs w:val="22"/>
          <w:rtl/>
        </w:rPr>
        <w:t>המשפטים</w:t>
      </w:r>
      <w:r w:rsidRPr="00BF0DE5">
        <w:rPr>
          <w:rFonts w:asciiTheme="minorBidi" w:hAnsiTheme="minorBidi" w:cstheme="minorBidi"/>
          <w:sz w:val="22"/>
          <w:szCs w:val="22"/>
          <w:rtl/>
        </w:rPr>
        <w:t xml:space="preserve"> על כל לקוח נוסף שהיא מקבלת, וככל שלדעת היועץ המשפטי יש לכך השלכה על עיסוקה כמפורט ברישה להסדר זה, יתוקן ההסדר בהתאם. </w:t>
      </w:r>
    </w:p>
    <w:p w:rsidR="00346F46" w:rsidRPr="00BF0DE5" w:rsidRDefault="00462D13" w:rsidP="007A0A1E">
      <w:pPr>
        <w:numPr>
          <w:ilvl w:val="0"/>
          <w:numId w:val="81"/>
        </w:numPr>
        <w:spacing w:after="240" w:line="276" w:lineRule="auto"/>
        <w:jc w:val="both"/>
        <w:rPr>
          <w:rFonts w:asciiTheme="minorBidi" w:hAnsiTheme="minorBidi" w:cstheme="minorBidi"/>
          <w:sz w:val="22"/>
          <w:szCs w:val="22"/>
        </w:rPr>
      </w:pPr>
      <w:r w:rsidRPr="00BF0DE5">
        <w:rPr>
          <w:rFonts w:asciiTheme="minorBidi" w:hAnsiTheme="minorBidi" w:cstheme="minorBidi"/>
          <w:sz w:val="22"/>
          <w:szCs w:val="22"/>
          <w:rtl/>
        </w:rPr>
        <w:t xml:space="preserve">מבלי לגרוע מיתר הוראות הסדר זה, אנו מתחייבים שלא לעסוק במסגרת מתן השירותים למשרד </w:t>
      </w:r>
      <w:r w:rsidR="007A0A1E" w:rsidRPr="00BF0DE5">
        <w:rPr>
          <w:rFonts w:asciiTheme="minorBidi" w:hAnsiTheme="minorBidi" w:cstheme="minorBidi" w:hint="cs"/>
          <w:sz w:val="22"/>
          <w:szCs w:val="22"/>
          <w:rtl/>
        </w:rPr>
        <w:t>המשפטים</w:t>
      </w:r>
      <w:r w:rsidRPr="00BF0DE5">
        <w:rPr>
          <w:rFonts w:asciiTheme="minorBidi" w:hAnsiTheme="minorBidi" w:cstheme="minorBidi"/>
          <w:sz w:val="22"/>
          <w:szCs w:val="22"/>
          <w:rtl/>
        </w:rPr>
        <w:t xml:space="preserve"> בנושאים העלולים להעמיד את החברה ו/או את בעליה ו/או את מנהליה ו/או את עובדיה ו/או מי מטעמה במצב של חשש לניגוד עניינים, ובפרט בעניינים המנויים להלן, וזאת במשך כל תקופת ההתקשרות שבמסגרתה אנו ניתן את השירותים:</w:t>
      </w:r>
    </w:p>
    <w:p w:rsidR="00346F46" w:rsidRPr="00BF0DE5" w:rsidRDefault="00462D13" w:rsidP="00346F46">
      <w:pPr>
        <w:numPr>
          <w:ilvl w:val="1"/>
          <w:numId w:val="81"/>
        </w:numPr>
        <w:spacing w:line="276" w:lineRule="auto"/>
        <w:ind w:left="804" w:hanging="295"/>
        <w:jc w:val="both"/>
        <w:rPr>
          <w:rFonts w:asciiTheme="minorBidi" w:hAnsiTheme="minorBidi" w:cstheme="minorBidi"/>
          <w:sz w:val="22"/>
          <w:szCs w:val="22"/>
        </w:rPr>
      </w:pPr>
      <w:r w:rsidRPr="00BF0DE5">
        <w:rPr>
          <w:rFonts w:asciiTheme="minorBidi" w:hAnsiTheme="minorBidi" w:cstheme="minorBidi"/>
          <w:sz w:val="22"/>
          <w:szCs w:val="22"/>
          <w:rtl/>
        </w:rPr>
        <w:t>בעניינים האישיים של החברה ו/או את בעליה ו/או את מנהליה ו/או את עובדיה ו/או מי מטעמה;</w:t>
      </w:r>
    </w:p>
    <w:p w:rsidR="00346F46" w:rsidRPr="00BF0DE5" w:rsidRDefault="00462D13" w:rsidP="00346F46">
      <w:pPr>
        <w:numPr>
          <w:ilvl w:val="1"/>
          <w:numId w:val="81"/>
        </w:numPr>
        <w:spacing w:line="276" w:lineRule="auto"/>
        <w:ind w:left="804" w:hanging="295"/>
        <w:jc w:val="both"/>
        <w:rPr>
          <w:rFonts w:asciiTheme="minorBidi" w:hAnsiTheme="minorBidi" w:cstheme="minorBidi"/>
          <w:sz w:val="22"/>
          <w:szCs w:val="22"/>
        </w:rPr>
      </w:pPr>
      <w:r w:rsidRPr="00BF0DE5">
        <w:rPr>
          <w:rFonts w:asciiTheme="minorBidi" w:hAnsiTheme="minorBidi" w:cstheme="minorBidi"/>
          <w:sz w:val="22"/>
          <w:szCs w:val="22"/>
          <w:rtl/>
        </w:rPr>
        <w:t>בענייני קרובי ובני משפחה של בעליה ו/או את מנהליה ו/או את עובדיה ו/או מי מטעמה;</w:t>
      </w:r>
    </w:p>
    <w:p w:rsidR="00346F46" w:rsidRPr="00BF0DE5" w:rsidRDefault="00462D13" w:rsidP="00346F46">
      <w:pPr>
        <w:numPr>
          <w:ilvl w:val="1"/>
          <w:numId w:val="81"/>
        </w:numPr>
        <w:spacing w:line="276" w:lineRule="auto"/>
        <w:ind w:left="804" w:hanging="295"/>
        <w:jc w:val="both"/>
        <w:rPr>
          <w:rFonts w:asciiTheme="minorBidi" w:hAnsiTheme="minorBidi" w:cstheme="minorBidi"/>
          <w:sz w:val="22"/>
          <w:szCs w:val="22"/>
        </w:rPr>
      </w:pPr>
      <w:r w:rsidRPr="00BF0DE5">
        <w:rPr>
          <w:rFonts w:asciiTheme="minorBidi" w:hAnsiTheme="minorBidi" w:cstheme="minorBidi"/>
          <w:sz w:val="22"/>
          <w:szCs w:val="22"/>
          <w:rtl/>
        </w:rPr>
        <w:t xml:space="preserve">בעניינים הנוגעים במישרין או בעקיפין לחברה; </w:t>
      </w:r>
    </w:p>
    <w:p w:rsidR="00346F46" w:rsidRPr="00BF0DE5" w:rsidRDefault="00462D13" w:rsidP="00346F46">
      <w:pPr>
        <w:numPr>
          <w:ilvl w:val="1"/>
          <w:numId w:val="81"/>
        </w:numPr>
        <w:spacing w:after="240" w:line="276" w:lineRule="auto"/>
        <w:ind w:left="804" w:hanging="295"/>
        <w:jc w:val="both"/>
        <w:rPr>
          <w:rFonts w:asciiTheme="minorBidi" w:hAnsiTheme="minorBidi" w:cstheme="minorBidi"/>
          <w:sz w:val="22"/>
          <w:szCs w:val="22"/>
        </w:rPr>
      </w:pPr>
      <w:r w:rsidRPr="00BF0DE5">
        <w:rPr>
          <w:rFonts w:asciiTheme="minorBidi" w:hAnsiTheme="minorBidi" w:cstheme="minorBidi"/>
          <w:sz w:val="22"/>
          <w:szCs w:val="22"/>
          <w:rtl/>
        </w:rPr>
        <w:t>בכל עניין הנוגע או משפיע במישרין על לקוחות החברה המנויים בנספח להסדר זה ו/או על לקוחות עתידים של החברה שיתווספו במהלך תקופת ההסכם.</w:t>
      </w:r>
    </w:p>
    <w:p w:rsidR="00346F46" w:rsidRPr="00BF0DE5" w:rsidRDefault="00462D13" w:rsidP="00346F46">
      <w:pPr>
        <w:pStyle w:val="af4"/>
        <w:spacing w:line="360" w:lineRule="auto"/>
        <w:ind w:left="360" w:right="-284"/>
        <w:jc w:val="both"/>
        <w:rPr>
          <w:rFonts w:asciiTheme="minorBidi" w:hAnsiTheme="minorBidi" w:cstheme="minorBidi"/>
          <w:sz w:val="22"/>
          <w:szCs w:val="22"/>
        </w:rPr>
      </w:pPr>
      <w:r w:rsidRPr="00BF0DE5">
        <w:rPr>
          <w:rFonts w:asciiTheme="minorBidi" w:hAnsiTheme="minorBidi" w:cstheme="minorBidi"/>
          <w:sz w:val="22"/>
          <w:szCs w:val="22"/>
          <w:rtl/>
        </w:rPr>
        <w:t xml:space="preserve">בהתחייבות זו, </w:t>
      </w:r>
      <w:r w:rsidRPr="00BF0DE5">
        <w:rPr>
          <w:rFonts w:asciiTheme="minorBidi" w:hAnsiTheme="minorBidi" w:cstheme="minorBidi"/>
          <w:b/>
          <w:bCs/>
          <w:sz w:val="22"/>
          <w:szCs w:val="22"/>
          <w:rtl/>
        </w:rPr>
        <w:t xml:space="preserve">"החברה ו/או מי מטעמה" </w:t>
      </w:r>
      <w:r w:rsidRPr="00BF0DE5">
        <w:rPr>
          <w:rFonts w:asciiTheme="minorBidi" w:hAnsiTheme="minorBidi" w:cstheme="minorBidi"/>
          <w:sz w:val="22"/>
          <w:szCs w:val="22"/>
          <w:rtl/>
        </w:rPr>
        <w:t xml:space="preserve">– לרבות, תאגיד שבשליטת החברה או בשליטת מי בעל המניות בה או מנהליה; ובני משפחה של בעל המניות בה, מנהליה או עובדיה. </w:t>
      </w:r>
      <w:r w:rsidRPr="00BF0DE5">
        <w:rPr>
          <w:rFonts w:asciiTheme="minorBidi" w:hAnsiTheme="minorBidi" w:cstheme="minorBidi"/>
          <w:b/>
          <w:bCs/>
          <w:sz w:val="22"/>
          <w:szCs w:val="22"/>
          <w:rtl/>
        </w:rPr>
        <w:t>"בן משפחה"</w:t>
      </w:r>
      <w:r w:rsidRPr="00BF0DE5">
        <w:rPr>
          <w:rFonts w:asciiTheme="minorBidi" w:hAnsiTheme="minorBidi" w:cstheme="minorBidi"/>
          <w:sz w:val="22"/>
          <w:szCs w:val="22"/>
          <w:rtl/>
        </w:rPr>
        <w:t xml:space="preserve"> ו</w:t>
      </w:r>
      <w:r w:rsidRPr="00BF0DE5">
        <w:rPr>
          <w:rFonts w:asciiTheme="minorBidi" w:hAnsiTheme="minorBidi" w:cstheme="minorBidi"/>
          <w:b/>
          <w:bCs/>
          <w:sz w:val="22"/>
          <w:szCs w:val="22"/>
          <w:rtl/>
        </w:rPr>
        <w:t xml:space="preserve">"בעל עניין" </w:t>
      </w:r>
      <w:r w:rsidRPr="00BF0DE5">
        <w:rPr>
          <w:rFonts w:asciiTheme="minorBidi" w:hAnsiTheme="minorBidi" w:cstheme="minorBidi"/>
          <w:sz w:val="22"/>
          <w:szCs w:val="22"/>
          <w:rtl/>
        </w:rPr>
        <w:t>יפורשו בסעיף זה כהגדרתם בחוק ניירות ערך, תשכ"ח – 1968.</w:t>
      </w:r>
    </w:p>
    <w:p w:rsidR="00346F46" w:rsidRPr="00BF0DE5" w:rsidRDefault="00462D13" w:rsidP="007A0A1E">
      <w:pPr>
        <w:pStyle w:val="af4"/>
        <w:spacing w:line="360" w:lineRule="auto"/>
        <w:ind w:left="360" w:right="-284"/>
        <w:jc w:val="both"/>
        <w:rPr>
          <w:rFonts w:asciiTheme="minorBidi" w:hAnsiTheme="minorBidi" w:cstheme="minorBidi"/>
          <w:sz w:val="22"/>
          <w:szCs w:val="22"/>
          <w:rtl/>
        </w:rPr>
      </w:pPr>
      <w:r w:rsidRPr="00BF0DE5">
        <w:rPr>
          <w:rFonts w:asciiTheme="minorBidi" w:hAnsiTheme="minorBidi" w:cstheme="minorBidi"/>
          <w:sz w:val="22"/>
          <w:szCs w:val="22"/>
          <w:rtl/>
        </w:rPr>
        <w:t xml:space="preserve">יובהר כי אין באמור בסעיף זה בכדי למנוע את עיסוקי החברה במסגרת מתן השירותים שבהסכם עם משרד </w:t>
      </w:r>
      <w:r w:rsidR="007A0A1E" w:rsidRPr="00BF0DE5">
        <w:rPr>
          <w:rFonts w:asciiTheme="minorBidi" w:hAnsiTheme="minorBidi" w:cstheme="minorBidi" w:hint="cs"/>
          <w:sz w:val="22"/>
          <w:szCs w:val="22"/>
          <w:rtl/>
        </w:rPr>
        <w:t>המשפטים</w:t>
      </w:r>
      <w:r w:rsidRPr="00BF0DE5">
        <w:rPr>
          <w:rFonts w:asciiTheme="minorBidi" w:hAnsiTheme="minorBidi" w:cstheme="minorBidi"/>
          <w:sz w:val="22"/>
          <w:szCs w:val="22"/>
          <w:rtl/>
        </w:rPr>
        <w:t xml:space="preserve"> בנושאים אשר יהיו בתחום אחריותה ואשר משפיעים ו/או הם בעלי פוטנציאל השפעה ו/או השלכה על כלל הציבור או על סקטורים רחבים ממנו, אף אם יש בהם כדי להשפיע בעקיפין על הגורמים המנויים בסעיף זה, למעט אם מדובר ב</w:t>
      </w:r>
      <w:r w:rsidRPr="00BF0DE5">
        <w:rPr>
          <w:rFonts w:asciiTheme="minorBidi" w:hAnsiTheme="minorBidi" w:cstheme="minorBidi"/>
          <w:b/>
          <w:bCs/>
          <w:sz w:val="22"/>
          <w:szCs w:val="22"/>
          <w:u w:val="single"/>
          <w:rtl/>
        </w:rPr>
        <w:t>השפעה מהותית</w:t>
      </w:r>
      <w:r w:rsidRPr="00BF0DE5">
        <w:rPr>
          <w:rFonts w:asciiTheme="minorBidi" w:hAnsiTheme="minorBidi" w:cstheme="minorBidi"/>
          <w:sz w:val="22"/>
          <w:szCs w:val="22"/>
          <w:rtl/>
        </w:rPr>
        <w:t xml:space="preserve"> עליהם. ככל שמדובר בהשפעה כאמור שהיא מהותית – נעסוק רק לאחר קבלת אישור היועץ המשפטי של משרד </w:t>
      </w:r>
      <w:r w:rsidR="007A0A1E" w:rsidRPr="00BF0DE5">
        <w:rPr>
          <w:rFonts w:asciiTheme="minorBidi" w:hAnsiTheme="minorBidi" w:cstheme="minorBidi" w:hint="cs"/>
          <w:sz w:val="22"/>
          <w:szCs w:val="22"/>
          <w:rtl/>
        </w:rPr>
        <w:t>המשפטים</w:t>
      </w:r>
      <w:r w:rsidRPr="00BF0DE5">
        <w:rPr>
          <w:rFonts w:asciiTheme="minorBidi" w:hAnsiTheme="minorBidi" w:cstheme="minorBidi"/>
          <w:sz w:val="22"/>
          <w:szCs w:val="22"/>
          <w:rtl/>
        </w:rPr>
        <w:t xml:space="preserve"> ובתנאים שיקבעו.</w:t>
      </w:r>
    </w:p>
    <w:p w:rsidR="00346F46" w:rsidRPr="00BF0DE5" w:rsidRDefault="00462D13" w:rsidP="00346F46">
      <w:pPr>
        <w:pStyle w:val="af4"/>
        <w:numPr>
          <w:ilvl w:val="0"/>
          <w:numId w:val="81"/>
        </w:numPr>
        <w:spacing w:before="240" w:line="276" w:lineRule="auto"/>
        <w:ind w:right="-284"/>
        <w:contextualSpacing w:val="0"/>
        <w:jc w:val="both"/>
        <w:rPr>
          <w:rFonts w:asciiTheme="minorBidi" w:hAnsiTheme="minorBidi" w:cstheme="minorBidi"/>
          <w:sz w:val="22"/>
          <w:szCs w:val="22"/>
          <w:rtl/>
        </w:rPr>
      </w:pPr>
      <w:r w:rsidRPr="00BF0DE5">
        <w:rPr>
          <w:rFonts w:asciiTheme="minorBidi" w:hAnsiTheme="minorBidi" w:cstheme="minorBidi"/>
          <w:sz w:val="22"/>
          <w:szCs w:val="22"/>
          <w:rtl/>
        </w:rPr>
        <w:t>החברה מתחייבת להימנע מלטפל במסגרת מילוי תפקידה לפי ההסכם בעניינים שיש להם נגיעה ישירה או עקיפה לתחומים המפורטים להלן: _________________________________________________________________________________________________________________________________________________.</w:t>
      </w:r>
    </w:p>
    <w:p w:rsidR="00346F46" w:rsidRPr="00BF0DE5" w:rsidRDefault="00462D13" w:rsidP="007A0A1E">
      <w:pPr>
        <w:pStyle w:val="af4"/>
        <w:numPr>
          <w:ilvl w:val="0"/>
          <w:numId w:val="81"/>
        </w:numPr>
        <w:spacing w:before="240" w:line="276" w:lineRule="auto"/>
        <w:ind w:right="-284"/>
        <w:contextualSpacing w:val="0"/>
        <w:jc w:val="both"/>
        <w:rPr>
          <w:rFonts w:asciiTheme="minorBidi" w:hAnsiTheme="minorBidi" w:cstheme="minorBidi"/>
          <w:sz w:val="22"/>
          <w:szCs w:val="22"/>
        </w:rPr>
      </w:pPr>
      <w:r w:rsidRPr="00BF0DE5">
        <w:rPr>
          <w:rFonts w:asciiTheme="minorBidi" w:hAnsiTheme="minorBidi" w:cstheme="minorBidi"/>
          <w:sz w:val="22"/>
          <w:szCs w:val="22"/>
          <w:rtl/>
        </w:rPr>
        <w:t xml:space="preserve">אנו מצהירים כי אין לנו קשר עסקי ו/או כלכלי עם גורם כלשהו הקשור ו/או הנמצא בקשר עם משרד </w:t>
      </w:r>
      <w:r w:rsidR="007A0A1E" w:rsidRPr="00BF0DE5">
        <w:rPr>
          <w:rFonts w:asciiTheme="minorBidi" w:hAnsiTheme="minorBidi" w:cstheme="minorBidi" w:hint="cs"/>
          <w:sz w:val="22"/>
          <w:szCs w:val="22"/>
          <w:rtl/>
        </w:rPr>
        <w:t>המשפטים</w:t>
      </w:r>
      <w:r w:rsidRPr="00BF0DE5">
        <w:rPr>
          <w:rFonts w:asciiTheme="minorBidi" w:hAnsiTheme="minorBidi" w:cstheme="minorBidi"/>
          <w:sz w:val="22"/>
          <w:szCs w:val="22"/>
          <w:rtl/>
        </w:rPr>
        <w:t xml:space="preserve"> ומתחייבים שלא ייווצר כל קשר כאמור במהלך כל תקופת ההתקשרות עם משרד </w:t>
      </w:r>
      <w:r w:rsidR="007A0A1E" w:rsidRPr="00BF0DE5">
        <w:rPr>
          <w:rFonts w:asciiTheme="minorBidi" w:hAnsiTheme="minorBidi" w:cstheme="minorBidi" w:hint="cs"/>
          <w:sz w:val="22"/>
          <w:szCs w:val="22"/>
          <w:rtl/>
        </w:rPr>
        <w:t>המשפטים</w:t>
      </w:r>
      <w:r w:rsidRPr="00BF0DE5">
        <w:rPr>
          <w:rFonts w:asciiTheme="minorBidi" w:hAnsiTheme="minorBidi" w:cstheme="minorBidi"/>
          <w:sz w:val="22"/>
          <w:szCs w:val="22"/>
          <w:rtl/>
        </w:rPr>
        <w:t xml:space="preserve"> ו/או במהלך השנה שלאחר סיומה.</w:t>
      </w:r>
    </w:p>
    <w:p w:rsidR="00346F46" w:rsidRPr="00BF0DE5" w:rsidRDefault="00462D13" w:rsidP="007A0A1E">
      <w:pPr>
        <w:numPr>
          <w:ilvl w:val="0"/>
          <w:numId w:val="81"/>
        </w:numPr>
        <w:spacing w:before="240" w:line="276" w:lineRule="auto"/>
        <w:ind w:right="-284"/>
        <w:contextualSpacing/>
        <w:jc w:val="both"/>
        <w:rPr>
          <w:rFonts w:asciiTheme="minorBidi" w:hAnsiTheme="minorBidi" w:cstheme="minorBidi"/>
          <w:sz w:val="22"/>
          <w:szCs w:val="22"/>
        </w:rPr>
      </w:pPr>
      <w:r w:rsidRPr="00BF0DE5">
        <w:rPr>
          <w:rFonts w:asciiTheme="minorBidi" w:hAnsiTheme="minorBidi" w:cstheme="minorBidi"/>
          <w:sz w:val="22"/>
          <w:szCs w:val="22"/>
          <w:rtl/>
        </w:rPr>
        <w:t xml:space="preserve">החברה מתחייבת כי במהלך תקופת מתן השירותים על ידה, החברה ו/או בעליה ו/או מנהליה ו/או עובדיה ו/או מי מטעמה לא תיצור קשר עם המשרד, לרבות השר, לשכת השר ועובדי משרד </w:t>
      </w:r>
      <w:r w:rsidR="007A0A1E" w:rsidRPr="00BF0DE5">
        <w:rPr>
          <w:rFonts w:asciiTheme="minorBidi" w:hAnsiTheme="minorBidi" w:cstheme="minorBidi" w:hint="cs"/>
          <w:sz w:val="22"/>
          <w:szCs w:val="22"/>
          <w:rtl/>
        </w:rPr>
        <w:t>המשפטים</w:t>
      </w:r>
      <w:r w:rsidRPr="00BF0DE5">
        <w:rPr>
          <w:rFonts w:asciiTheme="minorBidi" w:hAnsiTheme="minorBidi" w:cstheme="minorBidi"/>
          <w:sz w:val="22"/>
          <w:szCs w:val="22"/>
          <w:rtl/>
        </w:rPr>
        <w:t>, עבור מי מלקוחותיה או כל גורם אחר הקשור אליה.</w:t>
      </w:r>
    </w:p>
    <w:p w:rsidR="00346F46" w:rsidRPr="00BF0DE5" w:rsidRDefault="00346F46" w:rsidP="00346F46">
      <w:pPr>
        <w:spacing w:line="276" w:lineRule="auto"/>
        <w:rPr>
          <w:rFonts w:asciiTheme="minorBidi" w:hAnsiTheme="minorBidi" w:cstheme="minorBidi"/>
          <w:sz w:val="22"/>
          <w:szCs w:val="22"/>
          <w:rtl/>
        </w:rPr>
      </w:pPr>
    </w:p>
    <w:p w:rsidR="00346F46" w:rsidRPr="00BF0DE5" w:rsidRDefault="00462D13" w:rsidP="00346F46">
      <w:pPr>
        <w:numPr>
          <w:ilvl w:val="0"/>
          <w:numId w:val="81"/>
        </w:numPr>
        <w:spacing w:line="276" w:lineRule="auto"/>
        <w:ind w:right="-284"/>
        <w:contextualSpacing/>
        <w:jc w:val="both"/>
        <w:rPr>
          <w:rFonts w:asciiTheme="minorBidi" w:hAnsiTheme="minorBidi" w:cstheme="minorBidi"/>
          <w:sz w:val="22"/>
          <w:szCs w:val="22"/>
        </w:rPr>
      </w:pPr>
      <w:r w:rsidRPr="00BF0DE5">
        <w:rPr>
          <w:rFonts w:asciiTheme="minorBidi" w:hAnsiTheme="minorBidi" w:cstheme="minorBidi"/>
          <w:sz w:val="22"/>
          <w:szCs w:val="22"/>
          <w:rtl/>
        </w:rPr>
        <w:t>ידוע לנו כי אם לדעת המשרד, החברה ו/או בעליה ו/או מנהליה ו/או עובדיה ו/או מי מטעמה יהיו נתונים, בכל שלב שהוא של ביצוע השירותים, במצב שבו הם עלולים להימצא בניגוד עניינים בין תפקידם במתן השירותים לבין עניין אחר, המשרד יהיה רשאי להורות על הפסקת מתן השירותים על ידי החברה ומטעם זה בלבד.</w:t>
      </w:r>
    </w:p>
    <w:p w:rsidR="00346F46" w:rsidRPr="00BF0DE5" w:rsidRDefault="00346F46" w:rsidP="00346F46">
      <w:pPr>
        <w:pStyle w:val="af4"/>
        <w:spacing w:line="276" w:lineRule="auto"/>
        <w:ind w:left="1080"/>
        <w:jc w:val="both"/>
        <w:rPr>
          <w:rFonts w:asciiTheme="minorBidi" w:hAnsiTheme="minorBidi" w:cstheme="minorBidi"/>
          <w:sz w:val="22"/>
          <w:szCs w:val="22"/>
          <w:rtl/>
        </w:rPr>
      </w:pPr>
    </w:p>
    <w:p w:rsidR="00346F46" w:rsidRPr="00BF0DE5" w:rsidRDefault="00462D13" w:rsidP="007A0A1E">
      <w:pPr>
        <w:numPr>
          <w:ilvl w:val="0"/>
          <w:numId w:val="81"/>
        </w:numPr>
        <w:spacing w:line="276" w:lineRule="auto"/>
        <w:ind w:right="-284"/>
        <w:jc w:val="both"/>
        <w:rPr>
          <w:rFonts w:asciiTheme="minorBidi" w:hAnsiTheme="minorBidi" w:cstheme="minorBidi"/>
          <w:sz w:val="22"/>
          <w:szCs w:val="22"/>
        </w:rPr>
      </w:pPr>
      <w:r w:rsidRPr="00BF0DE5">
        <w:rPr>
          <w:rFonts w:asciiTheme="minorBidi" w:hAnsiTheme="minorBidi" w:cstheme="minorBidi"/>
          <w:sz w:val="22"/>
          <w:szCs w:val="22"/>
          <w:rtl/>
        </w:rPr>
        <w:t>אנו מצהירים כי ידוע לנו שהאחריות להימנע ממצב של ניגוד עניינים מוטלת עלינו. לכן, בכל מקרה שבו יתעורר ספק בדבר יישום הוראות הסדר זה, או סוגיות שלא נצפו מראש, העשויות להעמיד את החברה ו/או בעליה ו/או מנהליה ו/או עובדיה ו/או מי מטעמה במצב של חשש לניגוד עניינים, אנו מתחייבים להביא את הדבר לידיעת היועץ המשפטי של משרד</w:t>
      </w:r>
      <w:r w:rsidR="007A0A1E" w:rsidRPr="00BF0DE5">
        <w:rPr>
          <w:rFonts w:asciiTheme="minorBidi" w:hAnsiTheme="minorBidi" w:cstheme="minorBidi" w:hint="cs"/>
          <w:sz w:val="22"/>
          <w:szCs w:val="22"/>
          <w:rtl/>
        </w:rPr>
        <w:t xml:space="preserve"> המשפטים</w:t>
      </w:r>
      <w:r w:rsidRPr="00BF0DE5">
        <w:rPr>
          <w:rFonts w:asciiTheme="minorBidi" w:hAnsiTheme="minorBidi" w:cstheme="minorBidi"/>
          <w:sz w:val="22"/>
          <w:szCs w:val="22"/>
          <w:rtl/>
        </w:rPr>
        <w:t xml:space="preserve"> לאלתר, ולפעול על פי הנחיותיו.</w:t>
      </w:r>
    </w:p>
    <w:p w:rsidR="00346F46" w:rsidRPr="00BF0DE5" w:rsidRDefault="00346F46" w:rsidP="00346F46">
      <w:pPr>
        <w:spacing w:line="276" w:lineRule="auto"/>
        <w:jc w:val="both"/>
        <w:rPr>
          <w:rFonts w:asciiTheme="minorBidi" w:hAnsiTheme="minorBidi" w:cstheme="minorBidi"/>
          <w:sz w:val="22"/>
          <w:szCs w:val="22"/>
          <w:rtl/>
        </w:rPr>
      </w:pPr>
    </w:p>
    <w:p w:rsidR="00346F46" w:rsidRPr="00BF0DE5" w:rsidRDefault="00462D13" w:rsidP="007A0A1E">
      <w:pPr>
        <w:numPr>
          <w:ilvl w:val="0"/>
          <w:numId w:val="81"/>
        </w:numPr>
        <w:spacing w:line="276" w:lineRule="auto"/>
        <w:ind w:right="-284"/>
        <w:jc w:val="both"/>
        <w:rPr>
          <w:rFonts w:asciiTheme="minorBidi" w:hAnsiTheme="minorBidi" w:cstheme="minorBidi"/>
          <w:sz w:val="22"/>
          <w:szCs w:val="22"/>
        </w:rPr>
      </w:pPr>
      <w:r w:rsidRPr="00BF0DE5">
        <w:rPr>
          <w:rFonts w:asciiTheme="minorBidi" w:hAnsiTheme="minorBidi" w:cstheme="minorBidi"/>
          <w:sz w:val="22"/>
          <w:szCs w:val="22"/>
          <w:rtl/>
        </w:rPr>
        <w:t xml:space="preserve">אנו מתחייבים כי אם יחול שינוי בהצהרותינו, נודיע על כך לנציג המשרד כהגדרתו בהסכם המקורי עם המשרד ונפנה אל היועץ המשפטי של משרד </w:t>
      </w:r>
      <w:r w:rsidR="007A0A1E" w:rsidRPr="00BF0DE5">
        <w:rPr>
          <w:rFonts w:asciiTheme="minorBidi" w:hAnsiTheme="minorBidi" w:cstheme="minorBidi" w:hint="cs"/>
          <w:sz w:val="22"/>
          <w:szCs w:val="22"/>
          <w:rtl/>
        </w:rPr>
        <w:t>המשפטים</w:t>
      </w:r>
      <w:r w:rsidRPr="00BF0DE5">
        <w:rPr>
          <w:rFonts w:asciiTheme="minorBidi" w:hAnsiTheme="minorBidi" w:cstheme="minorBidi"/>
          <w:sz w:val="22"/>
          <w:szCs w:val="22"/>
          <w:rtl/>
        </w:rPr>
        <w:t>, נמסור לו בכתב את מלוא המידע הרלוונטי, ונפעל על פי הנחיותיו.</w:t>
      </w:r>
    </w:p>
    <w:p w:rsidR="00346F46" w:rsidRPr="00BF0DE5" w:rsidRDefault="00346F46" w:rsidP="00346F46">
      <w:pPr>
        <w:spacing w:line="276" w:lineRule="auto"/>
        <w:ind w:left="1080"/>
        <w:jc w:val="both"/>
        <w:rPr>
          <w:rFonts w:asciiTheme="minorBidi" w:hAnsiTheme="minorBidi" w:cstheme="minorBidi"/>
          <w:sz w:val="22"/>
          <w:szCs w:val="22"/>
          <w:rtl/>
        </w:rPr>
      </w:pPr>
    </w:p>
    <w:p w:rsidR="00346F46" w:rsidRPr="00BF0DE5" w:rsidRDefault="00462D13" w:rsidP="007A0A1E">
      <w:pPr>
        <w:numPr>
          <w:ilvl w:val="0"/>
          <w:numId w:val="81"/>
        </w:numPr>
        <w:spacing w:line="276" w:lineRule="auto"/>
        <w:ind w:right="-284"/>
        <w:jc w:val="both"/>
        <w:rPr>
          <w:rFonts w:asciiTheme="minorBidi" w:hAnsiTheme="minorBidi" w:cstheme="minorBidi"/>
          <w:sz w:val="22"/>
          <w:szCs w:val="22"/>
        </w:rPr>
      </w:pPr>
      <w:r w:rsidRPr="00BF0DE5">
        <w:rPr>
          <w:rFonts w:asciiTheme="minorBidi" w:hAnsiTheme="minorBidi" w:cstheme="minorBidi"/>
          <w:sz w:val="22"/>
          <w:szCs w:val="22"/>
          <w:rtl/>
        </w:rPr>
        <w:t xml:space="preserve">אנו מתחייבים שלא לעשות שימוש בכל מידע או מסמך שיגיע לידנו במהלך מתן השירותים שלא לשם מתן השירותים עבור משרד </w:t>
      </w:r>
      <w:r w:rsidR="007A0A1E" w:rsidRPr="00BF0DE5">
        <w:rPr>
          <w:rFonts w:asciiTheme="minorBidi" w:hAnsiTheme="minorBidi" w:cstheme="minorBidi" w:hint="cs"/>
          <w:sz w:val="22"/>
          <w:szCs w:val="22"/>
          <w:rtl/>
        </w:rPr>
        <w:t>המשפטים</w:t>
      </w:r>
      <w:r w:rsidRPr="00BF0DE5">
        <w:rPr>
          <w:rFonts w:asciiTheme="minorBidi" w:hAnsiTheme="minorBidi" w:cstheme="minorBidi"/>
          <w:sz w:val="22"/>
          <w:szCs w:val="22"/>
          <w:rtl/>
        </w:rPr>
        <w:t>.</w:t>
      </w:r>
    </w:p>
    <w:p w:rsidR="00346F46" w:rsidRPr="00BF0DE5" w:rsidRDefault="00346F46" w:rsidP="00346F46">
      <w:pPr>
        <w:pStyle w:val="af4"/>
        <w:spacing w:line="276" w:lineRule="auto"/>
        <w:rPr>
          <w:rFonts w:asciiTheme="minorBidi" w:hAnsiTheme="minorBidi" w:cstheme="minorBidi"/>
          <w:sz w:val="22"/>
          <w:szCs w:val="22"/>
          <w:rtl/>
        </w:rPr>
      </w:pPr>
    </w:p>
    <w:p w:rsidR="00346F46" w:rsidRPr="00BF0DE5" w:rsidRDefault="00462D13" w:rsidP="00346F46">
      <w:pPr>
        <w:numPr>
          <w:ilvl w:val="0"/>
          <w:numId w:val="81"/>
        </w:numPr>
        <w:spacing w:line="276" w:lineRule="auto"/>
        <w:jc w:val="both"/>
        <w:rPr>
          <w:rFonts w:asciiTheme="minorBidi" w:hAnsiTheme="minorBidi" w:cstheme="minorBidi"/>
          <w:sz w:val="22"/>
          <w:szCs w:val="22"/>
        </w:rPr>
      </w:pPr>
      <w:r w:rsidRPr="00BF0DE5">
        <w:rPr>
          <w:rFonts w:asciiTheme="minorBidi" w:hAnsiTheme="minorBidi" w:cstheme="minorBidi"/>
          <w:sz w:val="22"/>
          <w:szCs w:val="22"/>
          <w:rtl/>
        </w:rPr>
        <w:t>אנו מתחייבים לשמור בסוד ולא להעביר, להודיע, למסור או להביא לידיעת כל אדם כל ידיעה שתגיע אלינו עקב מתן השירותים, או לעשות בהם שימוש לצרכיה האישיים של החברה ו/או לקוחותיה ו/או בעליה ו/או מנהליה ו/או עובדיה ו/או מי מטעמה, או לטובת גופים שהם קשורים אליהם, תוך תקופת מתן השירותים למשרד, לפני תחילתה או לאחר מכן, פרט למידע שהפך נחלת הכלל; ידוע לנו שאי מילוי התחייבויותינו על פי סעיף זה מהווה עבירה לפי סעיף 117 לחוק העונשין, התשל"ז-1977.</w:t>
      </w:r>
    </w:p>
    <w:p w:rsidR="00346F46" w:rsidRPr="00BF0DE5" w:rsidRDefault="00346F46" w:rsidP="00346F46">
      <w:pPr>
        <w:pStyle w:val="af4"/>
        <w:spacing w:line="300" w:lineRule="atLeast"/>
        <w:rPr>
          <w:rFonts w:asciiTheme="minorBidi" w:hAnsiTheme="minorBidi" w:cstheme="minorBidi"/>
          <w:sz w:val="22"/>
          <w:szCs w:val="22"/>
          <w:rtl/>
        </w:rPr>
      </w:pPr>
    </w:p>
    <w:p w:rsidR="00346F46" w:rsidRPr="00BF0DE5" w:rsidRDefault="00462D13" w:rsidP="007A0A1E">
      <w:pPr>
        <w:numPr>
          <w:ilvl w:val="0"/>
          <w:numId w:val="81"/>
        </w:numPr>
        <w:spacing w:line="300" w:lineRule="atLeast"/>
        <w:jc w:val="both"/>
        <w:rPr>
          <w:rFonts w:asciiTheme="minorBidi" w:hAnsiTheme="minorBidi" w:cstheme="minorBidi"/>
          <w:sz w:val="22"/>
          <w:szCs w:val="22"/>
        </w:rPr>
      </w:pPr>
      <w:r w:rsidRPr="00BF0DE5">
        <w:rPr>
          <w:rFonts w:asciiTheme="minorBidi" w:hAnsiTheme="minorBidi" w:cstheme="minorBidi"/>
          <w:sz w:val="22"/>
          <w:szCs w:val="22"/>
          <w:rtl/>
        </w:rPr>
        <w:t xml:space="preserve">אנו מתחייבים כי בתקופת מתן השירותים על ידינו, החברה ו/או בעליה  ו/או מנהליה ו/או עובדיה ו/או מי מטעמה יימנעו מלקבל כל טובת הנאה או מתנה מכל צד שלישי אשר יבקש להעניקה להם בקשר עם מתן השירותים. אנו מתחייבים לדווח לאלתר ללשכה המשפטית של משרד </w:t>
      </w:r>
      <w:r w:rsidR="007A0A1E" w:rsidRPr="00BF0DE5">
        <w:rPr>
          <w:rFonts w:asciiTheme="minorBidi" w:hAnsiTheme="minorBidi" w:cstheme="minorBidi" w:hint="cs"/>
          <w:sz w:val="22"/>
          <w:szCs w:val="22"/>
          <w:rtl/>
        </w:rPr>
        <w:t xml:space="preserve">המשפטים </w:t>
      </w:r>
      <w:r w:rsidRPr="00BF0DE5">
        <w:rPr>
          <w:rFonts w:asciiTheme="minorBidi" w:hAnsiTheme="minorBidi" w:cstheme="minorBidi"/>
          <w:sz w:val="22"/>
          <w:szCs w:val="22"/>
          <w:rtl/>
        </w:rPr>
        <w:t>על כל מקרה שבו הוצעה טובת הנאה או מתנה כאמור ולנהוג על פי הוראותיה.</w:t>
      </w:r>
    </w:p>
    <w:p w:rsidR="00346F46" w:rsidRPr="00BF0DE5" w:rsidRDefault="00346F46" w:rsidP="00346F46">
      <w:pPr>
        <w:spacing w:line="300" w:lineRule="atLeast"/>
        <w:ind w:left="1080"/>
        <w:jc w:val="both"/>
        <w:rPr>
          <w:rFonts w:asciiTheme="minorBidi" w:hAnsiTheme="minorBidi" w:cstheme="minorBidi"/>
          <w:sz w:val="22"/>
          <w:szCs w:val="22"/>
        </w:rPr>
      </w:pPr>
    </w:p>
    <w:p w:rsidR="00346F46" w:rsidRPr="00BF0DE5" w:rsidRDefault="00462D13" w:rsidP="00346F46">
      <w:pPr>
        <w:numPr>
          <w:ilvl w:val="0"/>
          <w:numId w:val="81"/>
        </w:numPr>
        <w:spacing w:line="300" w:lineRule="atLeast"/>
        <w:jc w:val="both"/>
        <w:rPr>
          <w:rFonts w:asciiTheme="minorBidi" w:hAnsiTheme="minorBidi" w:cstheme="minorBidi"/>
          <w:sz w:val="22"/>
          <w:szCs w:val="22"/>
        </w:rPr>
      </w:pPr>
      <w:r w:rsidRPr="00BF0DE5">
        <w:rPr>
          <w:rFonts w:asciiTheme="minorBidi" w:hAnsiTheme="minorBidi" w:cstheme="minorBidi"/>
          <w:sz w:val="22"/>
          <w:szCs w:val="22"/>
          <w:rtl/>
        </w:rPr>
        <w:t>אנו מתחייבים כי בתקופת מתן השירותים תמנע החברה ו/או בעליה ו/או מנהליה ו/או עובדיה ו/או מי מטעמה מלבקר בפומבי (במסיבת עיתונאים, בראיון עיתונאי, בנאום במקום פומבי, בשידור, או בכל דרך פומבית אחרת) את הממשלה, משרדי הממשלה ומדיניותם.</w:t>
      </w:r>
    </w:p>
    <w:p w:rsidR="00346F46" w:rsidRPr="00BF0DE5" w:rsidRDefault="00346F46" w:rsidP="00346F46">
      <w:pPr>
        <w:spacing w:line="300" w:lineRule="atLeast"/>
        <w:jc w:val="both"/>
        <w:rPr>
          <w:rFonts w:asciiTheme="minorBidi" w:hAnsiTheme="minorBidi" w:cstheme="minorBidi"/>
          <w:sz w:val="22"/>
          <w:szCs w:val="22"/>
          <w:rtl/>
        </w:rPr>
      </w:pPr>
    </w:p>
    <w:p w:rsidR="00346F46" w:rsidRPr="00BF0DE5" w:rsidRDefault="00462D13" w:rsidP="00346F46">
      <w:pPr>
        <w:numPr>
          <w:ilvl w:val="0"/>
          <w:numId w:val="81"/>
        </w:numPr>
        <w:spacing w:line="300" w:lineRule="atLeast"/>
        <w:jc w:val="both"/>
        <w:rPr>
          <w:rFonts w:asciiTheme="minorBidi" w:hAnsiTheme="minorBidi" w:cstheme="minorBidi"/>
          <w:sz w:val="22"/>
          <w:szCs w:val="22"/>
        </w:rPr>
      </w:pPr>
      <w:r w:rsidRPr="00BF0DE5">
        <w:rPr>
          <w:rFonts w:asciiTheme="minorBidi" w:hAnsiTheme="minorBidi" w:cstheme="minorBidi"/>
          <w:sz w:val="22"/>
          <w:szCs w:val="22"/>
          <w:rtl/>
        </w:rPr>
        <w:t>ידוע לנו כי על הסדר זה חל חוק חופש המידע, התשנ"ח-1998, המחייב מתן פומבי להסדר ומסירתו לכל אדם שיבקש מידע לגביו ואנו מסכימים כי הסדר זה יימסר לציבור.</w:t>
      </w:r>
    </w:p>
    <w:p w:rsidR="00346F46" w:rsidRPr="00BF0DE5" w:rsidRDefault="00462D13" w:rsidP="00346F46">
      <w:pPr>
        <w:spacing w:before="360" w:line="300" w:lineRule="atLeast"/>
        <w:ind w:left="2919"/>
        <w:rPr>
          <w:rFonts w:asciiTheme="minorBidi" w:hAnsiTheme="minorBidi" w:cstheme="minorBidi"/>
          <w:sz w:val="22"/>
          <w:szCs w:val="22"/>
          <w:rtl/>
        </w:rPr>
      </w:pPr>
      <w:r w:rsidRPr="00BF0DE5">
        <w:rPr>
          <w:rFonts w:asciiTheme="minorBidi" w:hAnsiTheme="minorBidi" w:cstheme="minorBidi"/>
          <w:sz w:val="22"/>
          <w:szCs w:val="22"/>
          <w:rtl/>
        </w:rPr>
        <w:t>בברכה,</w:t>
      </w:r>
    </w:p>
    <w:p w:rsidR="00346F46" w:rsidRPr="00BF0DE5" w:rsidRDefault="00462D13" w:rsidP="00346F46">
      <w:pPr>
        <w:spacing w:before="240" w:line="300" w:lineRule="atLeast"/>
        <w:jc w:val="center"/>
        <w:rPr>
          <w:rFonts w:asciiTheme="minorBidi" w:hAnsiTheme="minorBidi" w:cstheme="minorBidi"/>
          <w:sz w:val="22"/>
          <w:szCs w:val="22"/>
          <w:rtl/>
        </w:rPr>
      </w:pPr>
      <w:r w:rsidRPr="00BF0DE5">
        <w:rPr>
          <w:rFonts w:asciiTheme="minorBidi" w:hAnsiTheme="minorBidi" w:cstheme="minorBidi"/>
          <w:sz w:val="22"/>
          <w:szCs w:val="22"/>
          <w:rtl/>
        </w:rPr>
        <w:t>_________________________________________</w:t>
      </w:r>
    </w:p>
    <w:p w:rsidR="00346F46" w:rsidRPr="00BF0DE5" w:rsidRDefault="00462D13" w:rsidP="00346F46">
      <w:pPr>
        <w:spacing w:line="300" w:lineRule="atLeast"/>
        <w:jc w:val="center"/>
        <w:rPr>
          <w:rFonts w:asciiTheme="minorBidi" w:hAnsiTheme="minorBidi" w:cstheme="minorBidi"/>
          <w:sz w:val="22"/>
          <w:szCs w:val="22"/>
          <w:rtl/>
        </w:rPr>
      </w:pPr>
      <w:r w:rsidRPr="00BF0DE5">
        <w:rPr>
          <w:rFonts w:asciiTheme="minorBidi" w:hAnsiTheme="minorBidi" w:cstheme="minorBidi"/>
          <w:sz w:val="22"/>
          <w:szCs w:val="22"/>
          <w:rtl/>
        </w:rPr>
        <w:t>מורשה חתימה מטעם החברה/היועץ</w:t>
      </w:r>
    </w:p>
    <w:p w:rsidR="00346F46" w:rsidRPr="00BF0DE5" w:rsidRDefault="00462D13" w:rsidP="00346F46">
      <w:pPr>
        <w:spacing w:before="600" w:line="300" w:lineRule="atLeast"/>
        <w:jc w:val="both"/>
        <w:rPr>
          <w:rFonts w:asciiTheme="minorBidi" w:hAnsiTheme="minorBidi" w:cstheme="minorBidi"/>
          <w:sz w:val="22"/>
          <w:szCs w:val="22"/>
          <w:rtl/>
        </w:rPr>
      </w:pPr>
      <w:r w:rsidRPr="00BF0DE5">
        <w:rPr>
          <w:rFonts w:asciiTheme="minorBidi" w:hAnsiTheme="minorBidi" w:cstheme="minorBidi"/>
          <w:sz w:val="22"/>
          <w:szCs w:val="22"/>
          <w:rtl/>
        </w:rPr>
        <w:t>אני הח"מ מאשר כי כל ההצהרות בהסדר זה נכונות וכן על דעתי, ומתחייב למלא את כל התחייבויות החברה על פי הסדר זה.</w:t>
      </w:r>
    </w:p>
    <w:p w:rsidR="00346F46" w:rsidRPr="00BF0DE5" w:rsidRDefault="00462D13" w:rsidP="00346F46">
      <w:pPr>
        <w:spacing w:before="480" w:line="300" w:lineRule="atLeast"/>
        <w:jc w:val="both"/>
        <w:rPr>
          <w:rFonts w:asciiTheme="minorBidi" w:hAnsiTheme="minorBidi" w:cstheme="minorBidi"/>
          <w:sz w:val="22"/>
          <w:szCs w:val="22"/>
          <w:rtl/>
        </w:rPr>
      </w:pPr>
      <w:r w:rsidRPr="00BF0DE5">
        <w:rPr>
          <w:rFonts w:asciiTheme="minorBidi" w:hAnsiTheme="minorBidi" w:cstheme="minorBidi"/>
          <w:sz w:val="22"/>
          <w:szCs w:val="22"/>
          <w:rtl/>
        </w:rPr>
        <w:t xml:space="preserve">________________ </w:t>
      </w:r>
      <w:r w:rsidRPr="00BF0DE5">
        <w:rPr>
          <w:rFonts w:asciiTheme="minorBidi" w:hAnsiTheme="minorBidi" w:cstheme="minorBidi"/>
          <w:sz w:val="22"/>
          <w:szCs w:val="22"/>
          <w:rtl/>
        </w:rPr>
        <w:tab/>
      </w:r>
      <w:r w:rsidRPr="00BF0DE5">
        <w:rPr>
          <w:rFonts w:asciiTheme="minorBidi" w:hAnsiTheme="minorBidi" w:cstheme="minorBidi"/>
          <w:sz w:val="22"/>
          <w:szCs w:val="22"/>
          <w:rtl/>
        </w:rPr>
        <w:tab/>
        <w:t>___________</w:t>
      </w:r>
      <w:r w:rsidRPr="00BF0DE5">
        <w:rPr>
          <w:rFonts w:asciiTheme="minorBidi" w:hAnsiTheme="minorBidi" w:cstheme="minorBidi" w:hint="cs"/>
          <w:sz w:val="22"/>
          <w:szCs w:val="22"/>
          <w:rtl/>
        </w:rPr>
        <w:t>___________</w:t>
      </w:r>
      <w:r w:rsidRPr="00BF0DE5">
        <w:rPr>
          <w:rFonts w:asciiTheme="minorBidi" w:hAnsiTheme="minorBidi" w:cstheme="minorBidi"/>
          <w:sz w:val="22"/>
          <w:szCs w:val="22"/>
          <w:rtl/>
        </w:rPr>
        <w:t>_____</w:t>
      </w:r>
    </w:p>
    <w:p w:rsidR="00346F46" w:rsidRPr="00BF0DE5" w:rsidRDefault="00462D13" w:rsidP="00346F46">
      <w:pPr>
        <w:spacing w:line="300" w:lineRule="atLeast"/>
        <w:ind w:left="737"/>
        <w:rPr>
          <w:rFonts w:asciiTheme="minorBidi" w:hAnsiTheme="minorBidi" w:cstheme="minorBidi"/>
          <w:sz w:val="22"/>
          <w:szCs w:val="22"/>
          <w:rtl/>
        </w:rPr>
      </w:pPr>
      <w:r w:rsidRPr="00BF0DE5">
        <w:rPr>
          <w:rFonts w:asciiTheme="minorBidi" w:hAnsiTheme="minorBidi" w:cstheme="minorBidi"/>
          <w:sz w:val="22"/>
          <w:szCs w:val="22"/>
          <w:rtl/>
        </w:rPr>
        <w:t>תאריך</w:t>
      </w:r>
      <w:r w:rsidRPr="00BF0DE5">
        <w:rPr>
          <w:rFonts w:asciiTheme="minorBidi" w:hAnsiTheme="minorBidi" w:cstheme="minorBidi"/>
          <w:sz w:val="22"/>
          <w:szCs w:val="22"/>
          <w:rtl/>
        </w:rPr>
        <w:tab/>
      </w:r>
      <w:r w:rsidRPr="00BF0DE5">
        <w:rPr>
          <w:rFonts w:asciiTheme="minorBidi" w:hAnsiTheme="minorBidi" w:cstheme="minorBidi"/>
          <w:sz w:val="22"/>
          <w:szCs w:val="22"/>
          <w:rtl/>
        </w:rPr>
        <w:tab/>
      </w:r>
      <w:r w:rsidRPr="00BF0DE5">
        <w:rPr>
          <w:rFonts w:asciiTheme="minorBidi" w:hAnsiTheme="minorBidi" w:cstheme="minorBidi"/>
          <w:sz w:val="22"/>
          <w:szCs w:val="22"/>
          <w:rtl/>
        </w:rPr>
        <w:tab/>
        <w:t>מורשה חתימה מטעם החברה/היועץ</w:t>
      </w:r>
    </w:p>
    <w:p w:rsidR="00346F46" w:rsidRPr="00BF0DE5" w:rsidRDefault="00462D13" w:rsidP="00346F46">
      <w:pPr>
        <w:spacing w:before="1200" w:after="240" w:line="300" w:lineRule="atLeast"/>
        <w:ind w:left="360"/>
        <w:jc w:val="center"/>
        <w:rPr>
          <w:rFonts w:asciiTheme="minorBidi" w:hAnsiTheme="minorBidi" w:cstheme="minorBidi"/>
          <w:b/>
          <w:bCs/>
          <w:sz w:val="22"/>
          <w:szCs w:val="22"/>
          <w:rtl/>
        </w:rPr>
      </w:pPr>
      <w:r w:rsidRPr="00BF0DE5">
        <w:rPr>
          <w:rFonts w:asciiTheme="minorBidi" w:hAnsiTheme="minorBidi" w:cstheme="minorBidi"/>
          <w:b/>
          <w:bCs/>
          <w:sz w:val="22"/>
          <w:szCs w:val="22"/>
          <w:rtl/>
        </w:rPr>
        <w:t xml:space="preserve">פירוט לקוחות של חברת </w:t>
      </w:r>
      <w:r w:rsidRPr="00BF0DE5">
        <w:rPr>
          <w:rFonts w:asciiTheme="minorBidi" w:hAnsiTheme="minorBidi" w:cstheme="minorBidi"/>
          <w:b/>
          <w:bCs/>
          <w:sz w:val="22"/>
          <w:szCs w:val="22"/>
        </w:rPr>
        <w:t>__________________</w:t>
      </w:r>
    </w:p>
    <w:p w:rsidR="00346F46" w:rsidRPr="00BF0DE5" w:rsidRDefault="00462D13" w:rsidP="00346F46">
      <w:pPr>
        <w:spacing w:line="300" w:lineRule="atLeast"/>
        <w:ind w:left="360"/>
        <w:jc w:val="both"/>
        <w:rPr>
          <w:rFonts w:asciiTheme="minorBidi" w:hAnsiTheme="minorBidi" w:cstheme="minorBidi"/>
          <w:sz w:val="22"/>
          <w:szCs w:val="22"/>
          <w:rtl/>
        </w:rPr>
      </w:pPr>
      <w:r w:rsidRPr="00BF0DE5">
        <w:rPr>
          <w:rFonts w:asciiTheme="minorBidi" w:hAnsiTheme="minorBidi" w:cstheme="minorBidi"/>
          <w:sz w:val="22"/>
          <w:szCs w:val="22"/>
          <w:rtl/>
        </w:rPr>
        <w:t xml:space="preserve">פירוט לקוחות, מעסיקים ועיסוקים נוכחיים וקודמים של הספק לתקופה של _______ שנים אחורה: </w:t>
      </w:r>
    </w:p>
    <w:p w:rsidR="00346F46" w:rsidRPr="00BF0DE5" w:rsidRDefault="00346F46" w:rsidP="00346F46">
      <w:pPr>
        <w:spacing w:line="300" w:lineRule="atLeast"/>
        <w:ind w:left="360"/>
        <w:jc w:val="both"/>
        <w:rPr>
          <w:rFonts w:asciiTheme="minorBidi" w:hAnsiTheme="minorBidi" w:cstheme="minorBidi"/>
          <w:sz w:val="22"/>
          <w:szCs w:val="22"/>
          <w:rtl/>
        </w:rPr>
      </w:pPr>
    </w:p>
    <w:tbl>
      <w:tblPr>
        <w:bidiVisual/>
        <w:tblW w:w="8468" w:type="dxa"/>
        <w:tblInd w:w="4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78"/>
        <w:gridCol w:w="1988"/>
        <w:gridCol w:w="2154"/>
        <w:gridCol w:w="2348"/>
      </w:tblGrid>
      <w:tr w:rsidR="00C63BBD" w:rsidTr="006E26B3">
        <w:tc>
          <w:tcPr>
            <w:tcW w:w="1978" w:type="dxa"/>
          </w:tcPr>
          <w:p w:rsidR="00346F46" w:rsidRPr="00BF0DE5" w:rsidRDefault="00462D13" w:rsidP="006E26B3">
            <w:pPr>
              <w:spacing w:line="300" w:lineRule="atLeast"/>
              <w:jc w:val="center"/>
              <w:rPr>
                <w:rFonts w:asciiTheme="minorBidi" w:hAnsiTheme="minorBidi" w:cstheme="minorBidi"/>
                <w:sz w:val="22"/>
                <w:szCs w:val="22"/>
                <w:rtl/>
              </w:rPr>
            </w:pPr>
            <w:r w:rsidRPr="00BF0DE5">
              <w:rPr>
                <w:rFonts w:asciiTheme="minorBidi" w:hAnsiTheme="minorBidi" w:cstheme="minorBidi"/>
                <w:sz w:val="22"/>
                <w:szCs w:val="22"/>
                <w:rtl/>
              </w:rPr>
              <w:t>שם הלקוח וכתובתו</w:t>
            </w:r>
          </w:p>
        </w:tc>
        <w:tc>
          <w:tcPr>
            <w:tcW w:w="1988" w:type="dxa"/>
          </w:tcPr>
          <w:p w:rsidR="00346F46" w:rsidRPr="00BF0DE5" w:rsidRDefault="00462D13" w:rsidP="006E26B3">
            <w:pPr>
              <w:spacing w:line="300" w:lineRule="atLeast"/>
              <w:jc w:val="center"/>
              <w:rPr>
                <w:rFonts w:asciiTheme="minorBidi" w:hAnsiTheme="minorBidi" w:cstheme="minorBidi"/>
                <w:sz w:val="22"/>
                <w:szCs w:val="22"/>
                <w:rtl/>
              </w:rPr>
            </w:pPr>
            <w:r w:rsidRPr="00BF0DE5">
              <w:rPr>
                <w:rFonts w:asciiTheme="minorBidi" w:hAnsiTheme="minorBidi" w:cstheme="minorBidi"/>
                <w:sz w:val="22"/>
                <w:szCs w:val="22"/>
                <w:rtl/>
              </w:rPr>
              <w:t xml:space="preserve">תחומי הפעילות של הלקוח </w:t>
            </w:r>
          </w:p>
        </w:tc>
        <w:tc>
          <w:tcPr>
            <w:tcW w:w="2154" w:type="dxa"/>
          </w:tcPr>
          <w:p w:rsidR="00346F46" w:rsidRPr="00BF0DE5" w:rsidRDefault="00462D13" w:rsidP="006E26B3">
            <w:pPr>
              <w:spacing w:line="300" w:lineRule="atLeast"/>
              <w:jc w:val="center"/>
              <w:rPr>
                <w:rFonts w:asciiTheme="minorBidi" w:hAnsiTheme="minorBidi" w:cstheme="minorBidi"/>
                <w:sz w:val="22"/>
                <w:szCs w:val="22"/>
                <w:rtl/>
              </w:rPr>
            </w:pPr>
            <w:r w:rsidRPr="00BF0DE5">
              <w:rPr>
                <w:rFonts w:asciiTheme="minorBidi" w:hAnsiTheme="minorBidi" w:cstheme="minorBidi"/>
                <w:sz w:val="22"/>
                <w:szCs w:val="22"/>
                <w:rtl/>
              </w:rPr>
              <w:t>השירותים שניתנו על ידי הספק</w:t>
            </w:r>
          </w:p>
        </w:tc>
        <w:tc>
          <w:tcPr>
            <w:tcW w:w="2348" w:type="dxa"/>
          </w:tcPr>
          <w:p w:rsidR="00346F46" w:rsidRPr="00C70577" w:rsidRDefault="00462D13" w:rsidP="006E26B3">
            <w:pPr>
              <w:spacing w:line="300" w:lineRule="atLeast"/>
              <w:jc w:val="center"/>
              <w:rPr>
                <w:rFonts w:asciiTheme="minorBidi" w:hAnsiTheme="minorBidi" w:cstheme="minorBidi"/>
                <w:sz w:val="22"/>
                <w:szCs w:val="22"/>
                <w:rtl/>
              </w:rPr>
            </w:pPr>
            <w:r w:rsidRPr="00BF0DE5">
              <w:rPr>
                <w:rFonts w:asciiTheme="minorBidi" w:hAnsiTheme="minorBidi" w:cstheme="minorBidi"/>
                <w:sz w:val="22"/>
                <w:szCs w:val="22"/>
                <w:rtl/>
              </w:rPr>
              <w:t>תאריכי ההתקשרות</w:t>
            </w:r>
          </w:p>
        </w:tc>
      </w:tr>
      <w:tr w:rsidR="00C63BBD" w:rsidTr="006E26B3">
        <w:trPr>
          <w:trHeight w:val="730"/>
        </w:trPr>
        <w:tc>
          <w:tcPr>
            <w:tcW w:w="1978" w:type="dxa"/>
          </w:tcPr>
          <w:p w:rsidR="00346F46" w:rsidRPr="00C70577" w:rsidRDefault="00346F46" w:rsidP="006E26B3">
            <w:pPr>
              <w:spacing w:line="300" w:lineRule="atLeast"/>
              <w:jc w:val="both"/>
              <w:rPr>
                <w:rFonts w:asciiTheme="minorBidi" w:hAnsiTheme="minorBidi" w:cstheme="minorBidi"/>
                <w:sz w:val="22"/>
                <w:szCs w:val="22"/>
                <w:rtl/>
              </w:rPr>
            </w:pPr>
          </w:p>
        </w:tc>
        <w:tc>
          <w:tcPr>
            <w:tcW w:w="1988" w:type="dxa"/>
          </w:tcPr>
          <w:p w:rsidR="00346F46" w:rsidRPr="00C70577" w:rsidRDefault="00346F46" w:rsidP="006E26B3">
            <w:pPr>
              <w:spacing w:line="300" w:lineRule="atLeast"/>
              <w:jc w:val="both"/>
              <w:rPr>
                <w:rFonts w:asciiTheme="minorBidi" w:hAnsiTheme="minorBidi" w:cstheme="minorBidi"/>
                <w:sz w:val="22"/>
                <w:szCs w:val="22"/>
                <w:rtl/>
              </w:rPr>
            </w:pPr>
          </w:p>
        </w:tc>
        <w:tc>
          <w:tcPr>
            <w:tcW w:w="2154" w:type="dxa"/>
          </w:tcPr>
          <w:p w:rsidR="00346F46" w:rsidRPr="00C70577" w:rsidRDefault="00346F46" w:rsidP="006E26B3">
            <w:pPr>
              <w:spacing w:line="300" w:lineRule="atLeast"/>
              <w:jc w:val="both"/>
              <w:rPr>
                <w:rFonts w:asciiTheme="minorBidi" w:hAnsiTheme="minorBidi" w:cstheme="minorBidi"/>
                <w:sz w:val="22"/>
                <w:szCs w:val="22"/>
                <w:rtl/>
              </w:rPr>
            </w:pPr>
          </w:p>
        </w:tc>
        <w:tc>
          <w:tcPr>
            <w:tcW w:w="2348" w:type="dxa"/>
          </w:tcPr>
          <w:p w:rsidR="00346F46" w:rsidRPr="00C70577" w:rsidRDefault="00346F46" w:rsidP="006E26B3">
            <w:pPr>
              <w:spacing w:line="300" w:lineRule="atLeast"/>
              <w:jc w:val="both"/>
              <w:rPr>
                <w:rFonts w:asciiTheme="minorBidi" w:hAnsiTheme="minorBidi" w:cstheme="minorBidi"/>
                <w:sz w:val="22"/>
                <w:szCs w:val="22"/>
                <w:rtl/>
              </w:rPr>
            </w:pPr>
          </w:p>
        </w:tc>
      </w:tr>
      <w:tr w:rsidR="00C63BBD" w:rsidTr="006E26B3">
        <w:trPr>
          <w:trHeight w:val="715"/>
        </w:trPr>
        <w:tc>
          <w:tcPr>
            <w:tcW w:w="1978" w:type="dxa"/>
          </w:tcPr>
          <w:p w:rsidR="00346F46" w:rsidRPr="00C70577" w:rsidRDefault="00346F46" w:rsidP="006E26B3">
            <w:pPr>
              <w:spacing w:line="300" w:lineRule="atLeast"/>
              <w:jc w:val="both"/>
              <w:rPr>
                <w:rFonts w:asciiTheme="minorBidi" w:hAnsiTheme="minorBidi" w:cstheme="minorBidi"/>
                <w:sz w:val="22"/>
                <w:szCs w:val="22"/>
                <w:rtl/>
              </w:rPr>
            </w:pPr>
          </w:p>
        </w:tc>
        <w:tc>
          <w:tcPr>
            <w:tcW w:w="1988" w:type="dxa"/>
          </w:tcPr>
          <w:p w:rsidR="00346F46" w:rsidRPr="00C70577" w:rsidRDefault="00346F46" w:rsidP="006E26B3">
            <w:pPr>
              <w:spacing w:line="300" w:lineRule="atLeast"/>
              <w:jc w:val="both"/>
              <w:rPr>
                <w:rFonts w:asciiTheme="minorBidi" w:hAnsiTheme="minorBidi" w:cstheme="minorBidi"/>
                <w:sz w:val="22"/>
                <w:szCs w:val="22"/>
                <w:rtl/>
              </w:rPr>
            </w:pPr>
          </w:p>
        </w:tc>
        <w:tc>
          <w:tcPr>
            <w:tcW w:w="2154" w:type="dxa"/>
          </w:tcPr>
          <w:p w:rsidR="00346F46" w:rsidRPr="00C70577" w:rsidRDefault="00346F46" w:rsidP="006E26B3">
            <w:pPr>
              <w:spacing w:line="300" w:lineRule="atLeast"/>
              <w:jc w:val="both"/>
              <w:rPr>
                <w:rFonts w:asciiTheme="minorBidi" w:hAnsiTheme="minorBidi" w:cstheme="minorBidi"/>
                <w:sz w:val="22"/>
                <w:szCs w:val="22"/>
                <w:rtl/>
              </w:rPr>
            </w:pPr>
          </w:p>
        </w:tc>
        <w:tc>
          <w:tcPr>
            <w:tcW w:w="2348" w:type="dxa"/>
          </w:tcPr>
          <w:p w:rsidR="00346F46" w:rsidRPr="00C70577" w:rsidRDefault="00346F46" w:rsidP="006E26B3">
            <w:pPr>
              <w:spacing w:line="300" w:lineRule="atLeast"/>
              <w:jc w:val="both"/>
              <w:rPr>
                <w:rFonts w:asciiTheme="minorBidi" w:hAnsiTheme="minorBidi" w:cstheme="minorBidi"/>
                <w:sz w:val="22"/>
                <w:szCs w:val="22"/>
                <w:rtl/>
              </w:rPr>
            </w:pPr>
          </w:p>
        </w:tc>
      </w:tr>
    </w:tbl>
    <w:p w:rsidR="00346F46" w:rsidRPr="009E3756" w:rsidRDefault="00346F46" w:rsidP="00346F46"/>
    <w:p w:rsidR="00C21D13" w:rsidRPr="008130FD" w:rsidRDefault="00C21D13" w:rsidP="00A067EF">
      <w:pPr>
        <w:spacing w:before="200" w:after="200" w:line="276" w:lineRule="auto"/>
        <w:rPr>
          <w:rFonts w:cs="David"/>
        </w:rPr>
      </w:pPr>
    </w:p>
    <w:sectPr w:rsidR="00C21D13" w:rsidRPr="008130F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47BA5" w:rsidRDefault="00D47BA5">
      <w:r>
        <w:separator/>
      </w:r>
    </w:p>
  </w:endnote>
  <w:endnote w:type="continuationSeparator" w:id="0">
    <w:p w:rsidR="00D47BA5" w:rsidRDefault="00D47B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2B9F" w:rsidRDefault="00832B9F"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2B9F" w:rsidRPr="003236F8" w:rsidRDefault="00832B9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47BA5" w:rsidRDefault="00D47BA5">
      <w:r>
        <w:separator/>
      </w:r>
    </w:p>
  </w:footnote>
  <w:footnote w:type="continuationSeparator" w:id="0">
    <w:p w:rsidR="00D47BA5" w:rsidRDefault="00D47BA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noProof w:val="0"/>
        <w:rtl/>
      </w:rPr>
      <w:id w:val="-1909460497"/>
      <w:docPartObj>
        <w:docPartGallery w:val="Page Numbers (Top of Page)"/>
        <w:docPartUnique/>
      </w:docPartObj>
    </w:sdtPr>
    <w:sdtEndPr>
      <w:rPr>
        <w:noProof/>
      </w:rPr>
    </w:sdtEndPr>
    <w:sdtContent>
      <w:p w:rsidR="00832B9F" w:rsidRDefault="00832B9F">
        <w:pPr>
          <w:pStyle w:val="afb"/>
        </w:pPr>
        <w:r>
          <w:rPr>
            <w:noProof w:val="0"/>
          </w:rPr>
          <w:fldChar w:fldCharType="begin"/>
        </w:r>
        <w:r>
          <w:instrText xml:space="preserve"> PAGE   \* MERGEFORMAT </w:instrText>
        </w:r>
        <w:r>
          <w:rPr>
            <w:noProof w:val="0"/>
          </w:rPr>
          <w:fldChar w:fldCharType="separate"/>
        </w:r>
        <w:r w:rsidR="00C30D35">
          <w:rPr>
            <w:rtl/>
          </w:rPr>
          <w:t>3</w:t>
        </w:r>
        <w:r>
          <w:fldChar w:fldCharType="end"/>
        </w:r>
      </w:p>
    </w:sdtContent>
  </w:sdt>
  <w:p w:rsidR="00832B9F" w:rsidRDefault="00832B9F">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F360360">
      <w:start w:val="1"/>
      <w:numFmt w:val="bullet"/>
      <w:lvlText w:val=""/>
      <w:lvlJc w:val="left"/>
      <w:pPr>
        <w:ind w:left="720" w:hanging="360"/>
      </w:pPr>
      <w:rPr>
        <w:rFonts w:ascii="Symbol" w:hAnsi="Symbol" w:hint="default"/>
      </w:rPr>
    </w:lvl>
    <w:lvl w:ilvl="1" w:tplc="E52EA01E" w:tentative="1">
      <w:start w:val="1"/>
      <w:numFmt w:val="bullet"/>
      <w:lvlText w:val="o"/>
      <w:lvlJc w:val="left"/>
      <w:pPr>
        <w:ind w:left="1440" w:hanging="360"/>
      </w:pPr>
      <w:rPr>
        <w:rFonts w:ascii="Courier New" w:hAnsi="Courier New" w:cs="Courier New" w:hint="default"/>
      </w:rPr>
    </w:lvl>
    <w:lvl w:ilvl="2" w:tplc="09CC5428" w:tentative="1">
      <w:start w:val="1"/>
      <w:numFmt w:val="bullet"/>
      <w:lvlText w:val=""/>
      <w:lvlJc w:val="left"/>
      <w:pPr>
        <w:ind w:left="2160" w:hanging="360"/>
      </w:pPr>
      <w:rPr>
        <w:rFonts w:ascii="Wingdings" w:hAnsi="Wingdings" w:hint="default"/>
      </w:rPr>
    </w:lvl>
    <w:lvl w:ilvl="3" w:tplc="049EA55E">
      <w:start w:val="1"/>
      <w:numFmt w:val="bullet"/>
      <w:lvlText w:val=""/>
      <w:lvlJc w:val="left"/>
      <w:pPr>
        <w:ind w:left="2880" w:hanging="360"/>
      </w:pPr>
      <w:rPr>
        <w:rFonts w:ascii="Symbol" w:hAnsi="Symbol" w:hint="default"/>
      </w:rPr>
    </w:lvl>
    <w:lvl w:ilvl="4" w:tplc="7CFAF6FA" w:tentative="1">
      <w:start w:val="1"/>
      <w:numFmt w:val="bullet"/>
      <w:lvlText w:val="o"/>
      <w:lvlJc w:val="left"/>
      <w:pPr>
        <w:ind w:left="3600" w:hanging="360"/>
      </w:pPr>
      <w:rPr>
        <w:rFonts w:ascii="Courier New" w:hAnsi="Courier New" w:cs="Courier New" w:hint="default"/>
      </w:rPr>
    </w:lvl>
    <w:lvl w:ilvl="5" w:tplc="604CCEF8">
      <w:start w:val="1"/>
      <w:numFmt w:val="bullet"/>
      <w:pStyle w:val="60"/>
      <w:lvlText w:val=""/>
      <w:lvlJc w:val="left"/>
      <w:pPr>
        <w:ind w:left="4320" w:hanging="360"/>
      </w:pPr>
      <w:rPr>
        <w:rFonts w:ascii="Wingdings" w:hAnsi="Wingdings" w:hint="default"/>
      </w:rPr>
    </w:lvl>
    <w:lvl w:ilvl="6" w:tplc="B448D686">
      <w:start w:val="1"/>
      <w:numFmt w:val="bullet"/>
      <w:pStyle w:val="7"/>
      <w:lvlText w:val=""/>
      <w:lvlJc w:val="left"/>
      <w:pPr>
        <w:ind w:left="5040" w:hanging="360"/>
      </w:pPr>
      <w:rPr>
        <w:rFonts w:ascii="Symbol" w:hAnsi="Symbol" w:hint="default"/>
      </w:rPr>
    </w:lvl>
    <w:lvl w:ilvl="7" w:tplc="6EBA64D0" w:tentative="1">
      <w:start w:val="1"/>
      <w:numFmt w:val="bullet"/>
      <w:lvlText w:val="o"/>
      <w:lvlJc w:val="left"/>
      <w:pPr>
        <w:ind w:left="5760" w:hanging="360"/>
      </w:pPr>
      <w:rPr>
        <w:rFonts w:ascii="Courier New" w:hAnsi="Courier New" w:cs="Courier New" w:hint="default"/>
      </w:rPr>
    </w:lvl>
    <w:lvl w:ilvl="8" w:tplc="000E68B8"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0D641A5A">
      <w:start w:val="1"/>
      <w:numFmt w:val="hebrew1"/>
      <w:pStyle w:val="-"/>
      <w:lvlText w:val="%1."/>
      <w:lvlJc w:val="center"/>
      <w:pPr>
        <w:tabs>
          <w:tab w:val="num" w:pos="227"/>
        </w:tabs>
        <w:ind w:left="227" w:hanging="227"/>
      </w:pPr>
      <w:rPr>
        <w:rFonts w:hint="default"/>
        <w:color w:val="auto"/>
        <w:lang w:val="en-US"/>
      </w:rPr>
    </w:lvl>
    <w:lvl w:ilvl="1" w:tplc="72AC9912">
      <w:start w:val="1"/>
      <w:numFmt w:val="lowerLetter"/>
      <w:lvlText w:val="%2."/>
      <w:lvlJc w:val="left"/>
      <w:pPr>
        <w:tabs>
          <w:tab w:val="num" w:pos="1440"/>
        </w:tabs>
        <w:ind w:left="1440" w:hanging="360"/>
      </w:pPr>
    </w:lvl>
    <w:lvl w:ilvl="2" w:tplc="CACC9356" w:tentative="1">
      <w:start w:val="1"/>
      <w:numFmt w:val="lowerRoman"/>
      <w:lvlText w:val="%3."/>
      <w:lvlJc w:val="right"/>
      <w:pPr>
        <w:tabs>
          <w:tab w:val="num" w:pos="2160"/>
        </w:tabs>
        <w:ind w:left="2160" w:hanging="180"/>
      </w:pPr>
    </w:lvl>
    <w:lvl w:ilvl="3" w:tplc="E578AD1A" w:tentative="1">
      <w:start w:val="1"/>
      <w:numFmt w:val="decimal"/>
      <w:lvlText w:val="%4."/>
      <w:lvlJc w:val="left"/>
      <w:pPr>
        <w:tabs>
          <w:tab w:val="num" w:pos="2880"/>
        </w:tabs>
        <w:ind w:left="2880" w:hanging="360"/>
      </w:pPr>
    </w:lvl>
    <w:lvl w:ilvl="4" w:tplc="6060D3B6" w:tentative="1">
      <w:start w:val="1"/>
      <w:numFmt w:val="lowerLetter"/>
      <w:lvlText w:val="%5."/>
      <w:lvlJc w:val="left"/>
      <w:pPr>
        <w:tabs>
          <w:tab w:val="num" w:pos="3600"/>
        </w:tabs>
        <w:ind w:left="3600" w:hanging="360"/>
      </w:pPr>
    </w:lvl>
    <w:lvl w:ilvl="5" w:tplc="67102D6E" w:tentative="1">
      <w:start w:val="1"/>
      <w:numFmt w:val="lowerRoman"/>
      <w:lvlText w:val="%6."/>
      <w:lvlJc w:val="right"/>
      <w:pPr>
        <w:tabs>
          <w:tab w:val="num" w:pos="4320"/>
        </w:tabs>
        <w:ind w:left="4320" w:hanging="180"/>
      </w:pPr>
    </w:lvl>
    <w:lvl w:ilvl="6" w:tplc="2DD23182" w:tentative="1">
      <w:start w:val="1"/>
      <w:numFmt w:val="decimal"/>
      <w:lvlText w:val="%7."/>
      <w:lvlJc w:val="left"/>
      <w:pPr>
        <w:tabs>
          <w:tab w:val="num" w:pos="5040"/>
        </w:tabs>
        <w:ind w:left="5040" w:hanging="360"/>
      </w:pPr>
    </w:lvl>
    <w:lvl w:ilvl="7" w:tplc="B4F6D112" w:tentative="1">
      <w:start w:val="1"/>
      <w:numFmt w:val="lowerLetter"/>
      <w:lvlText w:val="%8."/>
      <w:lvlJc w:val="left"/>
      <w:pPr>
        <w:tabs>
          <w:tab w:val="num" w:pos="5760"/>
        </w:tabs>
        <w:ind w:left="5760" w:hanging="360"/>
      </w:pPr>
    </w:lvl>
    <w:lvl w:ilvl="8" w:tplc="45CADB16"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6F3149A"/>
    <w:multiLevelType w:val="hybridMultilevel"/>
    <w:tmpl w:val="3496BA74"/>
    <w:lvl w:ilvl="0" w:tplc="8E1EAC22">
      <w:start w:val="1"/>
      <w:numFmt w:val="decimal"/>
      <w:lvlText w:val="%1."/>
      <w:lvlJc w:val="left"/>
      <w:pPr>
        <w:ind w:left="720" w:hanging="360"/>
      </w:pPr>
    </w:lvl>
    <w:lvl w:ilvl="1" w:tplc="4986F2A6" w:tentative="1">
      <w:start w:val="1"/>
      <w:numFmt w:val="lowerLetter"/>
      <w:lvlText w:val="%2."/>
      <w:lvlJc w:val="left"/>
      <w:pPr>
        <w:ind w:left="1440" w:hanging="360"/>
      </w:pPr>
    </w:lvl>
    <w:lvl w:ilvl="2" w:tplc="57D4F83C" w:tentative="1">
      <w:start w:val="1"/>
      <w:numFmt w:val="lowerRoman"/>
      <w:lvlText w:val="%3."/>
      <w:lvlJc w:val="right"/>
      <w:pPr>
        <w:ind w:left="2160" w:hanging="180"/>
      </w:pPr>
    </w:lvl>
    <w:lvl w:ilvl="3" w:tplc="DD1E5026" w:tentative="1">
      <w:start w:val="1"/>
      <w:numFmt w:val="decimal"/>
      <w:lvlText w:val="%4."/>
      <w:lvlJc w:val="left"/>
      <w:pPr>
        <w:ind w:left="2880" w:hanging="360"/>
      </w:pPr>
    </w:lvl>
    <w:lvl w:ilvl="4" w:tplc="4B7C4E98" w:tentative="1">
      <w:start w:val="1"/>
      <w:numFmt w:val="lowerLetter"/>
      <w:lvlText w:val="%5."/>
      <w:lvlJc w:val="left"/>
      <w:pPr>
        <w:ind w:left="3600" w:hanging="360"/>
      </w:pPr>
    </w:lvl>
    <w:lvl w:ilvl="5" w:tplc="96769EFE" w:tentative="1">
      <w:start w:val="1"/>
      <w:numFmt w:val="lowerRoman"/>
      <w:lvlText w:val="%6."/>
      <w:lvlJc w:val="right"/>
      <w:pPr>
        <w:ind w:left="4320" w:hanging="180"/>
      </w:pPr>
    </w:lvl>
    <w:lvl w:ilvl="6" w:tplc="10C81DFE" w:tentative="1">
      <w:start w:val="1"/>
      <w:numFmt w:val="decimal"/>
      <w:lvlText w:val="%7."/>
      <w:lvlJc w:val="left"/>
      <w:pPr>
        <w:ind w:left="5040" w:hanging="360"/>
      </w:pPr>
    </w:lvl>
    <w:lvl w:ilvl="7" w:tplc="EF785060" w:tentative="1">
      <w:start w:val="1"/>
      <w:numFmt w:val="lowerLetter"/>
      <w:lvlText w:val="%8."/>
      <w:lvlJc w:val="left"/>
      <w:pPr>
        <w:ind w:left="5760" w:hanging="360"/>
      </w:pPr>
    </w:lvl>
    <w:lvl w:ilvl="8" w:tplc="0A883F64" w:tentative="1">
      <w:start w:val="1"/>
      <w:numFmt w:val="lowerRoman"/>
      <w:lvlText w:val="%9."/>
      <w:lvlJc w:val="right"/>
      <w:pPr>
        <w:ind w:left="6480" w:hanging="180"/>
      </w:p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F0323C60">
      <w:start w:val="1"/>
      <w:numFmt w:val="decimal"/>
      <w:lvlText w:val="%1."/>
      <w:lvlJc w:val="left"/>
      <w:pPr>
        <w:ind w:left="720" w:hanging="360"/>
      </w:pPr>
      <w:rPr>
        <w:rFonts w:hint="default"/>
      </w:rPr>
    </w:lvl>
    <w:lvl w:ilvl="1" w:tplc="9FD4024C" w:tentative="1">
      <w:start w:val="1"/>
      <w:numFmt w:val="lowerLetter"/>
      <w:lvlText w:val="%2."/>
      <w:lvlJc w:val="left"/>
      <w:pPr>
        <w:ind w:left="1440" w:hanging="360"/>
      </w:pPr>
    </w:lvl>
    <w:lvl w:ilvl="2" w:tplc="86108AA8" w:tentative="1">
      <w:start w:val="1"/>
      <w:numFmt w:val="lowerRoman"/>
      <w:lvlText w:val="%3."/>
      <w:lvlJc w:val="right"/>
      <w:pPr>
        <w:ind w:left="2160" w:hanging="180"/>
      </w:pPr>
    </w:lvl>
    <w:lvl w:ilvl="3" w:tplc="EDF6BA7C" w:tentative="1">
      <w:start w:val="1"/>
      <w:numFmt w:val="decimal"/>
      <w:lvlText w:val="%4."/>
      <w:lvlJc w:val="left"/>
      <w:pPr>
        <w:ind w:left="2880" w:hanging="360"/>
      </w:pPr>
    </w:lvl>
    <w:lvl w:ilvl="4" w:tplc="A1442BC2" w:tentative="1">
      <w:start w:val="1"/>
      <w:numFmt w:val="lowerLetter"/>
      <w:lvlText w:val="%5."/>
      <w:lvlJc w:val="left"/>
      <w:pPr>
        <w:ind w:left="3600" w:hanging="360"/>
      </w:pPr>
    </w:lvl>
    <w:lvl w:ilvl="5" w:tplc="1116CCCC" w:tentative="1">
      <w:start w:val="1"/>
      <w:numFmt w:val="lowerRoman"/>
      <w:lvlText w:val="%6."/>
      <w:lvlJc w:val="right"/>
      <w:pPr>
        <w:ind w:left="4320" w:hanging="180"/>
      </w:pPr>
    </w:lvl>
    <w:lvl w:ilvl="6" w:tplc="2F82EF44" w:tentative="1">
      <w:start w:val="1"/>
      <w:numFmt w:val="decimal"/>
      <w:lvlText w:val="%7."/>
      <w:lvlJc w:val="left"/>
      <w:pPr>
        <w:ind w:left="5040" w:hanging="360"/>
      </w:pPr>
    </w:lvl>
    <w:lvl w:ilvl="7" w:tplc="AD2E6C6A" w:tentative="1">
      <w:start w:val="1"/>
      <w:numFmt w:val="lowerLetter"/>
      <w:lvlText w:val="%8."/>
      <w:lvlJc w:val="left"/>
      <w:pPr>
        <w:ind w:left="5760" w:hanging="360"/>
      </w:pPr>
    </w:lvl>
    <w:lvl w:ilvl="8" w:tplc="ACEE9136"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9FB8E780">
      <w:start w:val="1"/>
      <w:numFmt w:val="bullet"/>
      <w:pStyle w:val="ListBullet7"/>
      <w:lvlText w:val=""/>
      <w:lvlJc w:val="left"/>
      <w:pPr>
        <w:tabs>
          <w:tab w:val="num" w:pos="3240"/>
        </w:tabs>
        <w:ind w:left="3240" w:right="3240" w:hanging="360"/>
      </w:pPr>
      <w:rPr>
        <w:rFonts w:ascii="Symbol" w:hAnsi="Symbol" w:hint="default"/>
      </w:rPr>
    </w:lvl>
    <w:lvl w:ilvl="1" w:tplc="AEF80B72" w:tentative="1">
      <w:start w:val="1"/>
      <w:numFmt w:val="bullet"/>
      <w:lvlText w:val="o"/>
      <w:lvlJc w:val="left"/>
      <w:pPr>
        <w:tabs>
          <w:tab w:val="num" w:pos="1440"/>
        </w:tabs>
        <w:ind w:left="1440" w:right="1440" w:hanging="360"/>
      </w:pPr>
      <w:rPr>
        <w:rFonts w:ascii="Courier New" w:hAnsi="Courier New" w:hint="default"/>
      </w:rPr>
    </w:lvl>
    <w:lvl w:ilvl="2" w:tplc="675CA23C" w:tentative="1">
      <w:start w:val="1"/>
      <w:numFmt w:val="bullet"/>
      <w:lvlText w:val=""/>
      <w:lvlJc w:val="left"/>
      <w:pPr>
        <w:tabs>
          <w:tab w:val="num" w:pos="2160"/>
        </w:tabs>
        <w:ind w:left="2160" w:right="2160" w:hanging="360"/>
      </w:pPr>
      <w:rPr>
        <w:rFonts w:ascii="Wingdings" w:hAnsi="Wingdings" w:hint="default"/>
      </w:rPr>
    </w:lvl>
    <w:lvl w:ilvl="3" w:tplc="630AEFDA" w:tentative="1">
      <w:start w:val="1"/>
      <w:numFmt w:val="bullet"/>
      <w:lvlText w:val=""/>
      <w:lvlJc w:val="left"/>
      <w:pPr>
        <w:tabs>
          <w:tab w:val="num" w:pos="2880"/>
        </w:tabs>
        <w:ind w:left="2880" w:right="2880" w:hanging="360"/>
      </w:pPr>
      <w:rPr>
        <w:rFonts w:ascii="Symbol" w:hAnsi="Symbol" w:hint="default"/>
      </w:rPr>
    </w:lvl>
    <w:lvl w:ilvl="4" w:tplc="073AA984" w:tentative="1">
      <w:start w:val="1"/>
      <w:numFmt w:val="bullet"/>
      <w:lvlText w:val="o"/>
      <w:lvlJc w:val="left"/>
      <w:pPr>
        <w:tabs>
          <w:tab w:val="num" w:pos="3600"/>
        </w:tabs>
        <w:ind w:left="3600" w:right="3600" w:hanging="360"/>
      </w:pPr>
      <w:rPr>
        <w:rFonts w:ascii="Courier New" w:hAnsi="Courier New" w:hint="default"/>
      </w:rPr>
    </w:lvl>
    <w:lvl w:ilvl="5" w:tplc="DA3257F2" w:tentative="1">
      <w:start w:val="1"/>
      <w:numFmt w:val="bullet"/>
      <w:lvlText w:val=""/>
      <w:lvlJc w:val="left"/>
      <w:pPr>
        <w:tabs>
          <w:tab w:val="num" w:pos="4320"/>
        </w:tabs>
        <w:ind w:left="4320" w:right="4320" w:hanging="360"/>
      </w:pPr>
      <w:rPr>
        <w:rFonts w:ascii="Wingdings" w:hAnsi="Wingdings" w:hint="default"/>
      </w:rPr>
    </w:lvl>
    <w:lvl w:ilvl="6" w:tplc="4EB4B418" w:tentative="1">
      <w:start w:val="1"/>
      <w:numFmt w:val="bullet"/>
      <w:lvlText w:val=""/>
      <w:lvlJc w:val="left"/>
      <w:pPr>
        <w:tabs>
          <w:tab w:val="num" w:pos="5040"/>
        </w:tabs>
        <w:ind w:left="5040" w:right="5040" w:hanging="360"/>
      </w:pPr>
      <w:rPr>
        <w:rFonts w:ascii="Symbol" w:hAnsi="Symbol" w:hint="default"/>
      </w:rPr>
    </w:lvl>
    <w:lvl w:ilvl="7" w:tplc="AAE20DD0" w:tentative="1">
      <w:start w:val="1"/>
      <w:numFmt w:val="bullet"/>
      <w:lvlText w:val="o"/>
      <w:lvlJc w:val="left"/>
      <w:pPr>
        <w:tabs>
          <w:tab w:val="num" w:pos="5760"/>
        </w:tabs>
        <w:ind w:left="5760" w:right="5760" w:hanging="360"/>
      </w:pPr>
      <w:rPr>
        <w:rFonts w:ascii="Courier New" w:hAnsi="Courier New" w:hint="default"/>
      </w:rPr>
    </w:lvl>
    <w:lvl w:ilvl="8" w:tplc="556A3590"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02640A2E">
      <w:start w:val="1"/>
      <w:numFmt w:val="hebrew1"/>
      <w:pStyle w:val="a3"/>
      <w:lvlText w:val="%1."/>
      <w:lvlJc w:val="center"/>
      <w:pPr>
        <w:tabs>
          <w:tab w:val="num" w:pos="360"/>
        </w:tabs>
        <w:ind w:left="360" w:right="1117" w:hanging="360"/>
      </w:pPr>
    </w:lvl>
    <w:lvl w:ilvl="1" w:tplc="D032A136">
      <w:start w:val="1"/>
      <w:numFmt w:val="decimal"/>
      <w:lvlText w:val="%2."/>
      <w:lvlJc w:val="left"/>
      <w:pPr>
        <w:tabs>
          <w:tab w:val="num" w:pos="1440"/>
        </w:tabs>
        <w:ind w:left="1440" w:hanging="360"/>
      </w:pPr>
    </w:lvl>
    <w:lvl w:ilvl="2" w:tplc="20D4E928" w:tentative="1">
      <w:start w:val="1"/>
      <w:numFmt w:val="lowerRoman"/>
      <w:lvlText w:val="%3."/>
      <w:lvlJc w:val="right"/>
      <w:pPr>
        <w:tabs>
          <w:tab w:val="num" w:pos="2160"/>
        </w:tabs>
        <w:ind w:left="2160" w:hanging="180"/>
      </w:pPr>
    </w:lvl>
    <w:lvl w:ilvl="3" w:tplc="5B0A19DA" w:tentative="1">
      <w:start w:val="1"/>
      <w:numFmt w:val="decimal"/>
      <w:lvlText w:val="%4."/>
      <w:lvlJc w:val="left"/>
      <w:pPr>
        <w:tabs>
          <w:tab w:val="num" w:pos="2880"/>
        </w:tabs>
        <w:ind w:left="2880" w:hanging="360"/>
      </w:pPr>
    </w:lvl>
    <w:lvl w:ilvl="4" w:tplc="3496BA62" w:tentative="1">
      <w:start w:val="1"/>
      <w:numFmt w:val="lowerLetter"/>
      <w:lvlText w:val="%5."/>
      <w:lvlJc w:val="left"/>
      <w:pPr>
        <w:tabs>
          <w:tab w:val="num" w:pos="3600"/>
        </w:tabs>
        <w:ind w:left="3600" w:hanging="360"/>
      </w:pPr>
    </w:lvl>
    <w:lvl w:ilvl="5" w:tplc="C67E4ED6" w:tentative="1">
      <w:start w:val="1"/>
      <w:numFmt w:val="lowerRoman"/>
      <w:lvlText w:val="%6."/>
      <w:lvlJc w:val="right"/>
      <w:pPr>
        <w:tabs>
          <w:tab w:val="num" w:pos="4320"/>
        </w:tabs>
        <w:ind w:left="4320" w:hanging="180"/>
      </w:pPr>
    </w:lvl>
    <w:lvl w:ilvl="6" w:tplc="D24C25E2" w:tentative="1">
      <w:start w:val="1"/>
      <w:numFmt w:val="decimal"/>
      <w:lvlText w:val="%7."/>
      <w:lvlJc w:val="left"/>
      <w:pPr>
        <w:tabs>
          <w:tab w:val="num" w:pos="5040"/>
        </w:tabs>
        <w:ind w:left="5040" w:hanging="360"/>
      </w:pPr>
    </w:lvl>
    <w:lvl w:ilvl="7" w:tplc="CB865E36" w:tentative="1">
      <w:start w:val="1"/>
      <w:numFmt w:val="lowerLetter"/>
      <w:lvlText w:val="%8."/>
      <w:lvlJc w:val="left"/>
      <w:pPr>
        <w:tabs>
          <w:tab w:val="num" w:pos="5760"/>
        </w:tabs>
        <w:ind w:left="5760" w:hanging="360"/>
      </w:pPr>
    </w:lvl>
    <w:lvl w:ilvl="8" w:tplc="B91E479C"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9FFE496A">
      <w:start w:val="3"/>
      <w:numFmt w:val="bullet"/>
      <w:lvlText w:val="-"/>
      <w:lvlJc w:val="left"/>
      <w:pPr>
        <w:ind w:left="746" w:hanging="360"/>
      </w:pPr>
      <w:rPr>
        <w:rFonts w:ascii="Times New Roman" w:eastAsiaTheme="minorEastAsia" w:hAnsi="Times New Roman" w:cs="David" w:hint="default"/>
      </w:rPr>
    </w:lvl>
    <w:lvl w:ilvl="1" w:tplc="BF803074" w:tentative="1">
      <w:start w:val="1"/>
      <w:numFmt w:val="bullet"/>
      <w:pStyle w:val="21"/>
      <w:lvlText w:val="o"/>
      <w:lvlJc w:val="left"/>
      <w:pPr>
        <w:ind w:left="1466" w:hanging="360"/>
      </w:pPr>
      <w:rPr>
        <w:rFonts w:ascii="Courier New" w:hAnsi="Courier New" w:cs="Courier New" w:hint="default"/>
      </w:rPr>
    </w:lvl>
    <w:lvl w:ilvl="2" w:tplc="55D651D2" w:tentative="1">
      <w:start w:val="1"/>
      <w:numFmt w:val="bullet"/>
      <w:lvlText w:val=""/>
      <w:lvlJc w:val="left"/>
      <w:pPr>
        <w:ind w:left="2186" w:hanging="360"/>
      </w:pPr>
      <w:rPr>
        <w:rFonts w:ascii="Wingdings" w:hAnsi="Wingdings" w:hint="default"/>
      </w:rPr>
    </w:lvl>
    <w:lvl w:ilvl="3" w:tplc="669CF742" w:tentative="1">
      <w:start w:val="1"/>
      <w:numFmt w:val="bullet"/>
      <w:lvlText w:val=""/>
      <w:lvlJc w:val="left"/>
      <w:pPr>
        <w:ind w:left="2906" w:hanging="360"/>
      </w:pPr>
      <w:rPr>
        <w:rFonts w:ascii="Symbol" w:hAnsi="Symbol" w:hint="default"/>
      </w:rPr>
    </w:lvl>
    <w:lvl w:ilvl="4" w:tplc="481A7A88" w:tentative="1">
      <w:start w:val="1"/>
      <w:numFmt w:val="bullet"/>
      <w:lvlText w:val="o"/>
      <w:lvlJc w:val="left"/>
      <w:pPr>
        <w:ind w:left="3626" w:hanging="360"/>
      </w:pPr>
      <w:rPr>
        <w:rFonts w:ascii="Courier New" w:hAnsi="Courier New" w:cs="Courier New" w:hint="default"/>
      </w:rPr>
    </w:lvl>
    <w:lvl w:ilvl="5" w:tplc="303AA158" w:tentative="1">
      <w:start w:val="1"/>
      <w:numFmt w:val="bullet"/>
      <w:lvlText w:val=""/>
      <w:lvlJc w:val="left"/>
      <w:pPr>
        <w:ind w:left="4346" w:hanging="360"/>
      </w:pPr>
      <w:rPr>
        <w:rFonts w:ascii="Wingdings" w:hAnsi="Wingdings" w:hint="default"/>
      </w:rPr>
    </w:lvl>
    <w:lvl w:ilvl="6" w:tplc="4B601E52" w:tentative="1">
      <w:start w:val="1"/>
      <w:numFmt w:val="bullet"/>
      <w:lvlText w:val=""/>
      <w:lvlJc w:val="left"/>
      <w:pPr>
        <w:ind w:left="5066" w:hanging="360"/>
      </w:pPr>
      <w:rPr>
        <w:rFonts w:ascii="Symbol" w:hAnsi="Symbol" w:hint="default"/>
      </w:rPr>
    </w:lvl>
    <w:lvl w:ilvl="7" w:tplc="70C80594" w:tentative="1">
      <w:start w:val="1"/>
      <w:numFmt w:val="bullet"/>
      <w:lvlText w:val="o"/>
      <w:lvlJc w:val="left"/>
      <w:pPr>
        <w:ind w:left="5786" w:hanging="360"/>
      </w:pPr>
      <w:rPr>
        <w:rFonts w:ascii="Courier New" w:hAnsi="Courier New" w:cs="Courier New" w:hint="default"/>
      </w:rPr>
    </w:lvl>
    <w:lvl w:ilvl="8" w:tplc="4DF6259A"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5302CB2"/>
    <w:multiLevelType w:val="hybridMultilevel"/>
    <w:tmpl w:val="98C8A912"/>
    <w:lvl w:ilvl="0" w:tplc="3780BC00">
      <w:start w:val="1"/>
      <w:numFmt w:val="decimal"/>
      <w:lvlText w:val="%1."/>
      <w:lvlJc w:val="left"/>
      <w:pPr>
        <w:tabs>
          <w:tab w:val="num" w:pos="720"/>
        </w:tabs>
        <w:ind w:left="720" w:hanging="360"/>
      </w:pPr>
      <w:rPr>
        <w:rFonts w:ascii="David" w:hAnsi="David" w:cs="David" w:hint="default"/>
      </w:rPr>
    </w:lvl>
    <w:lvl w:ilvl="1" w:tplc="F2C4E762">
      <w:start w:val="1"/>
      <w:numFmt w:val="lowerLetter"/>
      <w:lvlText w:val="%2."/>
      <w:lvlJc w:val="left"/>
      <w:pPr>
        <w:tabs>
          <w:tab w:val="num" w:pos="1440"/>
        </w:tabs>
        <w:ind w:left="1440" w:hanging="360"/>
      </w:pPr>
      <w:rPr>
        <w:rFonts w:cs="Times New Roman"/>
      </w:rPr>
    </w:lvl>
    <w:lvl w:ilvl="2" w:tplc="3F68EB52">
      <w:start w:val="1"/>
      <w:numFmt w:val="lowerRoman"/>
      <w:lvlText w:val="%3."/>
      <w:lvlJc w:val="right"/>
      <w:pPr>
        <w:tabs>
          <w:tab w:val="num" w:pos="2160"/>
        </w:tabs>
        <w:ind w:left="2160" w:hanging="180"/>
      </w:pPr>
      <w:rPr>
        <w:rFonts w:cs="Times New Roman"/>
      </w:rPr>
    </w:lvl>
    <w:lvl w:ilvl="3" w:tplc="4A482718">
      <w:start w:val="1"/>
      <w:numFmt w:val="decimal"/>
      <w:lvlText w:val="%4."/>
      <w:lvlJc w:val="left"/>
      <w:pPr>
        <w:tabs>
          <w:tab w:val="num" w:pos="2880"/>
        </w:tabs>
        <w:ind w:left="2880" w:hanging="360"/>
      </w:pPr>
      <w:rPr>
        <w:rFonts w:cs="Times New Roman"/>
      </w:rPr>
    </w:lvl>
    <w:lvl w:ilvl="4" w:tplc="05F83878">
      <w:start w:val="1"/>
      <w:numFmt w:val="lowerLetter"/>
      <w:pStyle w:val="5-0"/>
      <w:lvlText w:val="%5."/>
      <w:lvlJc w:val="left"/>
      <w:pPr>
        <w:tabs>
          <w:tab w:val="num" w:pos="3600"/>
        </w:tabs>
        <w:ind w:left="3600" w:hanging="360"/>
      </w:pPr>
      <w:rPr>
        <w:rFonts w:cs="Times New Roman"/>
      </w:rPr>
    </w:lvl>
    <w:lvl w:ilvl="5" w:tplc="BBAC2BCA">
      <w:start w:val="1"/>
      <w:numFmt w:val="lowerRoman"/>
      <w:pStyle w:val="6-0"/>
      <w:lvlText w:val="%6."/>
      <w:lvlJc w:val="right"/>
      <w:pPr>
        <w:tabs>
          <w:tab w:val="num" w:pos="4320"/>
        </w:tabs>
        <w:ind w:left="4320" w:hanging="180"/>
      </w:pPr>
      <w:rPr>
        <w:rFonts w:cs="Times New Roman"/>
      </w:rPr>
    </w:lvl>
    <w:lvl w:ilvl="6" w:tplc="62B2E6EC">
      <w:start w:val="1"/>
      <w:numFmt w:val="decimal"/>
      <w:pStyle w:val="7-0"/>
      <w:lvlText w:val="%7."/>
      <w:lvlJc w:val="left"/>
      <w:pPr>
        <w:tabs>
          <w:tab w:val="num" w:pos="5040"/>
        </w:tabs>
        <w:ind w:left="5040" w:hanging="360"/>
      </w:pPr>
      <w:rPr>
        <w:rFonts w:cs="Times New Roman"/>
      </w:rPr>
    </w:lvl>
    <w:lvl w:ilvl="7" w:tplc="9C947B72">
      <w:start w:val="1"/>
      <w:numFmt w:val="lowerLetter"/>
      <w:lvlText w:val="%8."/>
      <w:lvlJc w:val="left"/>
      <w:pPr>
        <w:tabs>
          <w:tab w:val="num" w:pos="5760"/>
        </w:tabs>
        <w:ind w:left="5760" w:hanging="360"/>
      </w:pPr>
      <w:rPr>
        <w:rFonts w:cs="Times New Roman"/>
      </w:rPr>
    </w:lvl>
    <w:lvl w:ilvl="8" w:tplc="2710F92C">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11288908">
      <w:start w:val="1"/>
      <w:numFmt w:val="bullet"/>
      <w:lvlText w:val=""/>
      <w:lvlJc w:val="left"/>
      <w:pPr>
        <w:tabs>
          <w:tab w:val="num" w:pos="360"/>
        </w:tabs>
        <w:ind w:left="360" w:hanging="360"/>
      </w:pPr>
      <w:rPr>
        <w:rFonts w:ascii="Symbol" w:hAnsi="Symbol" w:hint="default"/>
      </w:rPr>
    </w:lvl>
    <w:lvl w:ilvl="1" w:tplc="894A6786">
      <w:start w:val="1"/>
      <w:numFmt w:val="bullet"/>
      <w:lvlText w:val="o"/>
      <w:lvlJc w:val="left"/>
      <w:pPr>
        <w:tabs>
          <w:tab w:val="num" w:pos="1080"/>
        </w:tabs>
        <w:ind w:left="1080" w:hanging="360"/>
      </w:pPr>
      <w:rPr>
        <w:rFonts w:ascii="Courier New" w:hAnsi="Courier New" w:cs="Courier New" w:hint="default"/>
      </w:rPr>
    </w:lvl>
    <w:lvl w:ilvl="2" w:tplc="DEC49C96">
      <w:start w:val="1"/>
      <w:numFmt w:val="bullet"/>
      <w:lvlText w:val=""/>
      <w:lvlJc w:val="left"/>
      <w:pPr>
        <w:tabs>
          <w:tab w:val="num" w:pos="1800"/>
        </w:tabs>
        <w:ind w:left="1800" w:hanging="360"/>
      </w:pPr>
      <w:rPr>
        <w:rFonts w:ascii="Wingdings" w:hAnsi="Wingdings" w:hint="default"/>
      </w:rPr>
    </w:lvl>
    <w:lvl w:ilvl="3" w:tplc="A79EE17A">
      <w:start w:val="1"/>
      <w:numFmt w:val="bullet"/>
      <w:lvlText w:val=""/>
      <w:lvlJc w:val="left"/>
      <w:pPr>
        <w:tabs>
          <w:tab w:val="num" w:pos="2520"/>
        </w:tabs>
        <w:ind w:left="2520" w:hanging="360"/>
      </w:pPr>
      <w:rPr>
        <w:rFonts w:ascii="Symbol" w:hAnsi="Symbol" w:hint="default"/>
      </w:rPr>
    </w:lvl>
    <w:lvl w:ilvl="4" w:tplc="C2AE1B72">
      <w:start w:val="1"/>
      <w:numFmt w:val="bullet"/>
      <w:lvlText w:val="o"/>
      <w:lvlJc w:val="left"/>
      <w:pPr>
        <w:tabs>
          <w:tab w:val="num" w:pos="3240"/>
        </w:tabs>
        <w:ind w:left="3240" w:hanging="360"/>
      </w:pPr>
      <w:rPr>
        <w:rFonts w:ascii="Courier New" w:hAnsi="Courier New" w:cs="Courier New" w:hint="default"/>
      </w:rPr>
    </w:lvl>
    <w:lvl w:ilvl="5" w:tplc="6534FD22" w:tentative="1">
      <w:start w:val="1"/>
      <w:numFmt w:val="bullet"/>
      <w:lvlText w:val=""/>
      <w:lvlJc w:val="left"/>
      <w:pPr>
        <w:tabs>
          <w:tab w:val="num" w:pos="3960"/>
        </w:tabs>
        <w:ind w:left="3960" w:hanging="360"/>
      </w:pPr>
      <w:rPr>
        <w:rFonts w:ascii="Wingdings" w:hAnsi="Wingdings" w:hint="default"/>
      </w:rPr>
    </w:lvl>
    <w:lvl w:ilvl="6" w:tplc="86A4C134" w:tentative="1">
      <w:start w:val="1"/>
      <w:numFmt w:val="bullet"/>
      <w:lvlText w:val=""/>
      <w:lvlJc w:val="left"/>
      <w:pPr>
        <w:tabs>
          <w:tab w:val="num" w:pos="4680"/>
        </w:tabs>
        <w:ind w:left="4680" w:hanging="360"/>
      </w:pPr>
      <w:rPr>
        <w:rFonts w:ascii="Symbol" w:hAnsi="Symbol" w:hint="default"/>
      </w:rPr>
    </w:lvl>
    <w:lvl w:ilvl="7" w:tplc="9C36412E" w:tentative="1">
      <w:start w:val="1"/>
      <w:numFmt w:val="bullet"/>
      <w:lvlText w:val="o"/>
      <w:lvlJc w:val="left"/>
      <w:pPr>
        <w:tabs>
          <w:tab w:val="num" w:pos="5400"/>
        </w:tabs>
        <w:ind w:left="5400" w:hanging="360"/>
      </w:pPr>
      <w:rPr>
        <w:rFonts w:ascii="Courier New" w:hAnsi="Courier New" w:cs="Courier New" w:hint="default"/>
      </w:rPr>
    </w:lvl>
    <w:lvl w:ilvl="8" w:tplc="00B0BFCA"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3CE26A44"/>
    <w:multiLevelType w:val="hybridMultilevel"/>
    <w:tmpl w:val="194253B6"/>
    <w:lvl w:ilvl="0" w:tplc="639027F4">
      <w:start w:val="1"/>
      <w:numFmt w:val="bullet"/>
      <w:lvlText w:val=""/>
      <w:lvlJc w:val="left"/>
      <w:pPr>
        <w:tabs>
          <w:tab w:val="num" w:pos="360"/>
        </w:tabs>
        <w:ind w:left="360" w:hanging="360"/>
      </w:pPr>
      <w:rPr>
        <w:rFonts w:ascii="Wingdings" w:hAnsi="Wingdings" w:hint="default"/>
      </w:rPr>
    </w:lvl>
    <w:lvl w:ilvl="1" w:tplc="2E9EEA6C">
      <w:start w:val="1"/>
      <w:numFmt w:val="bullet"/>
      <w:lvlText w:val=""/>
      <w:lvlJc w:val="left"/>
      <w:pPr>
        <w:tabs>
          <w:tab w:val="num" w:pos="720"/>
        </w:tabs>
        <w:ind w:left="720" w:hanging="360"/>
      </w:pPr>
      <w:rPr>
        <w:rFonts w:ascii="Wingdings" w:hAnsi="Wingdings" w:hint="default"/>
        <w:sz w:val="22"/>
        <w:szCs w:val="22"/>
      </w:rPr>
    </w:lvl>
    <w:lvl w:ilvl="2" w:tplc="B120B5C8">
      <w:start w:val="1"/>
      <w:numFmt w:val="bullet"/>
      <w:lvlText w:val=""/>
      <w:lvlJc w:val="left"/>
      <w:pPr>
        <w:tabs>
          <w:tab w:val="num" w:pos="1440"/>
        </w:tabs>
        <w:ind w:left="1440" w:hanging="360"/>
      </w:pPr>
      <w:rPr>
        <w:rFonts w:ascii="Wingdings" w:hAnsi="Wingdings" w:hint="default"/>
      </w:rPr>
    </w:lvl>
    <w:lvl w:ilvl="3" w:tplc="47807EFC">
      <w:start w:val="1"/>
      <w:numFmt w:val="bullet"/>
      <w:lvlText w:val=""/>
      <w:lvlJc w:val="left"/>
      <w:pPr>
        <w:tabs>
          <w:tab w:val="num" w:pos="2160"/>
        </w:tabs>
        <w:ind w:left="2160" w:hanging="360"/>
      </w:pPr>
      <w:rPr>
        <w:rFonts w:ascii="Wingdings" w:hAnsi="Wingdings" w:hint="default"/>
      </w:rPr>
    </w:lvl>
    <w:lvl w:ilvl="4" w:tplc="FCEA2B0A">
      <w:start w:val="1"/>
      <w:numFmt w:val="bullet"/>
      <w:lvlText w:val="o"/>
      <w:lvlJc w:val="left"/>
      <w:pPr>
        <w:tabs>
          <w:tab w:val="num" w:pos="2880"/>
        </w:tabs>
        <w:ind w:left="2880" w:hanging="360"/>
      </w:pPr>
      <w:rPr>
        <w:rFonts w:ascii="Courier New" w:hAnsi="Courier New" w:cs="Courier New" w:hint="default"/>
      </w:rPr>
    </w:lvl>
    <w:lvl w:ilvl="5" w:tplc="8E9EB1C8" w:tentative="1">
      <w:start w:val="1"/>
      <w:numFmt w:val="bullet"/>
      <w:lvlText w:val=""/>
      <w:lvlJc w:val="left"/>
      <w:pPr>
        <w:tabs>
          <w:tab w:val="num" w:pos="3600"/>
        </w:tabs>
        <w:ind w:left="3600" w:hanging="360"/>
      </w:pPr>
      <w:rPr>
        <w:rFonts w:ascii="Wingdings" w:hAnsi="Wingdings" w:hint="default"/>
      </w:rPr>
    </w:lvl>
    <w:lvl w:ilvl="6" w:tplc="EACAFD94" w:tentative="1">
      <w:start w:val="1"/>
      <w:numFmt w:val="bullet"/>
      <w:lvlText w:val=""/>
      <w:lvlJc w:val="left"/>
      <w:pPr>
        <w:tabs>
          <w:tab w:val="num" w:pos="4320"/>
        </w:tabs>
        <w:ind w:left="4320" w:hanging="360"/>
      </w:pPr>
      <w:rPr>
        <w:rFonts w:ascii="Symbol" w:hAnsi="Symbol" w:hint="default"/>
      </w:rPr>
    </w:lvl>
    <w:lvl w:ilvl="7" w:tplc="CA5A9AB8" w:tentative="1">
      <w:start w:val="1"/>
      <w:numFmt w:val="bullet"/>
      <w:lvlText w:val="o"/>
      <w:lvlJc w:val="left"/>
      <w:pPr>
        <w:tabs>
          <w:tab w:val="num" w:pos="5040"/>
        </w:tabs>
        <w:ind w:left="5040" w:hanging="360"/>
      </w:pPr>
      <w:rPr>
        <w:rFonts w:ascii="Courier New" w:hAnsi="Courier New" w:cs="Courier New" w:hint="default"/>
      </w:rPr>
    </w:lvl>
    <w:lvl w:ilvl="8" w:tplc="14380BEE"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3" w15:restartNumberingAfterBreak="0">
    <w:nsid w:val="4136752B"/>
    <w:multiLevelType w:val="hybridMultilevel"/>
    <w:tmpl w:val="1130B9D4"/>
    <w:lvl w:ilvl="0" w:tplc="7E0AB892">
      <w:start w:val="1"/>
      <w:numFmt w:val="bullet"/>
      <w:pStyle w:val="Bullets-4-English"/>
      <w:lvlText w:val=""/>
      <w:lvlJc w:val="left"/>
      <w:pPr>
        <w:tabs>
          <w:tab w:val="num" w:pos="1063"/>
        </w:tabs>
        <w:ind w:left="1063" w:hanging="360"/>
      </w:pPr>
      <w:rPr>
        <w:rFonts w:ascii="Symbol" w:hAnsi="Symbol" w:hint="default"/>
        <w:color w:val="auto"/>
      </w:rPr>
    </w:lvl>
    <w:lvl w:ilvl="1" w:tplc="45A8AB10">
      <w:start w:val="1"/>
      <w:numFmt w:val="bullet"/>
      <w:lvlText w:val="o"/>
      <w:lvlJc w:val="left"/>
      <w:pPr>
        <w:tabs>
          <w:tab w:val="num" w:pos="1423"/>
        </w:tabs>
        <w:ind w:left="1423" w:hanging="360"/>
      </w:pPr>
      <w:rPr>
        <w:rFonts w:ascii="Courier New" w:hAnsi="Courier New" w:cs="Courier New" w:hint="default"/>
      </w:rPr>
    </w:lvl>
    <w:lvl w:ilvl="2" w:tplc="175C68BA">
      <w:start w:val="1"/>
      <w:numFmt w:val="bullet"/>
      <w:lvlText w:val=""/>
      <w:lvlJc w:val="left"/>
      <w:pPr>
        <w:tabs>
          <w:tab w:val="num" w:pos="2143"/>
        </w:tabs>
        <w:ind w:left="2143" w:hanging="360"/>
      </w:pPr>
      <w:rPr>
        <w:rFonts w:ascii="Wingdings" w:hAnsi="Wingdings" w:hint="default"/>
      </w:rPr>
    </w:lvl>
    <w:lvl w:ilvl="3" w:tplc="1E2CC1B0" w:tentative="1">
      <w:start w:val="1"/>
      <w:numFmt w:val="bullet"/>
      <w:lvlText w:val=""/>
      <w:lvlJc w:val="left"/>
      <w:pPr>
        <w:tabs>
          <w:tab w:val="num" w:pos="2863"/>
        </w:tabs>
        <w:ind w:left="2863" w:hanging="360"/>
      </w:pPr>
      <w:rPr>
        <w:rFonts w:ascii="Symbol" w:hAnsi="Symbol" w:hint="default"/>
      </w:rPr>
    </w:lvl>
    <w:lvl w:ilvl="4" w:tplc="254E8DDE" w:tentative="1">
      <w:start w:val="1"/>
      <w:numFmt w:val="bullet"/>
      <w:lvlText w:val="o"/>
      <w:lvlJc w:val="left"/>
      <w:pPr>
        <w:tabs>
          <w:tab w:val="num" w:pos="3583"/>
        </w:tabs>
        <w:ind w:left="3583" w:hanging="360"/>
      </w:pPr>
      <w:rPr>
        <w:rFonts w:ascii="Courier New" w:hAnsi="Courier New" w:cs="Courier New" w:hint="default"/>
      </w:rPr>
    </w:lvl>
    <w:lvl w:ilvl="5" w:tplc="EBD04468" w:tentative="1">
      <w:start w:val="1"/>
      <w:numFmt w:val="bullet"/>
      <w:lvlText w:val=""/>
      <w:lvlJc w:val="left"/>
      <w:pPr>
        <w:tabs>
          <w:tab w:val="num" w:pos="4303"/>
        </w:tabs>
        <w:ind w:left="4303" w:hanging="360"/>
      </w:pPr>
      <w:rPr>
        <w:rFonts w:ascii="Wingdings" w:hAnsi="Wingdings" w:hint="default"/>
      </w:rPr>
    </w:lvl>
    <w:lvl w:ilvl="6" w:tplc="9F16BE1A" w:tentative="1">
      <w:start w:val="1"/>
      <w:numFmt w:val="bullet"/>
      <w:lvlText w:val=""/>
      <w:lvlJc w:val="left"/>
      <w:pPr>
        <w:tabs>
          <w:tab w:val="num" w:pos="5023"/>
        </w:tabs>
        <w:ind w:left="5023" w:hanging="360"/>
      </w:pPr>
      <w:rPr>
        <w:rFonts w:ascii="Symbol" w:hAnsi="Symbol" w:hint="default"/>
      </w:rPr>
    </w:lvl>
    <w:lvl w:ilvl="7" w:tplc="829E72DC" w:tentative="1">
      <w:start w:val="1"/>
      <w:numFmt w:val="bullet"/>
      <w:lvlText w:val="o"/>
      <w:lvlJc w:val="left"/>
      <w:pPr>
        <w:tabs>
          <w:tab w:val="num" w:pos="5743"/>
        </w:tabs>
        <w:ind w:left="5743" w:hanging="360"/>
      </w:pPr>
      <w:rPr>
        <w:rFonts w:ascii="Courier New" w:hAnsi="Courier New" w:cs="Courier New" w:hint="default"/>
      </w:rPr>
    </w:lvl>
    <w:lvl w:ilvl="8" w:tplc="E0F6C98E"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46823E08"/>
    <w:multiLevelType w:val="hybridMultilevel"/>
    <w:tmpl w:val="C8BE9DCC"/>
    <w:lvl w:ilvl="0" w:tplc="9C864B80">
      <w:start w:val="1"/>
      <w:numFmt w:val="decimal"/>
      <w:lvlText w:val="%1."/>
      <w:lvlJc w:val="left"/>
      <w:pPr>
        <w:ind w:left="720" w:hanging="360"/>
      </w:pPr>
      <w:rPr>
        <w:rFonts w:hint="default"/>
      </w:rPr>
    </w:lvl>
    <w:lvl w:ilvl="1" w:tplc="FACE3A04" w:tentative="1">
      <w:start w:val="1"/>
      <w:numFmt w:val="lowerLetter"/>
      <w:lvlText w:val="%2."/>
      <w:lvlJc w:val="left"/>
      <w:pPr>
        <w:ind w:left="1440" w:hanging="360"/>
      </w:pPr>
    </w:lvl>
    <w:lvl w:ilvl="2" w:tplc="02DE5B6E" w:tentative="1">
      <w:start w:val="1"/>
      <w:numFmt w:val="lowerRoman"/>
      <w:lvlText w:val="%3."/>
      <w:lvlJc w:val="right"/>
      <w:pPr>
        <w:ind w:left="2160" w:hanging="180"/>
      </w:pPr>
    </w:lvl>
    <w:lvl w:ilvl="3" w:tplc="15584F1C" w:tentative="1">
      <w:start w:val="1"/>
      <w:numFmt w:val="decimal"/>
      <w:lvlText w:val="%4."/>
      <w:lvlJc w:val="left"/>
      <w:pPr>
        <w:ind w:left="2880" w:hanging="360"/>
      </w:pPr>
    </w:lvl>
    <w:lvl w:ilvl="4" w:tplc="54CA2DCC" w:tentative="1">
      <w:start w:val="1"/>
      <w:numFmt w:val="lowerLetter"/>
      <w:lvlText w:val="%5."/>
      <w:lvlJc w:val="left"/>
      <w:pPr>
        <w:ind w:left="3600" w:hanging="360"/>
      </w:pPr>
    </w:lvl>
    <w:lvl w:ilvl="5" w:tplc="3C8428DC" w:tentative="1">
      <w:start w:val="1"/>
      <w:numFmt w:val="lowerRoman"/>
      <w:lvlText w:val="%6."/>
      <w:lvlJc w:val="right"/>
      <w:pPr>
        <w:ind w:left="4320" w:hanging="180"/>
      </w:pPr>
    </w:lvl>
    <w:lvl w:ilvl="6" w:tplc="FE0EF34A" w:tentative="1">
      <w:start w:val="1"/>
      <w:numFmt w:val="decimal"/>
      <w:lvlText w:val="%7."/>
      <w:lvlJc w:val="left"/>
      <w:pPr>
        <w:ind w:left="5040" w:hanging="360"/>
      </w:pPr>
    </w:lvl>
    <w:lvl w:ilvl="7" w:tplc="24563BE4" w:tentative="1">
      <w:start w:val="1"/>
      <w:numFmt w:val="lowerLetter"/>
      <w:lvlText w:val="%8."/>
      <w:lvlJc w:val="left"/>
      <w:pPr>
        <w:ind w:left="5760" w:hanging="360"/>
      </w:pPr>
    </w:lvl>
    <w:lvl w:ilvl="8" w:tplc="0EDEC222" w:tentative="1">
      <w:start w:val="1"/>
      <w:numFmt w:val="lowerRoman"/>
      <w:lvlText w:val="%9."/>
      <w:lvlJc w:val="right"/>
      <w:pPr>
        <w:ind w:left="6480" w:hanging="180"/>
      </w:pPr>
    </w:lvl>
  </w:abstractNum>
  <w:abstractNum w:abstractNumId="48" w15:restartNumberingAfterBreak="0">
    <w:nsid w:val="4ACB1CCB"/>
    <w:multiLevelType w:val="hybridMultilevel"/>
    <w:tmpl w:val="ADF8A936"/>
    <w:name w:val="listhnumber432232223222332222222223422"/>
    <w:lvl w:ilvl="0" w:tplc="0E461056">
      <w:start w:val="1"/>
      <w:numFmt w:val="decimal"/>
      <w:lvlText w:val="%1."/>
      <w:lvlJc w:val="left"/>
      <w:pPr>
        <w:tabs>
          <w:tab w:val="num" w:pos="720"/>
        </w:tabs>
        <w:ind w:left="720" w:right="720" w:hanging="360"/>
      </w:pPr>
    </w:lvl>
    <w:lvl w:ilvl="1" w:tplc="2B70B06C">
      <w:start w:val="1"/>
      <w:numFmt w:val="decimal"/>
      <w:lvlText w:val="%2)"/>
      <w:lvlJc w:val="left"/>
      <w:pPr>
        <w:tabs>
          <w:tab w:val="num" w:pos="1440"/>
        </w:tabs>
        <w:ind w:left="1440" w:right="1440" w:hanging="360"/>
      </w:pPr>
    </w:lvl>
    <w:lvl w:ilvl="2" w:tplc="C5644272" w:tentative="1">
      <w:start w:val="1"/>
      <w:numFmt w:val="lowerRoman"/>
      <w:lvlText w:val="%3."/>
      <w:lvlJc w:val="right"/>
      <w:pPr>
        <w:tabs>
          <w:tab w:val="num" w:pos="2160"/>
        </w:tabs>
        <w:ind w:left="2160" w:right="2160" w:hanging="180"/>
      </w:pPr>
    </w:lvl>
    <w:lvl w:ilvl="3" w:tplc="A4CCB18E" w:tentative="1">
      <w:start w:val="1"/>
      <w:numFmt w:val="decimal"/>
      <w:lvlText w:val="%4."/>
      <w:lvlJc w:val="left"/>
      <w:pPr>
        <w:tabs>
          <w:tab w:val="num" w:pos="2880"/>
        </w:tabs>
        <w:ind w:left="2880" w:right="2880" w:hanging="360"/>
      </w:pPr>
    </w:lvl>
    <w:lvl w:ilvl="4" w:tplc="3A3C8F36" w:tentative="1">
      <w:start w:val="1"/>
      <w:numFmt w:val="lowerLetter"/>
      <w:lvlText w:val="%5."/>
      <w:lvlJc w:val="left"/>
      <w:pPr>
        <w:tabs>
          <w:tab w:val="num" w:pos="3600"/>
        </w:tabs>
        <w:ind w:left="3600" w:right="3600" w:hanging="360"/>
      </w:pPr>
    </w:lvl>
    <w:lvl w:ilvl="5" w:tplc="89CA6ED2" w:tentative="1">
      <w:start w:val="1"/>
      <w:numFmt w:val="lowerRoman"/>
      <w:lvlText w:val="%6."/>
      <w:lvlJc w:val="right"/>
      <w:pPr>
        <w:tabs>
          <w:tab w:val="num" w:pos="4320"/>
        </w:tabs>
        <w:ind w:left="4320" w:right="4320" w:hanging="180"/>
      </w:pPr>
    </w:lvl>
    <w:lvl w:ilvl="6" w:tplc="E48A24E8" w:tentative="1">
      <w:start w:val="1"/>
      <w:numFmt w:val="decimal"/>
      <w:lvlText w:val="%7."/>
      <w:lvlJc w:val="left"/>
      <w:pPr>
        <w:tabs>
          <w:tab w:val="num" w:pos="5040"/>
        </w:tabs>
        <w:ind w:left="5040" w:right="5040" w:hanging="360"/>
      </w:pPr>
    </w:lvl>
    <w:lvl w:ilvl="7" w:tplc="2326BF92" w:tentative="1">
      <w:start w:val="1"/>
      <w:numFmt w:val="lowerLetter"/>
      <w:lvlText w:val="%8."/>
      <w:lvlJc w:val="left"/>
      <w:pPr>
        <w:tabs>
          <w:tab w:val="num" w:pos="5760"/>
        </w:tabs>
        <w:ind w:left="5760" w:right="5760" w:hanging="360"/>
      </w:pPr>
    </w:lvl>
    <w:lvl w:ilvl="8" w:tplc="D4D82380" w:tentative="1">
      <w:start w:val="1"/>
      <w:numFmt w:val="lowerRoman"/>
      <w:lvlText w:val="%9."/>
      <w:lvlJc w:val="right"/>
      <w:pPr>
        <w:tabs>
          <w:tab w:val="num" w:pos="6480"/>
        </w:tabs>
        <w:ind w:left="6480" w:right="6480" w:hanging="180"/>
      </w:pPr>
    </w:lvl>
  </w:abstractNum>
  <w:abstractNum w:abstractNumId="49" w15:restartNumberingAfterBreak="0">
    <w:nsid w:val="4D255BDB"/>
    <w:multiLevelType w:val="hybridMultilevel"/>
    <w:tmpl w:val="3496BA74"/>
    <w:lvl w:ilvl="0" w:tplc="43880B6C">
      <w:start w:val="1"/>
      <w:numFmt w:val="decimal"/>
      <w:lvlText w:val="%1."/>
      <w:lvlJc w:val="left"/>
      <w:pPr>
        <w:ind w:left="720" w:hanging="360"/>
      </w:pPr>
    </w:lvl>
    <w:lvl w:ilvl="1" w:tplc="99D0603C" w:tentative="1">
      <w:start w:val="1"/>
      <w:numFmt w:val="lowerLetter"/>
      <w:lvlText w:val="%2."/>
      <w:lvlJc w:val="left"/>
      <w:pPr>
        <w:ind w:left="1440" w:hanging="360"/>
      </w:pPr>
    </w:lvl>
    <w:lvl w:ilvl="2" w:tplc="5146458A" w:tentative="1">
      <w:start w:val="1"/>
      <w:numFmt w:val="lowerRoman"/>
      <w:lvlText w:val="%3."/>
      <w:lvlJc w:val="right"/>
      <w:pPr>
        <w:ind w:left="2160" w:hanging="180"/>
      </w:pPr>
    </w:lvl>
    <w:lvl w:ilvl="3" w:tplc="4A7862C2" w:tentative="1">
      <w:start w:val="1"/>
      <w:numFmt w:val="decimal"/>
      <w:lvlText w:val="%4."/>
      <w:lvlJc w:val="left"/>
      <w:pPr>
        <w:ind w:left="2880" w:hanging="360"/>
      </w:pPr>
    </w:lvl>
    <w:lvl w:ilvl="4" w:tplc="1A3A78E2" w:tentative="1">
      <w:start w:val="1"/>
      <w:numFmt w:val="lowerLetter"/>
      <w:lvlText w:val="%5."/>
      <w:lvlJc w:val="left"/>
      <w:pPr>
        <w:ind w:left="3600" w:hanging="360"/>
      </w:pPr>
    </w:lvl>
    <w:lvl w:ilvl="5" w:tplc="F014BD46" w:tentative="1">
      <w:start w:val="1"/>
      <w:numFmt w:val="lowerRoman"/>
      <w:lvlText w:val="%6."/>
      <w:lvlJc w:val="right"/>
      <w:pPr>
        <w:ind w:left="4320" w:hanging="180"/>
      </w:pPr>
    </w:lvl>
    <w:lvl w:ilvl="6" w:tplc="B7AA8DBE" w:tentative="1">
      <w:start w:val="1"/>
      <w:numFmt w:val="decimal"/>
      <w:lvlText w:val="%7."/>
      <w:lvlJc w:val="left"/>
      <w:pPr>
        <w:ind w:left="5040" w:hanging="360"/>
      </w:pPr>
    </w:lvl>
    <w:lvl w:ilvl="7" w:tplc="4094E32C" w:tentative="1">
      <w:start w:val="1"/>
      <w:numFmt w:val="lowerLetter"/>
      <w:lvlText w:val="%8."/>
      <w:lvlJc w:val="left"/>
      <w:pPr>
        <w:ind w:left="5760" w:hanging="360"/>
      </w:pPr>
    </w:lvl>
    <w:lvl w:ilvl="8" w:tplc="C9021064" w:tentative="1">
      <w:start w:val="1"/>
      <w:numFmt w:val="lowerRoman"/>
      <w:lvlText w:val="%9."/>
      <w:lvlJc w:val="right"/>
      <w:pPr>
        <w:ind w:left="6480" w:hanging="180"/>
      </w:pPr>
    </w:lvl>
  </w:abstractNum>
  <w:abstractNum w:abstractNumId="50" w15:restartNumberingAfterBreak="0">
    <w:nsid w:val="4D26760E"/>
    <w:multiLevelType w:val="hybridMultilevel"/>
    <w:tmpl w:val="6030AFEE"/>
    <w:lvl w:ilvl="0" w:tplc="2700ABE4">
      <w:start w:val="1"/>
      <w:numFmt w:val="bullet"/>
      <w:lvlText w:val=""/>
      <w:lvlJc w:val="left"/>
      <w:pPr>
        <w:ind w:left="786" w:hanging="360"/>
      </w:pPr>
      <w:rPr>
        <w:rFonts w:ascii="Symbol" w:hAnsi="Symbol" w:hint="default"/>
      </w:rPr>
    </w:lvl>
    <w:lvl w:ilvl="1" w:tplc="C908BBE2">
      <w:start w:val="1"/>
      <w:numFmt w:val="bullet"/>
      <w:lvlText w:val=""/>
      <w:lvlJc w:val="left"/>
      <w:pPr>
        <w:ind w:left="786" w:hanging="360"/>
      </w:pPr>
      <w:rPr>
        <w:rFonts w:ascii="Symbol" w:hAnsi="Symbol" w:hint="default"/>
      </w:rPr>
    </w:lvl>
    <w:lvl w:ilvl="2" w:tplc="6A98E440">
      <w:start w:val="1"/>
      <w:numFmt w:val="bullet"/>
      <w:lvlText w:val=""/>
      <w:lvlJc w:val="left"/>
      <w:pPr>
        <w:ind w:left="2160" w:hanging="360"/>
      </w:pPr>
      <w:rPr>
        <w:rFonts w:ascii="Wingdings" w:hAnsi="Wingdings" w:hint="default"/>
      </w:rPr>
    </w:lvl>
    <w:lvl w:ilvl="3" w:tplc="E608650A" w:tentative="1">
      <w:start w:val="1"/>
      <w:numFmt w:val="bullet"/>
      <w:lvlText w:val=""/>
      <w:lvlJc w:val="left"/>
      <w:pPr>
        <w:ind w:left="2880" w:hanging="360"/>
      </w:pPr>
      <w:rPr>
        <w:rFonts w:ascii="Symbol" w:hAnsi="Symbol" w:hint="default"/>
      </w:rPr>
    </w:lvl>
    <w:lvl w:ilvl="4" w:tplc="B66495B6" w:tentative="1">
      <w:start w:val="1"/>
      <w:numFmt w:val="bullet"/>
      <w:lvlText w:val="o"/>
      <w:lvlJc w:val="left"/>
      <w:pPr>
        <w:ind w:left="3600" w:hanging="360"/>
      </w:pPr>
      <w:rPr>
        <w:rFonts w:ascii="Courier New" w:hAnsi="Courier New" w:cs="Courier New" w:hint="default"/>
      </w:rPr>
    </w:lvl>
    <w:lvl w:ilvl="5" w:tplc="016A9106" w:tentative="1">
      <w:start w:val="1"/>
      <w:numFmt w:val="bullet"/>
      <w:lvlText w:val=""/>
      <w:lvlJc w:val="left"/>
      <w:pPr>
        <w:ind w:left="4320" w:hanging="360"/>
      </w:pPr>
      <w:rPr>
        <w:rFonts w:ascii="Wingdings" w:hAnsi="Wingdings" w:hint="default"/>
      </w:rPr>
    </w:lvl>
    <w:lvl w:ilvl="6" w:tplc="31527D36" w:tentative="1">
      <w:start w:val="1"/>
      <w:numFmt w:val="bullet"/>
      <w:lvlText w:val=""/>
      <w:lvlJc w:val="left"/>
      <w:pPr>
        <w:ind w:left="5040" w:hanging="360"/>
      </w:pPr>
      <w:rPr>
        <w:rFonts w:ascii="Symbol" w:hAnsi="Symbol" w:hint="default"/>
      </w:rPr>
    </w:lvl>
    <w:lvl w:ilvl="7" w:tplc="DC621D3A" w:tentative="1">
      <w:start w:val="1"/>
      <w:numFmt w:val="bullet"/>
      <w:lvlText w:val="o"/>
      <w:lvlJc w:val="left"/>
      <w:pPr>
        <w:ind w:left="5760" w:hanging="360"/>
      </w:pPr>
      <w:rPr>
        <w:rFonts w:ascii="Courier New" w:hAnsi="Courier New" w:cs="Courier New" w:hint="default"/>
      </w:rPr>
    </w:lvl>
    <w:lvl w:ilvl="8" w:tplc="BE1234C2" w:tentative="1">
      <w:start w:val="1"/>
      <w:numFmt w:val="bullet"/>
      <w:lvlText w:val=""/>
      <w:lvlJc w:val="left"/>
      <w:pPr>
        <w:ind w:left="6480" w:hanging="360"/>
      </w:pPr>
      <w:rPr>
        <w:rFonts w:ascii="Wingdings" w:hAnsi="Wingdings" w:hint="default"/>
      </w:rPr>
    </w:lvl>
  </w:abstractNum>
  <w:abstractNum w:abstractNumId="51" w15:restartNumberingAfterBreak="0">
    <w:nsid w:val="4DD811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62346BD"/>
    <w:multiLevelType w:val="hybridMultilevel"/>
    <w:tmpl w:val="90BE34FA"/>
    <w:lvl w:ilvl="0" w:tplc="18F6EC20">
      <w:start w:val="1"/>
      <w:numFmt w:val="decimal"/>
      <w:lvlText w:val="%1."/>
      <w:lvlJc w:val="left"/>
      <w:pPr>
        <w:ind w:left="720" w:hanging="360"/>
      </w:pPr>
      <w:rPr>
        <w:sz w:val="24"/>
        <w:szCs w:val="24"/>
      </w:rPr>
    </w:lvl>
    <w:lvl w:ilvl="1" w:tplc="401CECE2" w:tentative="1">
      <w:start w:val="1"/>
      <w:numFmt w:val="lowerLetter"/>
      <w:lvlText w:val="%2."/>
      <w:lvlJc w:val="left"/>
      <w:pPr>
        <w:ind w:left="1440" w:hanging="360"/>
      </w:pPr>
    </w:lvl>
    <w:lvl w:ilvl="2" w:tplc="17D82DBC" w:tentative="1">
      <w:start w:val="1"/>
      <w:numFmt w:val="lowerRoman"/>
      <w:lvlText w:val="%3."/>
      <w:lvlJc w:val="right"/>
      <w:pPr>
        <w:ind w:left="2160" w:hanging="180"/>
      </w:pPr>
    </w:lvl>
    <w:lvl w:ilvl="3" w:tplc="0546945A" w:tentative="1">
      <w:start w:val="1"/>
      <w:numFmt w:val="decimal"/>
      <w:lvlText w:val="%4."/>
      <w:lvlJc w:val="left"/>
      <w:pPr>
        <w:ind w:left="2880" w:hanging="360"/>
      </w:pPr>
    </w:lvl>
    <w:lvl w:ilvl="4" w:tplc="B98CE9F6" w:tentative="1">
      <w:start w:val="1"/>
      <w:numFmt w:val="lowerLetter"/>
      <w:lvlText w:val="%5."/>
      <w:lvlJc w:val="left"/>
      <w:pPr>
        <w:ind w:left="3600" w:hanging="360"/>
      </w:pPr>
    </w:lvl>
    <w:lvl w:ilvl="5" w:tplc="14DC84A2" w:tentative="1">
      <w:start w:val="1"/>
      <w:numFmt w:val="lowerRoman"/>
      <w:lvlText w:val="%6."/>
      <w:lvlJc w:val="right"/>
      <w:pPr>
        <w:ind w:left="4320" w:hanging="180"/>
      </w:pPr>
    </w:lvl>
    <w:lvl w:ilvl="6" w:tplc="B0265436" w:tentative="1">
      <w:start w:val="1"/>
      <w:numFmt w:val="decimal"/>
      <w:lvlText w:val="%7."/>
      <w:lvlJc w:val="left"/>
      <w:pPr>
        <w:ind w:left="5040" w:hanging="360"/>
      </w:pPr>
    </w:lvl>
    <w:lvl w:ilvl="7" w:tplc="00EE1948" w:tentative="1">
      <w:start w:val="1"/>
      <w:numFmt w:val="lowerLetter"/>
      <w:lvlText w:val="%8."/>
      <w:lvlJc w:val="left"/>
      <w:pPr>
        <w:ind w:left="5760" w:hanging="360"/>
      </w:pPr>
    </w:lvl>
    <w:lvl w:ilvl="8" w:tplc="2A24105A" w:tentative="1">
      <w:start w:val="1"/>
      <w:numFmt w:val="lowerRoman"/>
      <w:lvlText w:val="%9."/>
      <w:lvlJc w:val="right"/>
      <w:pPr>
        <w:ind w:left="6480" w:hanging="180"/>
      </w:pPr>
    </w:lvl>
  </w:abstractNum>
  <w:abstractNum w:abstractNumId="53"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1" w15:restartNumberingAfterBreak="0">
    <w:nsid w:val="689F6BF9"/>
    <w:multiLevelType w:val="hybridMultilevel"/>
    <w:tmpl w:val="8F7ADAD0"/>
    <w:lvl w:ilvl="0" w:tplc="B1C09BEA">
      <w:start w:val="1"/>
      <w:numFmt w:val="decimal"/>
      <w:pStyle w:val="-2"/>
      <w:lvlText w:val="%1)"/>
      <w:lvlJc w:val="left"/>
      <w:pPr>
        <w:tabs>
          <w:tab w:val="num" w:pos="1080"/>
        </w:tabs>
        <w:ind w:left="1080" w:hanging="360"/>
      </w:pPr>
      <w:rPr>
        <w:rFonts w:hint="default"/>
      </w:rPr>
    </w:lvl>
    <w:lvl w:ilvl="1" w:tplc="C5D06FE6">
      <w:start w:val="1"/>
      <w:numFmt w:val="lowerLetter"/>
      <w:lvlText w:val="%2."/>
      <w:lvlJc w:val="left"/>
      <w:pPr>
        <w:tabs>
          <w:tab w:val="num" w:pos="1800"/>
        </w:tabs>
        <w:ind w:left="1800" w:hanging="360"/>
      </w:pPr>
    </w:lvl>
    <w:lvl w:ilvl="2" w:tplc="4342C072" w:tentative="1">
      <w:start w:val="1"/>
      <w:numFmt w:val="lowerRoman"/>
      <w:lvlText w:val="%3."/>
      <w:lvlJc w:val="right"/>
      <w:pPr>
        <w:tabs>
          <w:tab w:val="num" w:pos="2520"/>
        </w:tabs>
        <w:ind w:left="2520" w:hanging="180"/>
      </w:pPr>
    </w:lvl>
    <w:lvl w:ilvl="3" w:tplc="7C149364" w:tentative="1">
      <w:start w:val="1"/>
      <w:numFmt w:val="decimal"/>
      <w:lvlText w:val="%4."/>
      <w:lvlJc w:val="left"/>
      <w:pPr>
        <w:tabs>
          <w:tab w:val="num" w:pos="3240"/>
        </w:tabs>
        <w:ind w:left="3240" w:hanging="360"/>
      </w:pPr>
    </w:lvl>
    <w:lvl w:ilvl="4" w:tplc="EFE4AC36" w:tentative="1">
      <w:start w:val="1"/>
      <w:numFmt w:val="lowerLetter"/>
      <w:lvlText w:val="%5."/>
      <w:lvlJc w:val="left"/>
      <w:pPr>
        <w:tabs>
          <w:tab w:val="num" w:pos="3960"/>
        </w:tabs>
        <w:ind w:left="3960" w:hanging="360"/>
      </w:pPr>
    </w:lvl>
    <w:lvl w:ilvl="5" w:tplc="41EC4C72" w:tentative="1">
      <w:start w:val="1"/>
      <w:numFmt w:val="lowerRoman"/>
      <w:lvlText w:val="%6."/>
      <w:lvlJc w:val="right"/>
      <w:pPr>
        <w:tabs>
          <w:tab w:val="num" w:pos="4680"/>
        </w:tabs>
        <w:ind w:left="4680" w:hanging="180"/>
      </w:pPr>
    </w:lvl>
    <w:lvl w:ilvl="6" w:tplc="27045228" w:tentative="1">
      <w:start w:val="1"/>
      <w:numFmt w:val="decimal"/>
      <w:lvlText w:val="%7."/>
      <w:lvlJc w:val="left"/>
      <w:pPr>
        <w:tabs>
          <w:tab w:val="num" w:pos="5400"/>
        </w:tabs>
        <w:ind w:left="5400" w:hanging="360"/>
      </w:pPr>
    </w:lvl>
    <w:lvl w:ilvl="7" w:tplc="252A1B72" w:tentative="1">
      <w:start w:val="1"/>
      <w:numFmt w:val="lowerLetter"/>
      <w:lvlText w:val="%8."/>
      <w:lvlJc w:val="left"/>
      <w:pPr>
        <w:tabs>
          <w:tab w:val="num" w:pos="6120"/>
        </w:tabs>
        <w:ind w:left="6120" w:hanging="360"/>
      </w:pPr>
    </w:lvl>
    <w:lvl w:ilvl="8" w:tplc="46FC9F80" w:tentative="1">
      <w:start w:val="1"/>
      <w:numFmt w:val="lowerRoman"/>
      <w:lvlText w:val="%9."/>
      <w:lvlJc w:val="right"/>
      <w:pPr>
        <w:tabs>
          <w:tab w:val="num" w:pos="6840"/>
        </w:tabs>
        <w:ind w:left="6840" w:hanging="180"/>
      </w:pPr>
    </w:lvl>
  </w:abstractNum>
  <w:abstractNum w:abstractNumId="62"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3"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4" w15:restartNumberingAfterBreak="0">
    <w:nsid w:val="69D8569A"/>
    <w:multiLevelType w:val="hybridMultilevel"/>
    <w:tmpl w:val="C0ECCD9E"/>
    <w:lvl w:ilvl="0" w:tplc="9974806A">
      <w:start w:val="1"/>
      <w:numFmt w:val="decimal"/>
      <w:lvlText w:val="%1."/>
      <w:lvlJc w:val="left"/>
      <w:pPr>
        <w:ind w:left="720" w:hanging="360"/>
      </w:pPr>
      <w:rPr>
        <w:rFonts w:hint="default"/>
      </w:rPr>
    </w:lvl>
    <w:lvl w:ilvl="1" w:tplc="EA3CC252" w:tentative="1">
      <w:start w:val="1"/>
      <w:numFmt w:val="lowerLetter"/>
      <w:lvlText w:val="%2."/>
      <w:lvlJc w:val="left"/>
      <w:pPr>
        <w:ind w:left="1440" w:hanging="360"/>
      </w:pPr>
    </w:lvl>
    <w:lvl w:ilvl="2" w:tplc="3D64992C" w:tentative="1">
      <w:start w:val="1"/>
      <w:numFmt w:val="lowerRoman"/>
      <w:lvlText w:val="%3."/>
      <w:lvlJc w:val="right"/>
      <w:pPr>
        <w:ind w:left="2160" w:hanging="180"/>
      </w:pPr>
    </w:lvl>
    <w:lvl w:ilvl="3" w:tplc="A628F0F2" w:tentative="1">
      <w:start w:val="1"/>
      <w:numFmt w:val="decimal"/>
      <w:pStyle w:val="4-0"/>
      <w:lvlText w:val="%4."/>
      <w:lvlJc w:val="left"/>
      <w:pPr>
        <w:ind w:left="2880" w:hanging="360"/>
      </w:pPr>
    </w:lvl>
    <w:lvl w:ilvl="4" w:tplc="1A22F338" w:tentative="1">
      <w:start w:val="1"/>
      <w:numFmt w:val="lowerLetter"/>
      <w:lvlText w:val="%5."/>
      <w:lvlJc w:val="left"/>
      <w:pPr>
        <w:ind w:left="3600" w:hanging="360"/>
      </w:pPr>
    </w:lvl>
    <w:lvl w:ilvl="5" w:tplc="51A0DC42" w:tentative="1">
      <w:start w:val="1"/>
      <w:numFmt w:val="lowerRoman"/>
      <w:lvlText w:val="%6."/>
      <w:lvlJc w:val="right"/>
      <w:pPr>
        <w:ind w:left="4320" w:hanging="180"/>
      </w:pPr>
    </w:lvl>
    <w:lvl w:ilvl="6" w:tplc="79645C40" w:tentative="1">
      <w:start w:val="1"/>
      <w:numFmt w:val="decimal"/>
      <w:lvlText w:val="%7."/>
      <w:lvlJc w:val="left"/>
      <w:pPr>
        <w:ind w:left="5040" w:hanging="360"/>
      </w:pPr>
    </w:lvl>
    <w:lvl w:ilvl="7" w:tplc="A1A011F0" w:tentative="1">
      <w:start w:val="1"/>
      <w:numFmt w:val="lowerLetter"/>
      <w:lvlText w:val="%8."/>
      <w:lvlJc w:val="left"/>
      <w:pPr>
        <w:ind w:left="5760" w:hanging="360"/>
      </w:pPr>
    </w:lvl>
    <w:lvl w:ilvl="8" w:tplc="894CAB66" w:tentative="1">
      <w:start w:val="1"/>
      <w:numFmt w:val="lowerRoman"/>
      <w:lvlText w:val="%9."/>
      <w:lvlJc w:val="right"/>
      <w:pPr>
        <w:ind w:left="6480" w:hanging="180"/>
      </w:pPr>
    </w:lvl>
  </w:abstractNum>
  <w:abstractNum w:abstractNumId="6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70203FE5"/>
    <w:multiLevelType w:val="hybridMultilevel"/>
    <w:tmpl w:val="4128F980"/>
    <w:lvl w:ilvl="0" w:tplc="71FEBB42">
      <w:start w:val="1"/>
      <w:numFmt w:val="hebrew1"/>
      <w:pStyle w:val="AlphaList"/>
      <w:lvlText w:val="%1."/>
      <w:lvlJc w:val="left"/>
      <w:pPr>
        <w:tabs>
          <w:tab w:val="num" w:pos="1559"/>
        </w:tabs>
        <w:ind w:left="1559" w:hanging="425"/>
      </w:pPr>
      <w:rPr>
        <w:rFonts w:hint="default"/>
      </w:rPr>
    </w:lvl>
    <w:lvl w:ilvl="1" w:tplc="4678C012" w:tentative="1">
      <w:start w:val="1"/>
      <w:numFmt w:val="lowerLetter"/>
      <w:lvlText w:val="%2."/>
      <w:lvlJc w:val="left"/>
      <w:pPr>
        <w:tabs>
          <w:tab w:val="num" w:pos="1440"/>
        </w:tabs>
        <w:ind w:left="1440" w:hanging="360"/>
      </w:pPr>
    </w:lvl>
    <w:lvl w:ilvl="2" w:tplc="1326DDA8" w:tentative="1">
      <w:start w:val="1"/>
      <w:numFmt w:val="lowerRoman"/>
      <w:lvlText w:val="%3."/>
      <w:lvlJc w:val="right"/>
      <w:pPr>
        <w:tabs>
          <w:tab w:val="num" w:pos="2160"/>
        </w:tabs>
        <w:ind w:left="2160" w:hanging="180"/>
      </w:pPr>
    </w:lvl>
    <w:lvl w:ilvl="3" w:tplc="F2149AE4" w:tentative="1">
      <w:start w:val="1"/>
      <w:numFmt w:val="decimal"/>
      <w:lvlText w:val="%4."/>
      <w:lvlJc w:val="left"/>
      <w:pPr>
        <w:tabs>
          <w:tab w:val="num" w:pos="2880"/>
        </w:tabs>
        <w:ind w:left="2880" w:hanging="360"/>
      </w:pPr>
    </w:lvl>
    <w:lvl w:ilvl="4" w:tplc="95E639A6" w:tentative="1">
      <w:start w:val="1"/>
      <w:numFmt w:val="lowerLetter"/>
      <w:lvlText w:val="%5."/>
      <w:lvlJc w:val="left"/>
      <w:pPr>
        <w:tabs>
          <w:tab w:val="num" w:pos="3600"/>
        </w:tabs>
        <w:ind w:left="3600" w:hanging="360"/>
      </w:pPr>
    </w:lvl>
    <w:lvl w:ilvl="5" w:tplc="EFC6217E" w:tentative="1">
      <w:start w:val="1"/>
      <w:numFmt w:val="lowerRoman"/>
      <w:lvlText w:val="%6."/>
      <w:lvlJc w:val="right"/>
      <w:pPr>
        <w:tabs>
          <w:tab w:val="num" w:pos="4320"/>
        </w:tabs>
        <w:ind w:left="4320" w:hanging="180"/>
      </w:pPr>
    </w:lvl>
    <w:lvl w:ilvl="6" w:tplc="5B0C57C0" w:tentative="1">
      <w:start w:val="1"/>
      <w:numFmt w:val="decimal"/>
      <w:lvlText w:val="%7."/>
      <w:lvlJc w:val="left"/>
      <w:pPr>
        <w:tabs>
          <w:tab w:val="num" w:pos="5040"/>
        </w:tabs>
        <w:ind w:left="5040" w:hanging="360"/>
      </w:pPr>
    </w:lvl>
    <w:lvl w:ilvl="7" w:tplc="EE6E9A32" w:tentative="1">
      <w:start w:val="1"/>
      <w:numFmt w:val="lowerLetter"/>
      <w:lvlText w:val="%8."/>
      <w:lvlJc w:val="left"/>
      <w:pPr>
        <w:tabs>
          <w:tab w:val="num" w:pos="5760"/>
        </w:tabs>
        <w:ind w:left="5760" w:hanging="360"/>
      </w:pPr>
    </w:lvl>
    <w:lvl w:ilvl="8" w:tplc="10BC5AD6" w:tentative="1">
      <w:start w:val="1"/>
      <w:numFmt w:val="lowerRoman"/>
      <w:lvlText w:val="%9."/>
      <w:lvlJc w:val="right"/>
      <w:pPr>
        <w:tabs>
          <w:tab w:val="num" w:pos="6480"/>
        </w:tabs>
        <w:ind w:left="6480" w:hanging="180"/>
      </w:pPr>
    </w:lvl>
  </w:abstractNum>
  <w:abstractNum w:abstractNumId="68" w15:restartNumberingAfterBreak="0">
    <w:nsid w:val="70606A2A"/>
    <w:multiLevelType w:val="hybridMultilevel"/>
    <w:tmpl w:val="4364B278"/>
    <w:lvl w:ilvl="0" w:tplc="A50418D0">
      <w:start w:val="1"/>
      <w:numFmt w:val="bullet"/>
      <w:lvlText w:val=""/>
      <w:lvlJc w:val="left"/>
      <w:pPr>
        <w:tabs>
          <w:tab w:val="num" w:pos="360"/>
        </w:tabs>
        <w:ind w:left="360" w:hanging="360"/>
      </w:pPr>
      <w:rPr>
        <w:rFonts w:ascii="Wingdings" w:hAnsi="Wingdings" w:hint="default"/>
      </w:rPr>
    </w:lvl>
    <w:lvl w:ilvl="1" w:tplc="5DF0439C">
      <w:start w:val="1"/>
      <w:numFmt w:val="bullet"/>
      <w:lvlText w:val=""/>
      <w:lvlJc w:val="left"/>
      <w:pPr>
        <w:tabs>
          <w:tab w:val="num" w:pos="720"/>
        </w:tabs>
        <w:ind w:left="720" w:hanging="360"/>
      </w:pPr>
      <w:rPr>
        <w:rFonts w:ascii="Wingdings" w:hAnsi="Wingdings" w:hint="default"/>
        <w:sz w:val="22"/>
        <w:szCs w:val="22"/>
      </w:rPr>
    </w:lvl>
    <w:lvl w:ilvl="2" w:tplc="16146F3E">
      <w:start w:val="1"/>
      <w:numFmt w:val="bullet"/>
      <w:lvlText w:val=""/>
      <w:lvlJc w:val="left"/>
      <w:pPr>
        <w:tabs>
          <w:tab w:val="num" w:pos="1440"/>
        </w:tabs>
        <w:ind w:left="1440" w:hanging="360"/>
      </w:pPr>
      <w:rPr>
        <w:rFonts w:ascii="Wingdings" w:hAnsi="Wingdings" w:hint="default"/>
      </w:rPr>
    </w:lvl>
    <w:lvl w:ilvl="3" w:tplc="0BB69400">
      <w:start w:val="1"/>
      <w:numFmt w:val="bullet"/>
      <w:lvlText w:val=""/>
      <w:lvlJc w:val="left"/>
      <w:pPr>
        <w:tabs>
          <w:tab w:val="num" w:pos="2160"/>
        </w:tabs>
        <w:ind w:left="2160" w:hanging="360"/>
      </w:pPr>
      <w:rPr>
        <w:rFonts w:ascii="Symbol" w:hAnsi="Symbol" w:hint="default"/>
      </w:rPr>
    </w:lvl>
    <w:lvl w:ilvl="4" w:tplc="3466BEC4">
      <w:start w:val="1"/>
      <w:numFmt w:val="bullet"/>
      <w:lvlText w:val="o"/>
      <w:lvlJc w:val="left"/>
      <w:pPr>
        <w:tabs>
          <w:tab w:val="num" w:pos="2880"/>
        </w:tabs>
        <w:ind w:left="2880" w:hanging="360"/>
      </w:pPr>
      <w:rPr>
        <w:rFonts w:ascii="Courier New" w:hAnsi="Courier New" w:cs="Courier New" w:hint="default"/>
      </w:rPr>
    </w:lvl>
    <w:lvl w:ilvl="5" w:tplc="1236F7B2" w:tentative="1">
      <w:start w:val="1"/>
      <w:numFmt w:val="bullet"/>
      <w:lvlText w:val=""/>
      <w:lvlJc w:val="left"/>
      <w:pPr>
        <w:tabs>
          <w:tab w:val="num" w:pos="3600"/>
        </w:tabs>
        <w:ind w:left="3600" w:hanging="360"/>
      </w:pPr>
      <w:rPr>
        <w:rFonts w:ascii="Wingdings" w:hAnsi="Wingdings" w:hint="default"/>
      </w:rPr>
    </w:lvl>
    <w:lvl w:ilvl="6" w:tplc="06D80F4E" w:tentative="1">
      <w:start w:val="1"/>
      <w:numFmt w:val="bullet"/>
      <w:lvlText w:val=""/>
      <w:lvlJc w:val="left"/>
      <w:pPr>
        <w:tabs>
          <w:tab w:val="num" w:pos="4320"/>
        </w:tabs>
        <w:ind w:left="4320" w:hanging="360"/>
      </w:pPr>
      <w:rPr>
        <w:rFonts w:ascii="Symbol" w:hAnsi="Symbol" w:hint="default"/>
      </w:rPr>
    </w:lvl>
    <w:lvl w:ilvl="7" w:tplc="630060A2" w:tentative="1">
      <w:start w:val="1"/>
      <w:numFmt w:val="bullet"/>
      <w:lvlText w:val="o"/>
      <w:lvlJc w:val="left"/>
      <w:pPr>
        <w:tabs>
          <w:tab w:val="num" w:pos="5040"/>
        </w:tabs>
        <w:ind w:left="5040" w:hanging="360"/>
      </w:pPr>
      <w:rPr>
        <w:rFonts w:ascii="Courier New" w:hAnsi="Courier New" w:cs="Courier New" w:hint="default"/>
      </w:rPr>
    </w:lvl>
    <w:lvl w:ilvl="8" w:tplc="80442C1A" w:tentative="1">
      <w:start w:val="1"/>
      <w:numFmt w:val="bullet"/>
      <w:lvlText w:val=""/>
      <w:lvlJc w:val="left"/>
      <w:pPr>
        <w:tabs>
          <w:tab w:val="num" w:pos="5760"/>
        </w:tabs>
        <w:ind w:left="5760" w:hanging="360"/>
      </w:pPr>
      <w:rPr>
        <w:rFonts w:ascii="Wingdings" w:hAnsi="Wingdings" w:hint="default"/>
      </w:r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82276C1"/>
    <w:multiLevelType w:val="hybridMultilevel"/>
    <w:tmpl w:val="3502E438"/>
    <w:name w:val="listhnumber43222"/>
    <w:lvl w:ilvl="0" w:tplc="D86409AA">
      <w:start w:val="1"/>
      <w:numFmt w:val="decimal"/>
      <w:lvlText w:val="%1."/>
      <w:lvlJc w:val="left"/>
      <w:pPr>
        <w:tabs>
          <w:tab w:val="num" w:pos="720"/>
        </w:tabs>
        <w:ind w:left="720" w:hanging="360"/>
      </w:pPr>
      <w:rPr>
        <w:rFonts w:cs="Times New Roman"/>
      </w:rPr>
    </w:lvl>
    <w:lvl w:ilvl="1" w:tplc="34EE1DD4">
      <w:start w:val="1"/>
      <w:numFmt w:val="hebrew1"/>
      <w:pStyle w:val="Letter2"/>
      <w:lvlText w:val="%2."/>
      <w:lvlJc w:val="left"/>
      <w:pPr>
        <w:tabs>
          <w:tab w:val="num" w:pos="1440"/>
        </w:tabs>
        <w:ind w:left="1440" w:hanging="360"/>
      </w:pPr>
      <w:rPr>
        <w:rFonts w:cs="Times New Roman" w:hint="default"/>
        <w:sz w:val="2"/>
        <w:szCs w:val="24"/>
      </w:rPr>
    </w:lvl>
    <w:lvl w:ilvl="2" w:tplc="BB22791E">
      <w:start w:val="1"/>
      <w:numFmt w:val="lowerRoman"/>
      <w:lvlText w:val="%3."/>
      <w:lvlJc w:val="right"/>
      <w:pPr>
        <w:tabs>
          <w:tab w:val="num" w:pos="2160"/>
        </w:tabs>
        <w:ind w:left="2160" w:hanging="180"/>
      </w:pPr>
      <w:rPr>
        <w:rFonts w:cs="Times New Roman"/>
      </w:rPr>
    </w:lvl>
    <w:lvl w:ilvl="3" w:tplc="D514108A">
      <w:start w:val="1"/>
      <w:numFmt w:val="decimal"/>
      <w:lvlText w:val="%4."/>
      <w:lvlJc w:val="left"/>
      <w:pPr>
        <w:tabs>
          <w:tab w:val="num" w:pos="2880"/>
        </w:tabs>
        <w:ind w:left="2880" w:hanging="360"/>
      </w:pPr>
      <w:rPr>
        <w:rFonts w:cs="Times New Roman"/>
      </w:rPr>
    </w:lvl>
    <w:lvl w:ilvl="4" w:tplc="C598ECDE">
      <w:start w:val="1"/>
      <w:numFmt w:val="lowerLetter"/>
      <w:lvlText w:val="%5."/>
      <w:lvlJc w:val="left"/>
      <w:pPr>
        <w:tabs>
          <w:tab w:val="num" w:pos="3600"/>
        </w:tabs>
        <w:ind w:left="3600" w:hanging="360"/>
      </w:pPr>
      <w:rPr>
        <w:rFonts w:cs="Times New Roman"/>
      </w:rPr>
    </w:lvl>
    <w:lvl w:ilvl="5" w:tplc="AF86194A">
      <w:start w:val="1"/>
      <w:numFmt w:val="lowerRoman"/>
      <w:lvlText w:val="%6."/>
      <w:lvlJc w:val="right"/>
      <w:pPr>
        <w:tabs>
          <w:tab w:val="num" w:pos="4320"/>
        </w:tabs>
        <w:ind w:left="4320" w:hanging="180"/>
      </w:pPr>
      <w:rPr>
        <w:rFonts w:cs="Times New Roman"/>
      </w:rPr>
    </w:lvl>
    <w:lvl w:ilvl="6" w:tplc="6AA4994A">
      <w:start w:val="1"/>
      <w:numFmt w:val="decimal"/>
      <w:lvlText w:val="%7."/>
      <w:lvlJc w:val="left"/>
      <w:pPr>
        <w:tabs>
          <w:tab w:val="num" w:pos="5040"/>
        </w:tabs>
        <w:ind w:left="5040" w:hanging="360"/>
      </w:pPr>
      <w:rPr>
        <w:rFonts w:cs="Times New Roman"/>
      </w:rPr>
    </w:lvl>
    <w:lvl w:ilvl="7" w:tplc="5BE4C302">
      <w:start w:val="1"/>
      <w:numFmt w:val="lowerLetter"/>
      <w:lvlText w:val="%8."/>
      <w:lvlJc w:val="left"/>
      <w:pPr>
        <w:tabs>
          <w:tab w:val="num" w:pos="5760"/>
        </w:tabs>
        <w:ind w:left="5760" w:hanging="360"/>
      </w:pPr>
      <w:rPr>
        <w:rFonts w:cs="Times New Roman"/>
      </w:rPr>
    </w:lvl>
    <w:lvl w:ilvl="8" w:tplc="B4F6DD62">
      <w:start w:val="1"/>
      <w:numFmt w:val="lowerRoman"/>
      <w:lvlText w:val="%9."/>
      <w:lvlJc w:val="right"/>
      <w:pPr>
        <w:tabs>
          <w:tab w:val="num" w:pos="6480"/>
        </w:tabs>
        <w:ind w:left="6480" w:hanging="180"/>
      </w:pPr>
      <w:rPr>
        <w:rFonts w:cs="Times New Roman"/>
      </w:rPr>
    </w:lvl>
  </w:abstractNum>
  <w:abstractNum w:abstractNumId="75" w15:restartNumberingAfterBreak="0">
    <w:nsid w:val="794811A5"/>
    <w:multiLevelType w:val="hybridMultilevel"/>
    <w:tmpl w:val="21F06726"/>
    <w:name w:val="listhhnumber3"/>
    <w:lvl w:ilvl="0" w:tplc="25B4BB98">
      <w:start w:val="1"/>
      <w:numFmt w:val="decimal"/>
      <w:pStyle w:val="Letter1"/>
      <w:lvlText w:val="%1."/>
      <w:lvlJc w:val="left"/>
      <w:pPr>
        <w:tabs>
          <w:tab w:val="num" w:pos="720"/>
        </w:tabs>
        <w:ind w:left="720" w:hanging="360"/>
      </w:pPr>
      <w:rPr>
        <w:rFonts w:cs="Times New Roman"/>
        <w:b w:val="0"/>
        <w:bCs w:val="0"/>
      </w:rPr>
    </w:lvl>
    <w:lvl w:ilvl="1" w:tplc="6C30CA8E">
      <w:start w:val="1"/>
      <w:numFmt w:val="hebrew1"/>
      <w:lvlText w:val="%2."/>
      <w:lvlJc w:val="left"/>
      <w:pPr>
        <w:tabs>
          <w:tab w:val="num" w:pos="1440"/>
        </w:tabs>
        <w:ind w:left="1440" w:hanging="360"/>
      </w:pPr>
      <w:rPr>
        <w:rFonts w:cs="Times New Roman" w:hint="default"/>
        <w:sz w:val="2"/>
        <w:szCs w:val="24"/>
      </w:rPr>
    </w:lvl>
    <w:lvl w:ilvl="2" w:tplc="3F2E3E90">
      <w:start w:val="1"/>
      <w:numFmt w:val="lowerRoman"/>
      <w:lvlText w:val="%3."/>
      <w:lvlJc w:val="right"/>
      <w:pPr>
        <w:tabs>
          <w:tab w:val="num" w:pos="2160"/>
        </w:tabs>
        <w:ind w:left="2160" w:hanging="180"/>
      </w:pPr>
      <w:rPr>
        <w:rFonts w:cs="Times New Roman"/>
      </w:rPr>
    </w:lvl>
    <w:lvl w:ilvl="3" w:tplc="98903766">
      <w:start w:val="1"/>
      <w:numFmt w:val="decimal"/>
      <w:lvlText w:val="%4."/>
      <w:lvlJc w:val="left"/>
      <w:pPr>
        <w:tabs>
          <w:tab w:val="num" w:pos="2880"/>
        </w:tabs>
        <w:ind w:left="2880" w:hanging="360"/>
      </w:pPr>
      <w:rPr>
        <w:rFonts w:cs="Times New Roman"/>
      </w:rPr>
    </w:lvl>
    <w:lvl w:ilvl="4" w:tplc="8BBC2F6E">
      <w:start w:val="1"/>
      <w:numFmt w:val="lowerLetter"/>
      <w:lvlText w:val="%5."/>
      <w:lvlJc w:val="left"/>
      <w:pPr>
        <w:tabs>
          <w:tab w:val="num" w:pos="3600"/>
        </w:tabs>
        <w:ind w:left="3600" w:hanging="360"/>
      </w:pPr>
      <w:rPr>
        <w:rFonts w:cs="Times New Roman"/>
      </w:rPr>
    </w:lvl>
    <w:lvl w:ilvl="5" w:tplc="EAE05156">
      <w:start w:val="1"/>
      <w:numFmt w:val="lowerRoman"/>
      <w:lvlText w:val="%6."/>
      <w:lvlJc w:val="right"/>
      <w:pPr>
        <w:tabs>
          <w:tab w:val="num" w:pos="4320"/>
        </w:tabs>
        <w:ind w:left="4320" w:hanging="180"/>
      </w:pPr>
      <w:rPr>
        <w:rFonts w:cs="Times New Roman"/>
      </w:rPr>
    </w:lvl>
    <w:lvl w:ilvl="6" w:tplc="B57618A0">
      <w:start w:val="1"/>
      <w:numFmt w:val="decimal"/>
      <w:lvlText w:val="%7."/>
      <w:lvlJc w:val="left"/>
      <w:pPr>
        <w:tabs>
          <w:tab w:val="num" w:pos="5040"/>
        </w:tabs>
        <w:ind w:left="5040" w:hanging="360"/>
      </w:pPr>
      <w:rPr>
        <w:rFonts w:cs="Times New Roman"/>
      </w:rPr>
    </w:lvl>
    <w:lvl w:ilvl="7" w:tplc="3938AC28">
      <w:start w:val="1"/>
      <w:numFmt w:val="lowerLetter"/>
      <w:lvlText w:val="%8."/>
      <w:lvlJc w:val="left"/>
      <w:pPr>
        <w:tabs>
          <w:tab w:val="num" w:pos="5760"/>
        </w:tabs>
        <w:ind w:left="5760" w:hanging="360"/>
      </w:pPr>
      <w:rPr>
        <w:rFonts w:cs="Times New Roman"/>
      </w:rPr>
    </w:lvl>
    <w:lvl w:ilvl="8" w:tplc="1ACA2436">
      <w:start w:val="1"/>
      <w:numFmt w:val="lowerRoman"/>
      <w:lvlText w:val="%9."/>
      <w:lvlJc w:val="right"/>
      <w:pPr>
        <w:tabs>
          <w:tab w:val="num" w:pos="6480"/>
        </w:tabs>
        <w:ind w:left="6480" w:hanging="180"/>
      </w:pPr>
      <w:rPr>
        <w:rFonts w:cs="Times New Roman"/>
      </w:rPr>
    </w:lvl>
  </w:abstractNum>
  <w:abstractNum w:abstractNumId="76" w15:restartNumberingAfterBreak="0">
    <w:nsid w:val="797E31CA"/>
    <w:multiLevelType w:val="hybridMultilevel"/>
    <w:tmpl w:val="9698CF6A"/>
    <w:lvl w:ilvl="0" w:tplc="ECB476C8">
      <w:start w:val="1"/>
      <w:numFmt w:val="bullet"/>
      <w:lvlText w:val=""/>
      <w:lvlJc w:val="left"/>
      <w:pPr>
        <w:ind w:left="786" w:hanging="360"/>
      </w:pPr>
      <w:rPr>
        <w:rFonts w:ascii="Symbol" w:hAnsi="Symbol" w:hint="default"/>
      </w:rPr>
    </w:lvl>
    <w:lvl w:ilvl="1" w:tplc="350A4830">
      <w:start w:val="1"/>
      <w:numFmt w:val="bullet"/>
      <w:lvlText w:val="o"/>
      <w:lvlJc w:val="left"/>
      <w:pPr>
        <w:ind w:left="1211" w:hanging="360"/>
      </w:pPr>
      <w:rPr>
        <w:rFonts w:ascii="Courier New" w:hAnsi="Courier New" w:cs="Courier New" w:hint="default"/>
      </w:rPr>
    </w:lvl>
    <w:lvl w:ilvl="2" w:tplc="B9A0B6D6">
      <w:start w:val="1"/>
      <w:numFmt w:val="bullet"/>
      <w:lvlText w:val=""/>
      <w:lvlJc w:val="left"/>
      <w:pPr>
        <w:ind w:left="2160" w:hanging="360"/>
      </w:pPr>
      <w:rPr>
        <w:rFonts w:ascii="Wingdings" w:hAnsi="Wingdings" w:hint="default"/>
      </w:rPr>
    </w:lvl>
    <w:lvl w:ilvl="3" w:tplc="DFD470EE" w:tentative="1">
      <w:start w:val="1"/>
      <w:numFmt w:val="bullet"/>
      <w:lvlText w:val=""/>
      <w:lvlJc w:val="left"/>
      <w:pPr>
        <w:ind w:left="2880" w:hanging="360"/>
      </w:pPr>
      <w:rPr>
        <w:rFonts w:ascii="Symbol" w:hAnsi="Symbol" w:hint="default"/>
      </w:rPr>
    </w:lvl>
    <w:lvl w:ilvl="4" w:tplc="D0F00ED8" w:tentative="1">
      <w:start w:val="1"/>
      <w:numFmt w:val="bullet"/>
      <w:lvlText w:val="o"/>
      <w:lvlJc w:val="left"/>
      <w:pPr>
        <w:ind w:left="3600" w:hanging="360"/>
      </w:pPr>
      <w:rPr>
        <w:rFonts w:ascii="Courier New" w:hAnsi="Courier New" w:cs="Courier New" w:hint="default"/>
      </w:rPr>
    </w:lvl>
    <w:lvl w:ilvl="5" w:tplc="D6D098AC" w:tentative="1">
      <w:start w:val="1"/>
      <w:numFmt w:val="bullet"/>
      <w:lvlText w:val=""/>
      <w:lvlJc w:val="left"/>
      <w:pPr>
        <w:ind w:left="4320" w:hanging="360"/>
      </w:pPr>
      <w:rPr>
        <w:rFonts w:ascii="Wingdings" w:hAnsi="Wingdings" w:hint="default"/>
      </w:rPr>
    </w:lvl>
    <w:lvl w:ilvl="6" w:tplc="9A8EA96A" w:tentative="1">
      <w:start w:val="1"/>
      <w:numFmt w:val="bullet"/>
      <w:lvlText w:val=""/>
      <w:lvlJc w:val="left"/>
      <w:pPr>
        <w:ind w:left="5040" w:hanging="360"/>
      </w:pPr>
      <w:rPr>
        <w:rFonts w:ascii="Symbol" w:hAnsi="Symbol" w:hint="default"/>
      </w:rPr>
    </w:lvl>
    <w:lvl w:ilvl="7" w:tplc="D3C842B0" w:tentative="1">
      <w:start w:val="1"/>
      <w:numFmt w:val="bullet"/>
      <w:lvlText w:val="o"/>
      <w:lvlJc w:val="left"/>
      <w:pPr>
        <w:ind w:left="5760" w:hanging="360"/>
      </w:pPr>
      <w:rPr>
        <w:rFonts w:ascii="Courier New" w:hAnsi="Courier New" w:cs="Courier New" w:hint="default"/>
      </w:rPr>
    </w:lvl>
    <w:lvl w:ilvl="8" w:tplc="C4826BF2" w:tentative="1">
      <w:start w:val="1"/>
      <w:numFmt w:val="bullet"/>
      <w:lvlText w:val=""/>
      <w:lvlJc w:val="left"/>
      <w:pPr>
        <w:ind w:left="6480" w:hanging="360"/>
      </w:pPr>
      <w:rPr>
        <w:rFonts w:ascii="Wingdings" w:hAnsi="Wingdings" w:hint="default"/>
      </w:rPr>
    </w:lvl>
  </w:abstractNum>
  <w:abstractNum w:abstractNumId="77" w15:restartNumberingAfterBreak="0">
    <w:nsid w:val="79FE650A"/>
    <w:multiLevelType w:val="hybridMultilevel"/>
    <w:tmpl w:val="E07A3D28"/>
    <w:lvl w:ilvl="0" w:tplc="3E221E00">
      <w:start w:val="1"/>
      <w:numFmt w:val="bullet"/>
      <w:lvlText w:val=""/>
      <w:lvlJc w:val="left"/>
      <w:pPr>
        <w:tabs>
          <w:tab w:val="num" w:pos="360"/>
        </w:tabs>
        <w:ind w:left="360" w:hanging="360"/>
      </w:pPr>
      <w:rPr>
        <w:rFonts w:ascii="Wingdings" w:hAnsi="Wingdings" w:hint="default"/>
      </w:rPr>
    </w:lvl>
    <w:lvl w:ilvl="1" w:tplc="461651C8">
      <w:start w:val="1"/>
      <w:numFmt w:val="bullet"/>
      <w:lvlText w:val=""/>
      <w:lvlJc w:val="left"/>
      <w:pPr>
        <w:tabs>
          <w:tab w:val="num" w:pos="720"/>
        </w:tabs>
        <w:ind w:left="720" w:hanging="360"/>
      </w:pPr>
      <w:rPr>
        <w:rFonts w:ascii="Wingdings" w:hAnsi="Wingdings" w:hint="default"/>
        <w:sz w:val="22"/>
        <w:szCs w:val="22"/>
      </w:rPr>
    </w:lvl>
    <w:lvl w:ilvl="2" w:tplc="F53CB1E8">
      <w:start w:val="1"/>
      <w:numFmt w:val="bullet"/>
      <w:lvlText w:val=""/>
      <w:lvlJc w:val="left"/>
      <w:pPr>
        <w:tabs>
          <w:tab w:val="num" w:pos="1440"/>
        </w:tabs>
        <w:ind w:left="1440" w:hanging="360"/>
      </w:pPr>
      <w:rPr>
        <w:rFonts w:ascii="Wingdings" w:hAnsi="Wingdings" w:hint="default"/>
      </w:rPr>
    </w:lvl>
    <w:lvl w:ilvl="3" w:tplc="92484F7E">
      <w:start w:val="1"/>
      <w:numFmt w:val="bullet"/>
      <w:lvlText w:val=""/>
      <w:lvlJc w:val="left"/>
      <w:pPr>
        <w:tabs>
          <w:tab w:val="num" w:pos="2160"/>
        </w:tabs>
        <w:ind w:left="2160" w:hanging="360"/>
      </w:pPr>
      <w:rPr>
        <w:rFonts w:ascii="Wingdings" w:hAnsi="Wingdings" w:hint="default"/>
      </w:rPr>
    </w:lvl>
    <w:lvl w:ilvl="4" w:tplc="EC7E30C8">
      <w:start w:val="1"/>
      <w:numFmt w:val="bullet"/>
      <w:lvlText w:val="o"/>
      <w:lvlJc w:val="left"/>
      <w:pPr>
        <w:tabs>
          <w:tab w:val="num" w:pos="2880"/>
        </w:tabs>
        <w:ind w:left="2880" w:hanging="360"/>
      </w:pPr>
      <w:rPr>
        <w:rFonts w:ascii="Courier New" w:hAnsi="Courier New" w:cs="Courier New" w:hint="default"/>
      </w:rPr>
    </w:lvl>
    <w:lvl w:ilvl="5" w:tplc="DD467312" w:tentative="1">
      <w:start w:val="1"/>
      <w:numFmt w:val="bullet"/>
      <w:lvlText w:val=""/>
      <w:lvlJc w:val="left"/>
      <w:pPr>
        <w:tabs>
          <w:tab w:val="num" w:pos="3600"/>
        </w:tabs>
        <w:ind w:left="3600" w:hanging="360"/>
      </w:pPr>
      <w:rPr>
        <w:rFonts w:ascii="Wingdings" w:hAnsi="Wingdings" w:hint="default"/>
      </w:rPr>
    </w:lvl>
    <w:lvl w:ilvl="6" w:tplc="D86C66F6" w:tentative="1">
      <w:start w:val="1"/>
      <w:numFmt w:val="bullet"/>
      <w:lvlText w:val=""/>
      <w:lvlJc w:val="left"/>
      <w:pPr>
        <w:tabs>
          <w:tab w:val="num" w:pos="4320"/>
        </w:tabs>
        <w:ind w:left="4320" w:hanging="360"/>
      </w:pPr>
      <w:rPr>
        <w:rFonts w:ascii="Symbol" w:hAnsi="Symbol" w:hint="default"/>
      </w:rPr>
    </w:lvl>
    <w:lvl w:ilvl="7" w:tplc="86D40EC0" w:tentative="1">
      <w:start w:val="1"/>
      <w:numFmt w:val="bullet"/>
      <w:lvlText w:val="o"/>
      <w:lvlJc w:val="left"/>
      <w:pPr>
        <w:tabs>
          <w:tab w:val="num" w:pos="5040"/>
        </w:tabs>
        <w:ind w:left="5040" w:hanging="360"/>
      </w:pPr>
      <w:rPr>
        <w:rFonts w:ascii="Courier New" w:hAnsi="Courier New" w:cs="Courier New" w:hint="default"/>
      </w:rPr>
    </w:lvl>
    <w:lvl w:ilvl="8" w:tplc="260E34F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B1D62FF"/>
    <w:multiLevelType w:val="hybridMultilevel"/>
    <w:tmpl w:val="6F823BFC"/>
    <w:lvl w:ilvl="0" w:tplc="6ACC79F2">
      <w:start w:val="1"/>
      <w:numFmt w:val="decimal"/>
      <w:lvlText w:val="%1."/>
      <w:lvlJc w:val="left"/>
      <w:pPr>
        <w:ind w:left="360" w:hanging="360"/>
      </w:pPr>
      <w:rPr>
        <w:rFonts w:cs="David"/>
        <w:lang w:bidi="he-IL"/>
      </w:rPr>
    </w:lvl>
    <w:lvl w:ilvl="1" w:tplc="AEF45A30">
      <w:start w:val="1"/>
      <w:numFmt w:val="hebrew1"/>
      <w:lvlText w:val="%2."/>
      <w:lvlJc w:val="left"/>
      <w:pPr>
        <w:ind w:left="597" w:hanging="360"/>
      </w:pPr>
      <w:rPr>
        <w:rFonts w:cs="David"/>
        <w:szCs w:val="24"/>
      </w:rPr>
    </w:lvl>
    <w:lvl w:ilvl="2" w:tplc="63925670">
      <w:start w:val="1"/>
      <w:numFmt w:val="decimal"/>
      <w:lvlText w:val="%3."/>
      <w:lvlJc w:val="left"/>
      <w:pPr>
        <w:tabs>
          <w:tab w:val="num" w:pos="2160"/>
        </w:tabs>
        <w:ind w:left="2160" w:hanging="360"/>
      </w:pPr>
    </w:lvl>
    <w:lvl w:ilvl="3" w:tplc="9936597A">
      <w:start w:val="1"/>
      <w:numFmt w:val="decimal"/>
      <w:lvlText w:val="%4."/>
      <w:lvlJc w:val="left"/>
      <w:pPr>
        <w:tabs>
          <w:tab w:val="num" w:pos="2880"/>
        </w:tabs>
        <w:ind w:left="2880" w:hanging="360"/>
      </w:pPr>
    </w:lvl>
    <w:lvl w:ilvl="4" w:tplc="19C027F0">
      <w:start w:val="1"/>
      <w:numFmt w:val="decimal"/>
      <w:lvlText w:val="%5."/>
      <w:lvlJc w:val="left"/>
      <w:pPr>
        <w:tabs>
          <w:tab w:val="num" w:pos="3600"/>
        </w:tabs>
        <w:ind w:left="3600" w:hanging="360"/>
      </w:pPr>
    </w:lvl>
    <w:lvl w:ilvl="5" w:tplc="9FE8351A">
      <w:start w:val="1"/>
      <w:numFmt w:val="decimal"/>
      <w:lvlText w:val="%6."/>
      <w:lvlJc w:val="left"/>
      <w:pPr>
        <w:tabs>
          <w:tab w:val="num" w:pos="4320"/>
        </w:tabs>
        <w:ind w:left="4320" w:hanging="360"/>
      </w:pPr>
    </w:lvl>
    <w:lvl w:ilvl="6" w:tplc="93D4A2B6">
      <w:start w:val="1"/>
      <w:numFmt w:val="decimal"/>
      <w:lvlText w:val="%7."/>
      <w:lvlJc w:val="left"/>
      <w:pPr>
        <w:tabs>
          <w:tab w:val="num" w:pos="5040"/>
        </w:tabs>
        <w:ind w:left="5040" w:hanging="360"/>
      </w:pPr>
    </w:lvl>
    <w:lvl w:ilvl="7" w:tplc="910C068C">
      <w:start w:val="1"/>
      <w:numFmt w:val="decimal"/>
      <w:lvlText w:val="%8."/>
      <w:lvlJc w:val="left"/>
      <w:pPr>
        <w:tabs>
          <w:tab w:val="num" w:pos="5760"/>
        </w:tabs>
        <w:ind w:left="5760" w:hanging="360"/>
      </w:pPr>
    </w:lvl>
    <w:lvl w:ilvl="8" w:tplc="7E5647D8">
      <w:start w:val="1"/>
      <w:numFmt w:val="decimal"/>
      <w:lvlText w:val="%9."/>
      <w:lvlJc w:val="left"/>
      <w:pPr>
        <w:tabs>
          <w:tab w:val="num" w:pos="6480"/>
        </w:tabs>
        <w:ind w:left="6480" w:hanging="360"/>
      </w:pPr>
    </w:lvl>
  </w:abstractNum>
  <w:abstractNum w:abstractNumId="7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F1C29FE"/>
    <w:multiLevelType w:val="hybridMultilevel"/>
    <w:tmpl w:val="535C4934"/>
    <w:lvl w:ilvl="0" w:tplc="C596A812">
      <w:start w:val="1"/>
      <w:numFmt w:val="decimal"/>
      <w:lvlText w:val="%1."/>
      <w:lvlJc w:val="left"/>
      <w:pPr>
        <w:ind w:left="720" w:hanging="360"/>
      </w:pPr>
      <w:rPr>
        <w:rFonts w:hint="default"/>
      </w:rPr>
    </w:lvl>
    <w:lvl w:ilvl="1" w:tplc="32646FDA" w:tentative="1">
      <w:start w:val="1"/>
      <w:numFmt w:val="lowerLetter"/>
      <w:lvlText w:val="%2."/>
      <w:lvlJc w:val="left"/>
      <w:pPr>
        <w:ind w:left="1440" w:hanging="360"/>
      </w:pPr>
    </w:lvl>
    <w:lvl w:ilvl="2" w:tplc="7388B41E" w:tentative="1">
      <w:start w:val="1"/>
      <w:numFmt w:val="lowerRoman"/>
      <w:lvlText w:val="%3."/>
      <w:lvlJc w:val="right"/>
      <w:pPr>
        <w:ind w:left="2160" w:hanging="180"/>
      </w:pPr>
    </w:lvl>
    <w:lvl w:ilvl="3" w:tplc="5AA86F98" w:tentative="1">
      <w:start w:val="1"/>
      <w:numFmt w:val="decimal"/>
      <w:lvlText w:val="%4."/>
      <w:lvlJc w:val="left"/>
      <w:pPr>
        <w:ind w:left="2880" w:hanging="360"/>
      </w:pPr>
    </w:lvl>
    <w:lvl w:ilvl="4" w:tplc="71F0782E" w:tentative="1">
      <w:start w:val="1"/>
      <w:numFmt w:val="lowerLetter"/>
      <w:lvlText w:val="%5."/>
      <w:lvlJc w:val="left"/>
      <w:pPr>
        <w:ind w:left="3600" w:hanging="360"/>
      </w:pPr>
    </w:lvl>
    <w:lvl w:ilvl="5" w:tplc="0A1888F2" w:tentative="1">
      <w:start w:val="1"/>
      <w:numFmt w:val="lowerRoman"/>
      <w:lvlText w:val="%6."/>
      <w:lvlJc w:val="right"/>
      <w:pPr>
        <w:ind w:left="4320" w:hanging="180"/>
      </w:pPr>
    </w:lvl>
    <w:lvl w:ilvl="6" w:tplc="252C8A28" w:tentative="1">
      <w:start w:val="1"/>
      <w:numFmt w:val="decimal"/>
      <w:lvlText w:val="%7."/>
      <w:lvlJc w:val="left"/>
      <w:pPr>
        <w:ind w:left="5040" w:hanging="360"/>
      </w:pPr>
    </w:lvl>
    <w:lvl w:ilvl="7" w:tplc="87FC4ABC" w:tentative="1">
      <w:start w:val="1"/>
      <w:numFmt w:val="lowerLetter"/>
      <w:lvlText w:val="%8."/>
      <w:lvlJc w:val="left"/>
      <w:pPr>
        <w:ind w:left="5760" w:hanging="360"/>
      </w:pPr>
    </w:lvl>
    <w:lvl w:ilvl="8" w:tplc="94DAFD70" w:tentative="1">
      <w:start w:val="1"/>
      <w:numFmt w:val="lowerRoman"/>
      <w:lvlText w:val="%9."/>
      <w:lvlJc w:val="right"/>
      <w:pPr>
        <w:ind w:left="6480" w:hanging="180"/>
      </w:pPr>
    </w:lvl>
  </w:abstractNum>
  <w:num w:numId="1">
    <w:abstractNumId w:val="54"/>
  </w:num>
  <w:num w:numId="2">
    <w:abstractNumId w:val="14"/>
  </w:num>
  <w:num w:numId="3">
    <w:abstractNumId w:val="0"/>
  </w:num>
  <w:num w:numId="4">
    <w:abstractNumId w:val="44"/>
  </w:num>
  <w:num w:numId="5">
    <w:abstractNumId w:val="1"/>
  </w:num>
  <w:num w:numId="6">
    <w:abstractNumId w:val="62"/>
  </w:num>
  <w:num w:numId="7">
    <w:abstractNumId w:val="29"/>
  </w:num>
  <w:num w:numId="8">
    <w:abstractNumId w:val="21"/>
  </w:num>
  <w:num w:numId="9">
    <w:abstractNumId w:val="53"/>
  </w:num>
  <w:num w:numId="10">
    <w:abstractNumId w:val="70"/>
  </w:num>
  <w:num w:numId="11">
    <w:abstractNumId w:val="27"/>
  </w:num>
  <w:num w:numId="12">
    <w:abstractNumId w:val="2"/>
  </w:num>
  <w:num w:numId="13">
    <w:abstractNumId w:val="18"/>
  </w:num>
  <w:num w:numId="14">
    <w:abstractNumId w:val="25"/>
  </w:num>
  <w:num w:numId="15">
    <w:abstractNumId w:val="56"/>
  </w:num>
  <w:num w:numId="16">
    <w:abstractNumId w:val="12"/>
  </w:num>
  <w:num w:numId="17">
    <w:abstractNumId w:val="46"/>
  </w:num>
  <w:num w:numId="18">
    <w:abstractNumId w:val="23"/>
  </w:num>
  <w:num w:numId="19">
    <w:abstractNumId w:val="37"/>
  </w:num>
  <w:num w:numId="20">
    <w:abstractNumId w:val="59"/>
  </w:num>
  <w:num w:numId="21">
    <w:abstractNumId w:val="35"/>
  </w:num>
  <w:num w:numId="22">
    <w:abstractNumId w:val="65"/>
  </w:num>
  <w:num w:numId="23">
    <w:abstractNumId w:val="4"/>
  </w:num>
  <w:num w:numId="24">
    <w:abstractNumId w:val="7"/>
  </w:num>
  <w:num w:numId="25">
    <w:abstractNumId w:val="32"/>
  </w:num>
  <w:num w:numId="26">
    <w:abstractNumId w:val="69"/>
  </w:num>
  <w:num w:numId="27">
    <w:abstractNumId w:val="63"/>
  </w:num>
  <w:num w:numId="28">
    <w:abstractNumId w:val="19"/>
  </w:num>
  <w:num w:numId="29">
    <w:abstractNumId w:val="58"/>
  </w:num>
  <w:num w:numId="30">
    <w:abstractNumId w:val="26"/>
  </w:num>
  <w:num w:numId="31">
    <w:abstractNumId w:val="28"/>
  </w:num>
  <w:num w:numId="32">
    <w:abstractNumId w:val="17"/>
  </w:num>
  <w:num w:numId="33">
    <w:abstractNumId w:val="55"/>
  </w:num>
  <w:num w:numId="34">
    <w:abstractNumId w:val="60"/>
  </w:num>
  <w:num w:numId="35">
    <w:abstractNumId w:val="38"/>
  </w:num>
  <w:num w:numId="36">
    <w:abstractNumId w:val="16"/>
  </w:num>
  <w:num w:numId="37">
    <w:abstractNumId w:val="45"/>
  </w:num>
  <w:num w:numId="38">
    <w:abstractNumId w:val="30"/>
  </w:num>
  <w:num w:numId="39">
    <w:abstractNumId w:val="75"/>
  </w:num>
  <w:num w:numId="40">
    <w:abstractNumId w:val="74"/>
  </w:num>
  <w:num w:numId="41">
    <w:abstractNumId w:val="67"/>
  </w:num>
  <w:num w:numId="42">
    <w:abstractNumId w:val="43"/>
  </w:num>
  <w:num w:numId="43">
    <w:abstractNumId w:val="79"/>
  </w:num>
  <w:num w:numId="44">
    <w:abstractNumId w:val="66"/>
  </w:num>
  <w:num w:numId="45">
    <w:abstractNumId w:val="9"/>
  </w:num>
  <w:num w:numId="46">
    <w:abstractNumId w:val="34"/>
  </w:num>
  <w:num w:numId="47">
    <w:abstractNumId w:val="10"/>
  </w:num>
  <w:num w:numId="48">
    <w:abstractNumId w:val="39"/>
  </w:num>
  <w:num w:numId="49">
    <w:abstractNumId w:val="6"/>
  </w:num>
  <w:num w:numId="50">
    <w:abstractNumId w:val="71"/>
  </w:num>
  <w:num w:numId="51">
    <w:abstractNumId w:val="31"/>
  </w:num>
  <w:num w:numId="52">
    <w:abstractNumId w:val="61"/>
  </w:num>
  <w:num w:numId="53">
    <w:abstractNumId w:val="64"/>
  </w:num>
  <w:num w:numId="54">
    <w:abstractNumId w:val="5"/>
  </w:num>
  <w:num w:numId="55">
    <w:abstractNumId w:val="33"/>
  </w:num>
  <w:num w:numId="56">
    <w:abstractNumId w:val="3"/>
  </w:num>
  <w:num w:numId="57">
    <w:abstractNumId w:val="8"/>
  </w:num>
  <w:num w:numId="58">
    <w:abstractNumId w:val="72"/>
  </w:num>
  <w:num w:numId="59">
    <w:abstractNumId w:val="68"/>
  </w:num>
  <w:num w:numId="60">
    <w:abstractNumId w:val="73"/>
  </w:num>
  <w:num w:numId="61">
    <w:abstractNumId w:val="24"/>
  </w:num>
  <w:num w:numId="62">
    <w:abstractNumId w:val="36"/>
  </w:num>
  <w:num w:numId="63">
    <w:abstractNumId w:val="22"/>
  </w:num>
  <w:num w:numId="64">
    <w:abstractNumId w:val="11"/>
  </w:num>
  <w:num w:numId="65">
    <w:abstractNumId w:val="41"/>
  </w:num>
  <w:num w:numId="66">
    <w:abstractNumId w:val="77"/>
  </w:num>
  <w:num w:numId="67">
    <w:abstractNumId w:val="15"/>
  </w:num>
  <w:num w:numId="6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0"/>
  </w:num>
  <w:num w:numId="71">
    <w:abstractNumId w:val="76"/>
  </w:num>
  <w:num w:numId="72">
    <w:abstractNumId w:val="47"/>
  </w:num>
  <w:num w:numId="73">
    <w:abstractNumId w:val="81"/>
  </w:num>
  <w:num w:numId="74">
    <w:abstractNumId w:val="42"/>
  </w:num>
  <w:num w:numId="75">
    <w:abstractNumId w:val="20"/>
  </w:num>
  <w:num w:numId="76">
    <w:abstractNumId w:val="49"/>
  </w:num>
  <w:num w:numId="77">
    <w:abstractNumId w:val="31"/>
  </w:num>
  <w:num w:numId="78">
    <w:abstractNumId w:val="31"/>
  </w:num>
  <w:num w:numId="79">
    <w:abstractNumId w:val="52"/>
  </w:num>
  <w:num w:numId="80">
    <w:abstractNumId w:val="51"/>
  </w:num>
  <w:num w:numId="8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6865"/>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2AFB"/>
    <w:rsid w:val="000534D2"/>
    <w:rsid w:val="000555A9"/>
    <w:rsid w:val="00055BB2"/>
    <w:rsid w:val="00055E41"/>
    <w:rsid w:val="000564C4"/>
    <w:rsid w:val="000568CE"/>
    <w:rsid w:val="000568D7"/>
    <w:rsid w:val="00057D9E"/>
    <w:rsid w:val="00060378"/>
    <w:rsid w:val="000609CE"/>
    <w:rsid w:val="000609EC"/>
    <w:rsid w:val="0006180C"/>
    <w:rsid w:val="000626ED"/>
    <w:rsid w:val="00062985"/>
    <w:rsid w:val="00062CD7"/>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2602"/>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658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5AA"/>
    <w:rsid w:val="0012390B"/>
    <w:rsid w:val="00123965"/>
    <w:rsid w:val="00123A7D"/>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4E2C"/>
    <w:rsid w:val="00135206"/>
    <w:rsid w:val="00135F48"/>
    <w:rsid w:val="00136801"/>
    <w:rsid w:val="001372E2"/>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7E31"/>
    <w:rsid w:val="00191E48"/>
    <w:rsid w:val="001935DB"/>
    <w:rsid w:val="00193EFE"/>
    <w:rsid w:val="00194889"/>
    <w:rsid w:val="00194CBF"/>
    <w:rsid w:val="0019625B"/>
    <w:rsid w:val="001965BD"/>
    <w:rsid w:val="00196788"/>
    <w:rsid w:val="00196BAA"/>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32D4"/>
    <w:rsid w:val="001B404F"/>
    <w:rsid w:val="001B4065"/>
    <w:rsid w:val="001B4C8A"/>
    <w:rsid w:val="001B5964"/>
    <w:rsid w:val="001B66F5"/>
    <w:rsid w:val="001C047C"/>
    <w:rsid w:val="001C04A9"/>
    <w:rsid w:val="001C0C06"/>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098C"/>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0300"/>
    <w:rsid w:val="00231197"/>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0C0A"/>
    <w:rsid w:val="00271502"/>
    <w:rsid w:val="00271CEE"/>
    <w:rsid w:val="0027331A"/>
    <w:rsid w:val="00273DBD"/>
    <w:rsid w:val="00274CE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0E1"/>
    <w:rsid w:val="00290864"/>
    <w:rsid w:val="00291741"/>
    <w:rsid w:val="002921D6"/>
    <w:rsid w:val="00292900"/>
    <w:rsid w:val="002940CF"/>
    <w:rsid w:val="00294E64"/>
    <w:rsid w:val="00295408"/>
    <w:rsid w:val="00295B6A"/>
    <w:rsid w:val="00295B72"/>
    <w:rsid w:val="002966FA"/>
    <w:rsid w:val="00296A71"/>
    <w:rsid w:val="002A038A"/>
    <w:rsid w:val="002A1299"/>
    <w:rsid w:val="002A3E64"/>
    <w:rsid w:val="002A54A3"/>
    <w:rsid w:val="002A5977"/>
    <w:rsid w:val="002A6F38"/>
    <w:rsid w:val="002A7D65"/>
    <w:rsid w:val="002A7FEA"/>
    <w:rsid w:val="002B1290"/>
    <w:rsid w:val="002B38C4"/>
    <w:rsid w:val="002B61C0"/>
    <w:rsid w:val="002B62A3"/>
    <w:rsid w:val="002B62E3"/>
    <w:rsid w:val="002C00FE"/>
    <w:rsid w:val="002C079A"/>
    <w:rsid w:val="002C09E2"/>
    <w:rsid w:val="002C0A4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C5E"/>
    <w:rsid w:val="00304F01"/>
    <w:rsid w:val="00304FC1"/>
    <w:rsid w:val="003053DA"/>
    <w:rsid w:val="00306AFE"/>
    <w:rsid w:val="00311518"/>
    <w:rsid w:val="00313374"/>
    <w:rsid w:val="00313AB6"/>
    <w:rsid w:val="003151DC"/>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C04"/>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46F46"/>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352"/>
    <w:rsid w:val="00364B07"/>
    <w:rsid w:val="00365008"/>
    <w:rsid w:val="003652CB"/>
    <w:rsid w:val="003656A3"/>
    <w:rsid w:val="00366089"/>
    <w:rsid w:val="00366550"/>
    <w:rsid w:val="00366C1E"/>
    <w:rsid w:val="00367C83"/>
    <w:rsid w:val="00371F33"/>
    <w:rsid w:val="00372681"/>
    <w:rsid w:val="003735AF"/>
    <w:rsid w:val="003736D6"/>
    <w:rsid w:val="00373A84"/>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58D0"/>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3C30"/>
    <w:rsid w:val="003D4051"/>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3F7AE3"/>
    <w:rsid w:val="003F7F86"/>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0CA"/>
    <w:rsid w:val="00415532"/>
    <w:rsid w:val="0041691F"/>
    <w:rsid w:val="0041697E"/>
    <w:rsid w:val="00420A2D"/>
    <w:rsid w:val="004212A6"/>
    <w:rsid w:val="004219EB"/>
    <w:rsid w:val="00422804"/>
    <w:rsid w:val="00422C3F"/>
    <w:rsid w:val="00423624"/>
    <w:rsid w:val="00423D6A"/>
    <w:rsid w:val="00424468"/>
    <w:rsid w:val="004264FC"/>
    <w:rsid w:val="00426A89"/>
    <w:rsid w:val="00426CDE"/>
    <w:rsid w:val="00426E0E"/>
    <w:rsid w:val="00426E4A"/>
    <w:rsid w:val="0042717E"/>
    <w:rsid w:val="0042795F"/>
    <w:rsid w:val="00430CAE"/>
    <w:rsid w:val="00432155"/>
    <w:rsid w:val="004323EF"/>
    <w:rsid w:val="004342B3"/>
    <w:rsid w:val="00434B55"/>
    <w:rsid w:val="00435E3C"/>
    <w:rsid w:val="00436A58"/>
    <w:rsid w:val="00437716"/>
    <w:rsid w:val="004410DE"/>
    <w:rsid w:val="00441118"/>
    <w:rsid w:val="00441670"/>
    <w:rsid w:val="00441E7B"/>
    <w:rsid w:val="004430BE"/>
    <w:rsid w:val="0044315B"/>
    <w:rsid w:val="004434E7"/>
    <w:rsid w:val="0044394F"/>
    <w:rsid w:val="004455F2"/>
    <w:rsid w:val="0044663B"/>
    <w:rsid w:val="00446882"/>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2D13"/>
    <w:rsid w:val="00463D3B"/>
    <w:rsid w:val="00463E81"/>
    <w:rsid w:val="00464AC2"/>
    <w:rsid w:val="00464ACD"/>
    <w:rsid w:val="004652CB"/>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0E24"/>
    <w:rsid w:val="0049152A"/>
    <w:rsid w:val="004916C8"/>
    <w:rsid w:val="004918D3"/>
    <w:rsid w:val="00491AC8"/>
    <w:rsid w:val="00492C35"/>
    <w:rsid w:val="0049334D"/>
    <w:rsid w:val="00494B1E"/>
    <w:rsid w:val="004957E0"/>
    <w:rsid w:val="00495A2F"/>
    <w:rsid w:val="004A1472"/>
    <w:rsid w:val="004A1C12"/>
    <w:rsid w:val="004A202A"/>
    <w:rsid w:val="004A2301"/>
    <w:rsid w:val="004A2D0A"/>
    <w:rsid w:val="004A368B"/>
    <w:rsid w:val="004A39CF"/>
    <w:rsid w:val="004A4DF4"/>
    <w:rsid w:val="004A52BD"/>
    <w:rsid w:val="004A54DB"/>
    <w:rsid w:val="004A55C9"/>
    <w:rsid w:val="004A61BA"/>
    <w:rsid w:val="004A6274"/>
    <w:rsid w:val="004A6BDA"/>
    <w:rsid w:val="004A6CC5"/>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22DA"/>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5D"/>
    <w:rsid w:val="005464FA"/>
    <w:rsid w:val="00547003"/>
    <w:rsid w:val="0055046B"/>
    <w:rsid w:val="00551CC2"/>
    <w:rsid w:val="00552787"/>
    <w:rsid w:val="00553D9B"/>
    <w:rsid w:val="00554187"/>
    <w:rsid w:val="005544B0"/>
    <w:rsid w:val="00554F42"/>
    <w:rsid w:val="0055621F"/>
    <w:rsid w:val="00556702"/>
    <w:rsid w:val="00556A54"/>
    <w:rsid w:val="00556BE2"/>
    <w:rsid w:val="00556C2E"/>
    <w:rsid w:val="00556E2B"/>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171"/>
    <w:rsid w:val="00582DF4"/>
    <w:rsid w:val="00583E12"/>
    <w:rsid w:val="0058457B"/>
    <w:rsid w:val="00584D9C"/>
    <w:rsid w:val="00584EA4"/>
    <w:rsid w:val="00585E37"/>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84C"/>
    <w:rsid w:val="005B6911"/>
    <w:rsid w:val="005B7FED"/>
    <w:rsid w:val="005C0769"/>
    <w:rsid w:val="005C1180"/>
    <w:rsid w:val="005C1525"/>
    <w:rsid w:val="005C3344"/>
    <w:rsid w:val="005C36B3"/>
    <w:rsid w:val="005C3EE6"/>
    <w:rsid w:val="005C5103"/>
    <w:rsid w:val="005C5697"/>
    <w:rsid w:val="005C7330"/>
    <w:rsid w:val="005C7856"/>
    <w:rsid w:val="005D007B"/>
    <w:rsid w:val="005D0804"/>
    <w:rsid w:val="005D0A83"/>
    <w:rsid w:val="005D0BFC"/>
    <w:rsid w:val="005D16E4"/>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DCD"/>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F3C"/>
    <w:rsid w:val="006051A8"/>
    <w:rsid w:val="00605797"/>
    <w:rsid w:val="006069E1"/>
    <w:rsid w:val="006078E1"/>
    <w:rsid w:val="0060798C"/>
    <w:rsid w:val="00610128"/>
    <w:rsid w:val="00610D74"/>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1A"/>
    <w:rsid w:val="006259CA"/>
    <w:rsid w:val="00626296"/>
    <w:rsid w:val="006263A2"/>
    <w:rsid w:val="00626AF0"/>
    <w:rsid w:val="006309B0"/>
    <w:rsid w:val="00631038"/>
    <w:rsid w:val="00631147"/>
    <w:rsid w:val="00631604"/>
    <w:rsid w:val="00632300"/>
    <w:rsid w:val="00633DA1"/>
    <w:rsid w:val="00634423"/>
    <w:rsid w:val="00636A53"/>
    <w:rsid w:val="00636E25"/>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8F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444C"/>
    <w:rsid w:val="0068534A"/>
    <w:rsid w:val="00685883"/>
    <w:rsid w:val="00687229"/>
    <w:rsid w:val="0068781C"/>
    <w:rsid w:val="00690C39"/>
    <w:rsid w:val="00690E2E"/>
    <w:rsid w:val="00691353"/>
    <w:rsid w:val="006915DD"/>
    <w:rsid w:val="006917AC"/>
    <w:rsid w:val="00691A44"/>
    <w:rsid w:val="00692C69"/>
    <w:rsid w:val="00693326"/>
    <w:rsid w:val="006936A2"/>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352E"/>
    <w:rsid w:val="006B3A73"/>
    <w:rsid w:val="006B4079"/>
    <w:rsid w:val="006B5229"/>
    <w:rsid w:val="006B56B4"/>
    <w:rsid w:val="006B64EF"/>
    <w:rsid w:val="006B71EB"/>
    <w:rsid w:val="006C0787"/>
    <w:rsid w:val="006C256C"/>
    <w:rsid w:val="006C2BB5"/>
    <w:rsid w:val="006C2F2E"/>
    <w:rsid w:val="006C3504"/>
    <w:rsid w:val="006C4832"/>
    <w:rsid w:val="006C4B4F"/>
    <w:rsid w:val="006C55AF"/>
    <w:rsid w:val="006C79AD"/>
    <w:rsid w:val="006C7BC5"/>
    <w:rsid w:val="006D035D"/>
    <w:rsid w:val="006D0744"/>
    <w:rsid w:val="006D16AE"/>
    <w:rsid w:val="006D2F7E"/>
    <w:rsid w:val="006D2FC6"/>
    <w:rsid w:val="006D33DF"/>
    <w:rsid w:val="006D4CE0"/>
    <w:rsid w:val="006D686D"/>
    <w:rsid w:val="006D6922"/>
    <w:rsid w:val="006E0F91"/>
    <w:rsid w:val="006E164F"/>
    <w:rsid w:val="006E26B3"/>
    <w:rsid w:val="006E2893"/>
    <w:rsid w:val="006E2DC5"/>
    <w:rsid w:val="006E5594"/>
    <w:rsid w:val="006E5942"/>
    <w:rsid w:val="006E5CCF"/>
    <w:rsid w:val="006E6BD5"/>
    <w:rsid w:val="006E7761"/>
    <w:rsid w:val="006E7BCD"/>
    <w:rsid w:val="006F18EA"/>
    <w:rsid w:val="006F2667"/>
    <w:rsid w:val="006F2C63"/>
    <w:rsid w:val="006F331B"/>
    <w:rsid w:val="006F467B"/>
    <w:rsid w:val="006F4816"/>
    <w:rsid w:val="006F4990"/>
    <w:rsid w:val="006F4E15"/>
    <w:rsid w:val="006F51D1"/>
    <w:rsid w:val="006F5237"/>
    <w:rsid w:val="006F6159"/>
    <w:rsid w:val="006F782B"/>
    <w:rsid w:val="006F7930"/>
    <w:rsid w:val="00700996"/>
    <w:rsid w:val="00700D1B"/>
    <w:rsid w:val="00700E09"/>
    <w:rsid w:val="007020A4"/>
    <w:rsid w:val="00704278"/>
    <w:rsid w:val="007049B7"/>
    <w:rsid w:val="00704EB9"/>
    <w:rsid w:val="00706164"/>
    <w:rsid w:val="0070679B"/>
    <w:rsid w:val="00707C08"/>
    <w:rsid w:val="00707DB7"/>
    <w:rsid w:val="00710D9F"/>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5B19"/>
    <w:rsid w:val="00727A80"/>
    <w:rsid w:val="00732107"/>
    <w:rsid w:val="00732DF1"/>
    <w:rsid w:val="00733E5D"/>
    <w:rsid w:val="00733E96"/>
    <w:rsid w:val="0073430D"/>
    <w:rsid w:val="00734A27"/>
    <w:rsid w:val="007352FB"/>
    <w:rsid w:val="00735D55"/>
    <w:rsid w:val="007371A2"/>
    <w:rsid w:val="0073788C"/>
    <w:rsid w:val="00743847"/>
    <w:rsid w:val="007454E1"/>
    <w:rsid w:val="007457A7"/>
    <w:rsid w:val="007467F6"/>
    <w:rsid w:val="00747199"/>
    <w:rsid w:val="00747FA7"/>
    <w:rsid w:val="0075129F"/>
    <w:rsid w:val="00751B50"/>
    <w:rsid w:val="0075242D"/>
    <w:rsid w:val="00752812"/>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6746C"/>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B2B"/>
    <w:rsid w:val="00795EC1"/>
    <w:rsid w:val="00796152"/>
    <w:rsid w:val="00796473"/>
    <w:rsid w:val="00796B54"/>
    <w:rsid w:val="0079720A"/>
    <w:rsid w:val="00797E52"/>
    <w:rsid w:val="007A03A7"/>
    <w:rsid w:val="007A07E4"/>
    <w:rsid w:val="007A0A1E"/>
    <w:rsid w:val="007A373A"/>
    <w:rsid w:val="007A42AA"/>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86B"/>
    <w:rsid w:val="007B5D73"/>
    <w:rsid w:val="007B5D78"/>
    <w:rsid w:val="007B645D"/>
    <w:rsid w:val="007B6A91"/>
    <w:rsid w:val="007B7516"/>
    <w:rsid w:val="007B76DA"/>
    <w:rsid w:val="007B7746"/>
    <w:rsid w:val="007C1568"/>
    <w:rsid w:val="007C3B87"/>
    <w:rsid w:val="007C58FB"/>
    <w:rsid w:val="007C5B4C"/>
    <w:rsid w:val="007C5BC2"/>
    <w:rsid w:val="007C6DDC"/>
    <w:rsid w:val="007C6FEA"/>
    <w:rsid w:val="007C7AB6"/>
    <w:rsid w:val="007D02C0"/>
    <w:rsid w:val="007D0B7A"/>
    <w:rsid w:val="007D0EC6"/>
    <w:rsid w:val="007D10C7"/>
    <w:rsid w:val="007D1934"/>
    <w:rsid w:val="007D1D97"/>
    <w:rsid w:val="007D3D4E"/>
    <w:rsid w:val="007D4118"/>
    <w:rsid w:val="007D4DEC"/>
    <w:rsid w:val="007D6913"/>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5544"/>
    <w:rsid w:val="00806190"/>
    <w:rsid w:val="008064A0"/>
    <w:rsid w:val="00806F7F"/>
    <w:rsid w:val="00807909"/>
    <w:rsid w:val="00807C25"/>
    <w:rsid w:val="00811EDB"/>
    <w:rsid w:val="008129A0"/>
    <w:rsid w:val="00812BEF"/>
    <w:rsid w:val="008130FD"/>
    <w:rsid w:val="008136DA"/>
    <w:rsid w:val="00813C7A"/>
    <w:rsid w:val="0081410E"/>
    <w:rsid w:val="00814CFC"/>
    <w:rsid w:val="0081593A"/>
    <w:rsid w:val="00815DF4"/>
    <w:rsid w:val="008162CB"/>
    <w:rsid w:val="00821BCD"/>
    <w:rsid w:val="00822589"/>
    <w:rsid w:val="008248F5"/>
    <w:rsid w:val="00825DA9"/>
    <w:rsid w:val="00826908"/>
    <w:rsid w:val="0082739B"/>
    <w:rsid w:val="00831069"/>
    <w:rsid w:val="0083185A"/>
    <w:rsid w:val="00832B9F"/>
    <w:rsid w:val="00832BF4"/>
    <w:rsid w:val="00836351"/>
    <w:rsid w:val="0083785F"/>
    <w:rsid w:val="0084057E"/>
    <w:rsid w:val="00841491"/>
    <w:rsid w:val="0084164D"/>
    <w:rsid w:val="0084239F"/>
    <w:rsid w:val="00843766"/>
    <w:rsid w:val="00845C5F"/>
    <w:rsid w:val="00851043"/>
    <w:rsid w:val="00852EAD"/>
    <w:rsid w:val="00853370"/>
    <w:rsid w:val="00853856"/>
    <w:rsid w:val="008548B8"/>
    <w:rsid w:val="0085567B"/>
    <w:rsid w:val="00855802"/>
    <w:rsid w:val="00856FE5"/>
    <w:rsid w:val="0085785C"/>
    <w:rsid w:val="00860A64"/>
    <w:rsid w:val="00860F2C"/>
    <w:rsid w:val="00862650"/>
    <w:rsid w:val="00863DD5"/>
    <w:rsid w:val="0086477E"/>
    <w:rsid w:val="00864D9E"/>
    <w:rsid w:val="00864DB3"/>
    <w:rsid w:val="00865455"/>
    <w:rsid w:val="0086553A"/>
    <w:rsid w:val="00865AC0"/>
    <w:rsid w:val="00865B65"/>
    <w:rsid w:val="008669C4"/>
    <w:rsid w:val="008678AB"/>
    <w:rsid w:val="00867AE5"/>
    <w:rsid w:val="00870D78"/>
    <w:rsid w:val="00870D8A"/>
    <w:rsid w:val="008732BA"/>
    <w:rsid w:val="00873FD3"/>
    <w:rsid w:val="0087530C"/>
    <w:rsid w:val="00875A80"/>
    <w:rsid w:val="00876514"/>
    <w:rsid w:val="008770E8"/>
    <w:rsid w:val="00880782"/>
    <w:rsid w:val="008823D2"/>
    <w:rsid w:val="00882996"/>
    <w:rsid w:val="00882C6F"/>
    <w:rsid w:val="00882CDD"/>
    <w:rsid w:val="00882FB9"/>
    <w:rsid w:val="0088430B"/>
    <w:rsid w:val="00884620"/>
    <w:rsid w:val="008850BC"/>
    <w:rsid w:val="008854D6"/>
    <w:rsid w:val="00886292"/>
    <w:rsid w:val="00886FA8"/>
    <w:rsid w:val="00890888"/>
    <w:rsid w:val="00891F54"/>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0F8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5C29"/>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593"/>
    <w:rsid w:val="008E4A49"/>
    <w:rsid w:val="008E5403"/>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902"/>
    <w:rsid w:val="00913E1D"/>
    <w:rsid w:val="009148B5"/>
    <w:rsid w:val="0091493E"/>
    <w:rsid w:val="009151E9"/>
    <w:rsid w:val="009153BE"/>
    <w:rsid w:val="00915A75"/>
    <w:rsid w:val="00915AFD"/>
    <w:rsid w:val="00915C9A"/>
    <w:rsid w:val="00916E1C"/>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0919"/>
    <w:rsid w:val="00963A63"/>
    <w:rsid w:val="00963C92"/>
    <w:rsid w:val="009644C5"/>
    <w:rsid w:val="00964AF9"/>
    <w:rsid w:val="00965294"/>
    <w:rsid w:val="00967184"/>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AE2"/>
    <w:rsid w:val="00992E15"/>
    <w:rsid w:val="00993AAA"/>
    <w:rsid w:val="009963F6"/>
    <w:rsid w:val="00996BBA"/>
    <w:rsid w:val="009977B2"/>
    <w:rsid w:val="00997D17"/>
    <w:rsid w:val="009A12FE"/>
    <w:rsid w:val="009A1384"/>
    <w:rsid w:val="009A2D71"/>
    <w:rsid w:val="009A5662"/>
    <w:rsid w:val="009A5F0C"/>
    <w:rsid w:val="009A63CC"/>
    <w:rsid w:val="009A70E2"/>
    <w:rsid w:val="009A781F"/>
    <w:rsid w:val="009B015A"/>
    <w:rsid w:val="009B040B"/>
    <w:rsid w:val="009B0C0D"/>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6FA"/>
    <w:rsid w:val="009D2D5C"/>
    <w:rsid w:val="009D373F"/>
    <w:rsid w:val="009D3B48"/>
    <w:rsid w:val="009D3E1C"/>
    <w:rsid w:val="009D40D2"/>
    <w:rsid w:val="009D43F7"/>
    <w:rsid w:val="009D5C7D"/>
    <w:rsid w:val="009D7A8B"/>
    <w:rsid w:val="009D7C2E"/>
    <w:rsid w:val="009E1A2E"/>
    <w:rsid w:val="009E2681"/>
    <w:rsid w:val="009E336F"/>
    <w:rsid w:val="009E3756"/>
    <w:rsid w:val="009E3A33"/>
    <w:rsid w:val="009E4744"/>
    <w:rsid w:val="009E52B5"/>
    <w:rsid w:val="009E67D2"/>
    <w:rsid w:val="009E69E1"/>
    <w:rsid w:val="009E6B25"/>
    <w:rsid w:val="009E731A"/>
    <w:rsid w:val="009E7C2C"/>
    <w:rsid w:val="009F06FB"/>
    <w:rsid w:val="009F12D8"/>
    <w:rsid w:val="009F1324"/>
    <w:rsid w:val="009F2142"/>
    <w:rsid w:val="009F22DC"/>
    <w:rsid w:val="009F2840"/>
    <w:rsid w:val="009F39D2"/>
    <w:rsid w:val="009F41ED"/>
    <w:rsid w:val="009F428C"/>
    <w:rsid w:val="009F4F37"/>
    <w:rsid w:val="009F519B"/>
    <w:rsid w:val="009F552F"/>
    <w:rsid w:val="009F6609"/>
    <w:rsid w:val="009F73CF"/>
    <w:rsid w:val="009F753C"/>
    <w:rsid w:val="009F75B2"/>
    <w:rsid w:val="009F762C"/>
    <w:rsid w:val="009F7DDC"/>
    <w:rsid w:val="009F7F7A"/>
    <w:rsid w:val="00A004D2"/>
    <w:rsid w:val="00A00A9F"/>
    <w:rsid w:val="00A01432"/>
    <w:rsid w:val="00A018EF"/>
    <w:rsid w:val="00A01FFD"/>
    <w:rsid w:val="00A03C27"/>
    <w:rsid w:val="00A06040"/>
    <w:rsid w:val="00A062DA"/>
    <w:rsid w:val="00A0675E"/>
    <w:rsid w:val="00A067EF"/>
    <w:rsid w:val="00A069A7"/>
    <w:rsid w:val="00A06BE6"/>
    <w:rsid w:val="00A07C9F"/>
    <w:rsid w:val="00A10168"/>
    <w:rsid w:val="00A10491"/>
    <w:rsid w:val="00A1050C"/>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291"/>
    <w:rsid w:val="00A3734C"/>
    <w:rsid w:val="00A37B5E"/>
    <w:rsid w:val="00A37CE7"/>
    <w:rsid w:val="00A403CA"/>
    <w:rsid w:val="00A40F9B"/>
    <w:rsid w:val="00A412A2"/>
    <w:rsid w:val="00A414FC"/>
    <w:rsid w:val="00A41861"/>
    <w:rsid w:val="00A41D80"/>
    <w:rsid w:val="00A43543"/>
    <w:rsid w:val="00A44963"/>
    <w:rsid w:val="00A4547C"/>
    <w:rsid w:val="00A46036"/>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2EC9"/>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BDC"/>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87C60"/>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10BE"/>
    <w:rsid w:val="00AA13CD"/>
    <w:rsid w:val="00AA29ED"/>
    <w:rsid w:val="00AA2A89"/>
    <w:rsid w:val="00AA3195"/>
    <w:rsid w:val="00AA3AAE"/>
    <w:rsid w:val="00AA4752"/>
    <w:rsid w:val="00AA53A4"/>
    <w:rsid w:val="00AA6396"/>
    <w:rsid w:val="00AA66C7"/>
    <w:rsid w:val="00AA7427"/>
    <w:rsid w:val="00AA770A"/>
    <w:rsid w:val="00AB01B4"/>
    <w:rsid w:val="00AB1C7A"/>
    <w:rsid w:val="00AB37CB"/>
    <w:rsid w:val="00AB4DC6"/>
    <w:rsid w:val="00AB5B0A"/>
    <w:rsid w:val="00AB7B6E"/>
    <w:rsid w:val="00AB7BF8"/>
    <w:rsid w:val="00AC0823"/>
    <w:rsid w:val="00AC093C"/>
    <w:rsid w:val="00AC0FA6"/>
    <w:rsid w:val="00AC2AFD"/>
    <w:rsid w:val="00AC2E6E"/>
    <w:rsid w:val="00AC386F"/>
    <w:rsid w:val="00AC3A50"/>
    <w:rsid w:val="00AC439A"/>
    <w:rsid w:val="00AC49EB"/>
    <w:rsid w:val="00AC4AFF"/>
    <w:rsid w:val="00AC5364"/>
    <w:rsid w:val="00AC5DE7"/>
    <w:rsid w:val="00AC6424"/>
    <w:rsid w:val="00AC6499"/>
    <w:rsid w:val="00AC6880"/>
    <w:rsid w:val="00AC76D3"/>
    <w:rsid w:val="00AD0167"/>
    <w:rsid w:val="00AD027F"/>
    <w:rsid w:val="00AD0E81"/>
    <w:rsid w:val="00AD31B3"/>
    <w:rsid w:val="00AD3B85"/>
    <w:rsid w:val="00AD4740"/>
    <w:rsid w:val="00AD6908"/>
    <w:rsid w:val="00AD6E15"/>
    <w:rsid w:val="00AD6E2D"/>
    <w:rsid w:val="00AD6EFC"/>
    <w:rsid w:val="00AD75C9"/>
    <w:rsid w:val="00AE03D5"/>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696"/>
    <w:rsid w:val="00B00854"/>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1DB3"/>
    <w:rsid w:val="00B1292B"/>
    <w:rsid w:val="00B12B13"/>
    <w:rsid w:val="00B14DCD"/>
    <w:rsid w:val="00B158F4"/>
    <w:rsid w:val="00B15D1D"/>
    <w:rsid w:val="00B17AE1"/>
    <w:rsid w:val="00B17B07"/>
    <w:rsid w:val="00B22BBA"/>
    <w:rsid w:val="00B238C7"/>
    <w:rsid w:val="00B243C0"/>
    <w:rsid w:val="00B2479F"/>
    <w:rsid w:val="00B250DD"/>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D3A"/>
    <w:rsid w:val="00B55F15"/>
    <w:rsid w:val="00B56758"/>
    <w:rsid w:val="00B56F12"/>
    <w:rsid w:val="00B60242"/>
    <w:rsid w:val="00B6083F"/>
    <w:rsid w:val="00B6089C"/>
    <w:rsid w:val="00B60EE6"/>
    <w:rsid w:val="00B612C5"/>
    <w:rsid w:val="00B62066"/>
    <w:rsid w:val="00B62081"/>
    <w:rsid w:val="00B6220A"/>
    <w:rsid w:val="00B63569"/>
    <w:rsid w:val="00B64A8A"/>
    <w:rsid w:val="00B64BE4"/>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0D6E"/>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A6D89"/>
    <w:rsid w:val="00BA7CF3"/>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2FBA"/>
    <w:rsid w:val="00BC32FC"/>
    <w:rsid w:val="00BC34BA"/>
    <w:rsid w:val="00BC3B1C"/>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0DE5"/>
    <w:rsid w:val="00BF15BD"/>
    <w:rsid w:val="00BF340F"/>
    <w:rsid w:val="00BF346A"/>
    <w:rsid w:val="00BF4CA6"/>
    <w:rsid w:val="00BF5222"/>
    <w:rsid w:val="00BF62C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5A3"/>
    <w:rsid w:val="00C27AC8"/>
    <w:rsid w:val="00C30B01"/>
    <w:rsid w:val="00C30D35"/>
    <w:rsid w:val="00C31067"/>
    <w:rsid w:val="00C310AF"/>
    <w:rsid w:val="00C3132E"/>
    <w:rsid w:val="00C31A6A"/>
    <w:rsid w:val="00C31AFE"/>
    <w:rsid w:val="00C321CB"/>
    <w:rsid w:val="00C32583"/>
    <w:rsid w:val="00C32DBE"/>
    <w:rsid w:val="00C346CF"/>
    <w:rsid w:val="00C3509E"/>
    <w:rsid w:val="00C35D8A"/>
    <w:rsid w:val="00C36482"/>
    <w:rsid w:val="00C37F33"/>
    <w:rsid w:val="00C40710"/>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33AE"/>
    <w:rsid w:val="00C5405D"/>
    <w:rsid w:val="00C55055"/>
    <w:rsid w:val="00C5569A"/>
    <w:rsid w:val="00C56042"/>
    <w:rsid w:val="00C56201"/>
    <w:rsid w:val="00C5787D"/>
    <w:rsid w:val="00C57AB1"/>
    <w:rsid w:val="00C57C7C"/>
    <w:rsid w:val="00C61ABC"/>
    <w:rsid w:val="00C626B0"/>
    <w:rsid w:val="00C629C6"/>
    <w:rsid w:val="00C63BBD"/>
    <w:rsid w:val="00C63F2E"/>
    <w:rsid w:val="00C6440A"/>
    <w:rsid w:val="00C665CD"/>
    <w:rsid w:val="00C67B83"/>
    <w:rsid w:val="00C67D4D"/>
    <w:rsid w:val="00C70577"/>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4D6"/>
    <w:rsid w:val="00C879F5"/>
    <w:rsid w:val="00C87EB5"/>
    <w:rsid w:val="00C911C4"/>
    <w:rsid w:val="00C93462"/>
    <w:rsid w:val="00C934B8"/>
    <w:rsid w:val="00C93501"/>
    <w:rsid w:val="00C93DA5"/>
    <w:rsid w:val="00C959BE"/>
    <w:rsid w:val="00C96927"/>
    <w:rsid w:val="00C96AC7"/>
    <w:rsid w:val="00C9703D"/>
    <w:rsid w:val="00C97FE7"/>
    <w:rsid w:val="00CA0BC8"/>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0254"/>
    <w:rsid w:val="00CD13CA"/>
    <w:rsid w:val="00CD1B61"/>
    <w:rsid w:val="00CD3158"/>
    <w:rsid w:val="00CD4412"/>
    <w:rsid w:val="00CD53EB"/>
    <w:rsid w:val="00CD5F21"/>
    <w:rsid w:val="00CD665E"/>
    <w:rsid w:val="00CD6861"/>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0C2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0B5D"/>
    <w:rsid w:val="00D3206B"/>
    <w:rsid w:val="00D32383"/>
    <w:rsid w:val="00D33979"/>
    <w:rsid w:val="00D346F3"/>
    <w:rsid w:val="00D3543B"/>
    <w:rsid w:val="00D374D7"/>
    <w:rsid w:val="00D40CC5"/>
    <w:rsid w:val="00D41805"/>
    <w:rsid w:val="00D4273A"/>
    <w:rsid w:val="00D43BEC"/>
    <w:rsid w:val="00D4484E"/>
    <w:rsid w:val="00D451FF"/>
    <w:rsid w:val="00D45295"/>
    <w:rsid w:val="00D45790"/>
    <w:rsid w:val="00D457CB"/>
    <w:rsid w:val="00D47BA5"/>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31C5"/>
    <w:rsid w:val="00D9439A"/>
    <w:rsid w:val="00D953D4"/>
    <w:rsid w:val="00D969C1"/>
    <w:rsid w:val="00DA0DE1"/>
    <w:rsid w:val="00DA1193"/>
    <w:rsid w:val="00DA1232"/>
    <w:rsid w:val="00DA16F9"/>
    <w:rsid w:val="00DA1EBE"/>
    <w:rsid w:val="00DA21F2"/>
    <w:rsid w:val="00DA2301"/>
    <w:rsid w:val="00DA249D"/>
    <w:rsid w:val="00DA3BA0"/>
    <w:rsid w:val="00DA4627"/>
    <w:rsid w:val="00DA4A5F"/>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5F3"/>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373"/>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64B6"/>
    <w:rsid w:val="00E109CE"/>
    <w:rsid w:val="00E10FE7"/>
    <w:rsid w:val="00E1216B"/>
    <w:rsid w:val="00E13DAE"/>
    <w:rsid w:val="00E149E9"/>
    <w:rsid w:val="00E15716"/>
    <w:rsid w:val="00E16E9A"/>
    <w:rsid w:val="00E200B5"/>
    <w:rsid w:val="00E20CBD"/>
    <w:rsid w:val="00E2101D"/>
    <w:rsid w:val="00E219FF"/>
    <w:rsid w:val="00E21B31"/>
    <w:rsid w:val="00E21D52"/>
    <w:rsid w:val="00E21ECF"/>
    <w:rsid w:val="00E239A2"/>
    <w:rsid w:val="00E239DF"/>
    <w:rsid w:val="00E240F9"/>
    <w:rsid w:val="00E24984"/>
    <w:rsid w:val="00E249B8"/>
    <w:rsid w:val="00E24FF4"/>
    <w:rsid w:val="00E262DD"/>
    <w:rsid w:val="00E2781B"/>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58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2488"/>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6E45"/>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3794C"/>
    <w:rsid w:val="00F415B9"/>
    <w:rsid w:val="00F41819"/>
    <w:rsid w:val="00F418A5"/>
    <w:rsid w:val="00F43B88"/>
    <w:rsid w:val="00F43C9A"/>
    <w:rsid w:val="00F43EB1"/>
    <w:rsid w:val="00F45781"/>
    <w:rsid w:val="00F45845"/>
    <w:rsid w:val="00F46B15"/>
    <w:rsid w:val="00F509E4"/>
    <w:rsid w:val="00F51BB3"/>
    <w:rsid w:val="00F51F76"/>
    <w:rsid w:val="00F53772"/>
    <w:rsid w:val="00F54927"/>
    <w:rsid w:val="00F552FA"/>
    <w:rsid w:val="00F574AD"/>
    <w:rsid w:val="00F575B7"/>
    <w:rsid w:val="00F57C25"/>
    <w:rsid w:val="00F6151B"/>
    <w:rsid w:val="00F61E70"/>
    <w:rsid w:val="00F631F5"/>
    <w:rsid w:val="00F6416A"/>
    <w:rsid w:val="00F64E0B"/>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1A"/>
    <w:rsid w:val="00FA2C8F"/>
    <w:rsid w:val="00FA3172"/>
    <w:rsid w:val="00FA32D1"/>
    <w:rsid w:val="00FA5F04"/>
    <w:rsid w:val="00FB0577"/>
    <w:rsid w:val="00FB08EB"/>
    <w:rsid w:val="00FB3976"/>
    <w:rsid w:val="00FB4601"/>
    <w:rsid w:val="00FB4655"/>
    <w:rsid w:val="00FB4A77"/>
    <w:rsid w:val="00FB5095"/>
    <w:rsid w:val="00FB679B"/>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5AE4"/>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64433B8"/>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Bullet List,FooterText,LP1,Paragraphe de liste1,lp1,numbered,מכרזים - טקסט סעיפים,נספח 2 מתוקן,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9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Bullet List תו,FooterText תו,LP1 תו,Paragraphe de liste1 תו,lp1 תו,numbered תו,מכרזים - טקסט סעיפים תו,נספח 2 מתוקן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paragraph" w:customStyle="1" w:styleId="04xlpa">
    <w:name w:val="_04xlpa"/>
    <w:basedOn w:val="ac"/>
    <w:rsid w:val="00271CEE"/>
    <w:pPr>
      <w:bidi w:val="0"/>
      <w:spacing w:before="100" w:beforeAutospacing="1" w:after="100" w:afterAutospacing="1"/>
    </w:p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character" w:customStyle="1" w:styleId="jsgrdq">
    <w:name w:val="jsgrdq"/>
    <w:basedOn w:val="ad"/>
    <w:rsid w:val="00271CEE"/>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ListParagraphChar1">
    <w:name w:val="List Paragraph Char1"/>
    <w:aliases w:val="Bullet List Char,FooterText Char,LP1 Char,List Paragraph1 Char,Paragraphe de liste1 Char,lp1 Char,numbered Char,מכרזים - טקסט סעיפים Char,נספח 2 מתוקן Char,פיסקת bullets Char,פיסקת רשימה11 Char"/>
    <w:uiPriority w:val="34"/>
    <w:rsid w:val="009A12FE"/>
    <w:rPr>
      <w:szCs w:val="24"/>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51"/>
      </w:numPr>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8">
    <w:name w:val="נספח - תיאור"/>
    <w:basedOn w:val="afff6"/>
    <w:link w:val="-9"/>
    <w:qFormat/>
    <w:rsid w:val="00346F46"/>
    <w:pPr>
      <w:pBdr>
        <w:bottom w:val="single" w:sz="6" w:space="1" w:color="1F497D"/>
      </w:pBdr>
      <w:spacing w:before="0" w:after="60" w:line="240" w:lineRule="auto"/>
      <w:outlineLvl w:val="1"/>
    </w:pPr>
    <w:rPr>
      <w:rFonts w:eastAsiaTheme="minorEastAsia"/>
      <w:b w:val="0"/>
      <w:bCs w:val="0"/>
      <w:color w:val="5A5A5A" w:themeColor="text1" w:themeTint="A5"/>
      <w:spacing w:val="15"/>
    </w:rPr>
  </w:style>
  <w:style w:type="character" w:customStyle="1" w:styleId="-9">
    <w:name w:val="נספח - תיאור תו"/>
    <w:basedOn w:val="afff7"/>
    <w:link w:val="-8"/>
    <w:rsid w:val="00346F46"/>
    <w:rPr>
      <w:rFonts w:ascii="Times New Roman" w:eastAsiaTheme="minorEastAsia" w:hAnsi="Times New Roman" w:cs="David"/>
      <w:b w:val="0"/>
      <w:bCs w:val="0"/>
      <w:color w:val="5A5A5A" w:themeColor="text1" w:themeTint="A5"/>
      <w:spacing w:val="15"/>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https://takam.mof.gov.il/document/H.7.12.5"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5" Type="http://schemas.openxmlformats.org/officeDocument/2006/relationships/hyperlink" Target="https://portal.gpa.gov.il/supplier/tender" TargetMode="Externa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takam.mof.gov.il/mai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merkava.mrp.gov.il/ccc/index.html"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ica.justice.gov.il/Request/OpenRequest?rt=PartnershipExtract" TargetMode="External"/><Relationship Id="rId28"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hyperlink" Target="https://takam.mof.gov.il/document/H.7.11.4"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ica.justice.gov.il/Request/OpenRequest?rt=CompanyExtract"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39219D364804BF69929B9A5199EF3CD"/>
        <w:category>
          <w:name w:val="כללי"/>
          <w:gallery w:val="placeholder"/>
        </w:category>
        <w:types>
          <w:type w:val="bbPlcHdr"/>
        </w:types>
        <w:behaviors>
          <w:behavior w:val="content"/>
        </w:behaviors>
        <w:guid w:val="{6B8797D2-5D34-42D2-A53D-E8C989333318}"/>
      </w:docPartPr>
      <w:docPartBody>
        <w:p w:rsidR="00D372BB" w:rsidRDefault="00D372BB" w:rsidP="00D372BB">
          <w:pPr>
            <w:pStyle w:val="E39219D364804BF69929B9A5199EF3CD"/>
          </w:pPr>
          <w:r w:rsidRPr="00F2071A">
            <w:rPr>
              <w:rStyle w:val="a3"/>
              <w:rtl/>
            </w:rPr>
            <w:t>[תאריך פרסום]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53623"/>
    <w:rsid w:val="00067FA9"/>
    <w:rsid w:val="00076B92"/>
    <w:rsid w:val="000E1705"/>
    <w:rsid w:val="00162C96"/>
    <w:rsid w:val="00182A5A"/>
    <w:rsid w:val="0019442C"/>
    <w:rsid w:val="001D5EB8"/>
    <w:rsid w:val="002215E1"/>
    <w:rsid w:val="00240F49"/>
    <w:rsid w:val="00280020"/>
    <w:rsid w:val="002864F9"/>
    <w:rsid w:val="003A382E"/>
    <w:rsid w:val="00441118"/>
    <w:rsid w:val="004500DD"/>
    <w:rsid w:val="004B63A1"/>
    <w:rsid w:val="005869D5"/>
    <w:rsid w:val="00592DC6"/>
    <w:rsid w:val="00664567"/>
    <w:rsid w:val="0066638D"/>
    <w:rsid w:val="0067084A"/>
    <w:rsid w:val="00750828"/>
    <w:rsid w:val="00750EDA"/>
    <w:rsid w:val="007E6F7E"/>
    <w:rsid w:val="00801890"/>
    <w:rsid w:val="0085014F"/>
    <w:rsid w:val="00865E94"/>
    <w:rsid w:val="00893ECC"/>
    <w:rsid w:val="0091645B"/>
    <w:rsid w:val="00932D8E"/>
    <w:rsid w:val="00972392"/>
    <w:rsid w:val="00974ECA"/>
    <w:rsid w:val="009B42BF"/>
    <w:rsid w:val="00A13712"/>
    <w:rsid w:val="00AA0D17"/>
    <w:rsid w:val="00B847EE"/>
    <w:rsid w:val="00C37146"/>
    <w:rsid w:val="00C54895"/>
    <w:rsid w:val="00CF2703"/>
    <w:rsid w:val="00D02E00"/>
    <w:rsid w:val="00D372BB"/>
    <w:rsid w:val="00D668B5"/>
    <w:rsid w:val="00D73E21"/>
    <w:rsid w:val="00DA1EBE"/>
    <w:rsid w:val="00DE5DC7"/>
    <w:rsid w:val="00DF3D07"/>
    <w:rsid w:val="00E10A46"/>
    <w:rsid w:val="00EA0E7B"/>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372BB"/>
    <w:rPr>
      <w:color w:val="808080"/>
    </w:rPr>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 w:type="paragraph" w:customStyle="1" w:styleId="C854FFDAF8CA46218EEE92008E297254">
    <w:name w:val="C854FFDAF8CA46218EEE92008E297254"/>
    <w:rsid w:val="0091645B"/>
    <w:pPr>
      <w:bidi/>
    </w:pPr>
  </w:style>
  <w:style w:type="paragraph" w:customStyle="1" w:styleId="A1986BC96228430D8C7134251DECA517">
    <w:name w:val="A1986BC96228430D8C7134251DECA517"/>
    <w:rsid w:val="0091645B"/>
    <w:pPr>
      <w:bidi/>
    </w:pPr>
  </w:style>
  <w:style w:type="paragraph" w:customStyle="1" w:styleId="E39219D364804BF69929B9A5199EF3CD">
    <w:name w:val="E39219D364804BF69929B9A5199EF3CD"/>
    <w:rsid w:val="00D372BB"/>
    <w:pPr>
      <w:bidi/>
    </w:pPr>
  </w:style>
  <w:style w:type="paragraph" w:customStyle="1" w:styleId="9C88E28672A747468D84F93C7401E084">
    <w:name w:val="9C88E28672A747468D84F93C7401E084"/>
    <w:rsid w:val="00D372B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2023-07-02T00:00:00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18969D8C-65D1-4D7A-AE60-F650F3F943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9636</Words>
  <Characters>48181</Characters>
  <Application>Microsoft Office Word</Application>
  <DocSecurity>0</DocSecurity>
  <Lines>401</Lines>
  <Paragraphs>115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57702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Merav Asraf (Rashi)</dc:creator>
  <cp:lastModifiedBy>Merav Asraf (Rashi)</cp:lastModifiedBy>
  <cp:revision>4</cp:revision>
  <dcterms:created xsi:type="dcterms:W3CDTF">2023-06-12T07:09:00Z</dcterms:created>
  <dcterms:modified xsi:type="dcterms:W3CDTF">2023-06-12T07:21:00Z</dcterms:modified>
</cp:coreProperties>
</file>